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0228552E4E2FB83155655D76443B1A60">
        <w:fldChar w:fldCharType="begin"/>
      </w:r>
      <w:r w:rsidR="0228552E4E2FB83155655D76443B1A60">
        <w:instrText xml:space="preserve"> REF bookmark1 \h </w:instrText>
      </w:r>
      <w:r w:rsidR="0228552E4E2FB83155655D76443B1A60">
        <w:fldChar w:fldCharType="separate"/>
      </w:r>
      <w:r w:rsidR="0228552E4E2FB83155655D76443B1A60">
        <w:rPr>
          <w:b w:val="true"/>
          <w:noProof/>
        </w:rPr>
        <w:t>a reference to bookmark1</w:t>
      </w:r>
      <w:r w:rsidR="0228552E4E2FB83155655D76443B1A60">
        <w:fldChar w:fldCharType="end"/>
      </w:r>
    </w:p>
    <w:p w:rsidR="00C31A62" w:rsidRDefault="00C31A62" w:rsidP="00C31A62">
      <w:pPr>
        <w:tabs>
          <w:tab w:val="left" w:pos="3119"/>
        </w:tabs>
      </w:pPr>
      <w:r>
        <w:t xml:space="preserve">Test bookmark : </w:t>
      </w:r>
      <w:bookmarkStart w:name="bookmark1" w:id="103916123022028486951342049743010929416"/>
      <w:r>
        <w:t>bookmarked content</w:t>
      </w:r>
      <w:bookmarkEnd w:id="103916123022028486951342049743010929416"/>
    </w:p>
    <w:p w:rsidR="00C31A62" w:rsidRDefault="00C31A62" w:rsidP="00C31A62">
      <w:pPr>
        <w:tabs>
          <w:tab w:val="left" w:pos="3119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can't end already closed bookmark bookmark1</w:t>
      </w:r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 w:rsidR="0228552E4E2FB83155655D76443B1A60">
        <w:fldChar w:fldCharType="begin"/>
      </w:r>
      <w:r w:rsidR="0228552E4E2FB83155655D76443B1A60">
        <w:instrText xml:space="preserve"> REF bookmark1 \h </w:instrText>
      </w:r>
      <w:r w:rsidR="0228552E4E2FB83155655D76443B1A60">
        <w:fldChar w:fldCharType="separate"/>
      </w:r>
      <w:r w:rsidR="0228552E4E2FB83155655D76443B1A60">
        <w:rPr>
          <w:b w:val="true"/>
          <w:noProof/>
        </w:rPr>
        <w:t>a reference to bookmark1</w:t>
      </w:r>
      <w:r w:rsidR="0228552E4E2FB83155655D76443B1A60"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