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R="001033CF" w:rsidRDefault="001033CF" w:rsidP="002A1F2A">
      <w:pPr>
        <w:tabs>
          <w:tab w:val="left" w:pos="3119"/>
        </w:tabs>
      </w:pPr>
      <w:bookmarkStart w:id="0" w:name="_GoBack"/>
      <w:bookmarkEnd w:id="0"/>
      <w: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conditional/withImageInThen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conditional/withImageInThen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3CF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1254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2019-02-01T10:07:00Z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