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6F5523">
        <w:t xml:space="preserve"> v </w:t>
      </w:r>
      <w:r w:rsidR="00640C2E">
        <w:t>=</w:t>
      </w:r>
      <w:r w:rsidR="006F5523">
        <w:t xml:space="preserve"> self.}</w:t>
      </w:r>
      <w:r>
        <w:rPr>
          <w:b w:val="on"/>
          <w:color w:val="FF0000"/>
        </w:rPr>
        <w:t xml:space="preserve">    &lt;---Invalid let statement: Expression "self." is invalid: missing feature access or service call</w:t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340F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2017-03-27T14:15:00Z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