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>A simple demonstration of a query :</w:t>
      </w:r>
    </w:p>
    <w:p w:rsidR="006E189B" w:rsidRDefault="00B6779C">
      <w:bookmarkStart w:id="0" w:name="_GoBack"/>
      <w:bookmarkEnd w:id="0"/>
      <w:r>
        <w:t>Some text in a first page</w:t>
      </w:r>
      <w:r>
        <w:t/>
        <w:br w:type="page"/>
      </w:r>
      <w:r>
        <w:t>Some text in a second page</w:t>
      </w:r>
    </w:p>
    <w:p w:rsidP="000C6445" w:rsidR="000C6445" w:rsidRDefault="00791A6F" w:rsidRPr="000C6445">
      <w:r>
        <w:t>End of demonstration.</w:t>
      </w:r>
    </w:p>
    <w:sectPr w:rsidR="000C6445" w:rsidRPr="000C644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4BE9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C644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576E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06C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7C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189B"/>
    <w:rsid w:val="006E27D9"/>
    <w:rsid w:val="006E7767"/>
    <w:rsid w:val="006F1C3A"/>
    <w:rsid w:val="006F3B8E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948B1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6779C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3C09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76AD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6E189B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0C6445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ienhypertexte" w:type="character">
    <w:name w:val="Hyperlink"/>
    <w:basedOn w:val="Policepardfaut"/>
    <w:uiPriority w:val="99"/>
    <w:unhideWhenUsed/>
    <w:rsid w:val="0025576E"/>
    <w:rPr>
      <w:color w:themeColor="hyperlink" w:val="0000FF"/>
      <w:u w:val="single"/>
    </w:rPr>
  </w:style>
  <w:style w:styleId="Lienhypertextesuivivisit" w:type="character">
    <w:name w:val="FollowedHyperlink"/>
    <w:basedOn w:val="Policepardfaut"/>
    <w:uiPriority w:val="99"/>
    <w:semiHidden/>
    <w:unhideWhenUsed/>
    <w:rsid w:val="006F3B8E"/>
    <w:rPr>
      <w:color w:themeColor="followedHyperlink" w:val="800080"/>
      <w:u w:val="single"/>
    </w:rPr>
  </w:style>
  <w:style w:customStyle="1" w:styleId="Titre1Car" w:type="character">
    <w:name w:val="Titre 1 Car"/>
    <w:basedOn w:val="Policepardfaut"/>
    <w:link w:val="Titre1"/>
    <w:uiPriority w:val="9"/>
    <w:rsid w:val="006E189B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0C6445"/>
    <w:rPr>
      <w:rFonts w:asciiTheme="majorHAnsi" w:cstheme="majorBidi" w:eastAsiaTheme="majorEastAsia" w:hAnsiTheme="majorHAnsi"/>
      <w:color w:themeColor="accent1" w:themeShade="BF" w:val="365F9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2017-04-27T15:00:00Z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