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55258" w14:textId="62EBC560" w:rsidR="009836C6" w:rsidRPr="00CA1F65" w:rsidRDefault="009836C6">
      <w:pPr>
        <w:rPr>
          <w:sz w:val="36"/>
          <w:szCs w:val="36"/>
        </w:rPr>
      </w:pPr>
      <w:r w:rsidRPr="00CA1F65">
        <w:rPr>
          <w:sz w:val="36"/>
          <w:szCs w:val="36"/>
        </w:rPr>
        <w:t>PERSONALITY DISORDERS CLUSTERS AND DISORDERS ADDITIONAL INFO</w:t>
      </w:r>
    </w:p>
    <w:p w14:paraId="4C2B3BEC" w14:textId="77777777" w:rsidR="009836C6" w:rsidRPr="009836C6" w:rsidRDefault="009836C6" w:rsidP="009836C6">
      <w:r w:rsidRPr="009836C6">
        <w:t xml:space="preserve">In </w:t>
      </w:r>
      <w:r w:rsidRPr="009836C6">
        <w:rPr>
          <w:b/>
          <w:bCs/>
        </w:rPr>
        <w:t>Cluster A (Odd or Eccentric)</w:t>
      </w:r>
      <w:r w:rsidRPr="009836C6">
        <w:t>, the terms "odd" and "eccentric" describe the general patterns of behavior, thinking, and emotional responses associated with the personality disorders in this group. Here's a more detailed explanation of what these terms mean in this context:</w:t>
      </w:r>
    </w:p>
    <w:p w14:paraId="31A6A8F9" w14:textId="77777777" w:rsidR="009836C6" w:rsidRPr="009836C6" w:rsidRDefault="009836C6" w:rsidP="009836C6">
      <w:r w:rsidRPr="009836C6">
        <w:pict w14:anchorId="3A1B4C3A">
          <v:rect id="_x0000_i1043" style="width:0;height:1.5pt" o:hralign="center" o:hrstd="t" o:hr="t" fillcolor="#a0a0a0" stroked="f"/>
        </w:pict>
      </w:r>
    </w:p>
    <w:p w14:paraId="61AD22EF" w14:textId="77777777" w:rsidR="009836C6" w:rsidRPr="009836C6" w:rsidRDefault="009836C6" w:rsidP="009836C6">
      <w:pPr>
        <w:rPr>
          <w:b/>
          <w:bCs/>
        </w:rPr>
      </w:pPr>
      <w:r w:rsidRPr="009836C6">
        <w:rPr>
          <w:b/>
          <w:bCs/>
        </w:rPr>
        <w:t>Odd</w:t>
      </w:r>
    </w:p>
    <w:p w14:paraId="4A2219CB" w14:textId="77777777" w:rsidR="009836C6" w:rsidRPr="009836C6" w:rsidRDefault="009836C6" w:rsidP="009836C6">
      <w:pPr>
        <w:numPr>
          <w:ilvl w:val="0"/>
          <w:numId w:val="1"/>
        </w:numPr>
      </w:pPr>
      <w:r w:rsidRPr="009836C6">
        <w:rPr>
          <w:b/>
          <w:bCs/>
        </w:rPr>
        <w:t>Unusual or unconventional behaviors</w:t>
      </w:r>
      <w:r w:rsidRPr="009836C6">
        <w:t>: Individuals may act in ways that seem peculiar or out of step with societal norms.</w:t>
      </w:r>
    </w:p>
    <w:p w14:paraId="19445AF6" w14:textId="77777777" w:rsidR="009836C6" w:rsidRPr="009836C6" w:rsidRDefault="009836C6" w:rsidP="009836C6">
      <w:pPr>
        <w:numPr>
          <w:ilvl w:val="0"/>
          <w:numId w:val="1"/>
        </w:numPr>
      </w:pPr>
      <w:r w:rsidRPr="009836C6">
        <w:rPr>
          <w:b/>
          <w:bCs/>
        </w:rPr>
        <w:t>Strange thought patterns</w:t>
      </w:r>
      <w:r w:rsidRPr="009836C6">
        <w:t>: Their thinking might be characterized by paranoia, magical thinking, or ideas of reference (believing unrelated events are directly related to them).</w:t>
      </w:r>
    </w:p>
    <w:p w14:paraId="6E625D84" w14:textId="77777777" w:rsidR="009836C6" w:rsidRPr="009836C6" w:rsidRDefault="009836C6" w:rsidP="009836C6">
      <w:pPr>
        <w:numPr>
          <w:ilvl w:val="0"/>
          <w:numId w:val="1"/>
        </w:numPr>
      </w:pPr>
      <w:r w:rsidRPr="009836C6">
        <w:rPr>
          <w:b/>
          <w:bCs/>
        </w:rPr>
        <w:t>Atypical social interactions</w:t>
      </w:r>
      <w:r w:rsidRPr="009836C6">
        <w:t>: They often have difficulty understanding or engaging in standard social behavior, leading to awkward or uncomfortable exchanges with others.</w:t>
      </w:r>
    </w:p>
    <w:p w14:paraId="4EAA7C1A" w14:textId="77777777" w:rsidR="009836C6" w:rsidRPr="009836C6" w:rsidRDefault="009836C6" w:rsidP="009836C6">
      <w:pPr>
        <w:rPr>
          <w:b/>
          <w:bCs/>
        </w:rPr>
      </w:pPr>
      <w:r w:rsidRPr="009836C6">
        <w:rPr>
          <w:b/>
          <w:bCs/>
        </w:rPr>
        <w:t>Eccentric</w:t>
      </w:r>
    </w:p>
    <w:p w14:paraId="7D67C1B1" w14:textId="77777777" w:rsidR="009836C6" w:rsidRPr="009836C6" w:rsidRDefault="009836C6" w:rsidP="009836C6">
      <w:pPr>
        <w:numPr>
          <w:ilvl w:val="0"/>
          <w:numId w:val="2"/>
        </w:numPr>
      </w:pPr>
      <w:r w:rsidRPr="009836C6">
        <w:rPr>
          <w:b/>
          <w:bCs/>
        </w:rPr>
        <w:t>Quirky or unconventional mannerisms</w:t>
      </w:r>
      <w:r w:rsidRPr="009836C6">
        <w:t>: Their appearance, speech, or actions might come across as peculiar or overly unconventional.</w:t>
      </w:r>
    </w:p>
    <w:p w14:paraId="107E91C0" w14:textId="77777777" w:rsidR="009836C6" w:rsidRPr="009836C6" w:rsidRDefault="009836C6" w:rsidP="009836C6">
      <w:pPr>
        <w:numPr>
          <w:ilvl w:val="0"/>
          <w:numId w:val="2"/>
        </w:numPr>
      </w:pPr>
      <w:r w:rsidRPr="009836C6">
        <w:rPr>
          <w:b/>
          <w:bCs/>
        </w:rPr>
        <w:t>Unusual beliefs or perceptions</w:t>
      </w:r>
      <w:r w:rsidRPr="009836C6">
        <w:t>: They may hold beliefs that are not widely shared or have perceptual experiences that others find strange (e.g., sensing things that aren’t there).</w:t>
      </w:r>
    </w:p>
    <w:p w14:paraId="62AA1C55" w14:textId="77777777" w:rsidR="009836C6" w:rsidRPr="009836C6" w:rsidRDefault="009836C6" w:rsidP="009836C6">
      <w:pPr>
        <w:numPr>
          <w:ilvl w:val="0"/>
          <w:numId w:val="2"/>
        </w:numPr>
      </w:pPr>
      <w:r w:rsidRPr="009836C6">
        <w:rPr>
          <w:b/>
          <w:bCs/>
        </w:rPr>
        <w:t>Deviation from social norms</w:t>
      </w:r>
      <w:r w:rsidRPr="009836C6">
        <w:t>: Eccentricity can involve habits, preferences, or lifestyles that deviate significantly from what is typical or expected in their culture.</w:t>
      </w:r>
    </w:p>
    <w:p w14:paraId="330DE1D0" w14:textId="77777777" w:rsidR="009836C6" w:rsidRPr="009836C6" w:rsidRDefault="009836C6" w:rsidP="009836C6">
      <w:r w:rsidRPr="009836C6">
        <w:pict w14:anchorId="4448220A">
          <v:rect id="_x0000_i1044" style="width:0;height:1.5pt" o:hralign="center" o:hrstd="t" o:hr="t" fillcolor="#a0a0a0" stroked="f"/>
        </w:pict>
      </w:r>
    </w:p>
    <w:p w14:paraId="369CC8D9" w14:textId="77777777" w:rsidR="009836C6" w:rsidRPr="009836C6" w:rsidRDefault="009836C6" w:rsidP="009836C6">
      <w:pPr>
        <w:rPr>
          <w:b/>
          <w:bCs/>
        </w:rPr>
      </w:pPr>
      <w:r w:rsidRPr="009836C6">
        <w:rPr>
          <w:b/>
          <w:bCs/>
        </w:rPr>
        <w:t>How These Traits Manifest in Cluster A Disorders</w:t>
      </w:r>
    </w:p>
    <w:p w14:paraId="37D1EFF8" w14:textId="77777777" w:rsidR="009836C6" w:rsidRPr="009836C6" w:rsidRDefault="009836C6" w:rsidP="009836C6">
      <w:pPr>
        <w:numPr>
          <w:ilvl w:val="0"/>
          <w:numId w:val="3"/>
        </w:numPr>
      </w:pPr>
      <w:r w:rsidRPr="009836C6">
        <w:rPr>
          <w:b/>
          <w:bCs/>
        </w:rPr>
        <w:t>Paranoid Personality Disorder</w:t>
      </w:r>
      <w:r w:rsidRPr="009836C6">
        <w:t>:</w:t>
      </w:r>
    </w:p>
    <w:p w14:paraId="0BEFCD58" w14:textId="77777777" w:rsidR="009836C6" w:rsidRPr="009836C6" w:rsidRDefault="009836C6" w:rsidP="009836C6">
      <w:pPr>
        <w:numPr>
          <w:ilvl w:val="1"/>
          <w:numId w:val="3"/>
        </w:numPr>
      </w:pPr>
      <w:r w:rsidRPr="009836C6">
        <w:t>"Odd" might refer to the constant suspicion and distrust of others, which can lead to strange or excessive vigilance.</w:t>
      </w:r>
    </w:p>
    <w:p w14:paraId="09A5710E" w14:textId="77777777" w:rsidR="009836C6" w:rsidRPr="009836C6" w:rsidRDefault="009836C6" w:rsidP="009836C6">
      <w:pPr>
        <w:numPr>
          <w:ilvl w:val="1"/>
          <w:numId w:val="3"/>
        </w:numPr>
      </w:pPr>
      <w:r w:rsidRPr="009836C6">
        <w:t>"Eccentric" could describe their misinterpretation of benign actions as threatening or harmful.</w:t>
      </w:r>
    </w:p>
    <w:p w14:paraId="2AEECF86" w14:textId="77777777" w:rsidR="009836C6" w:rsidRPr="009836C6" w:rsidRDefault="009836C6" w:rsidP="009836C6">
      <w:pPr>
        <w:numPr>
          <w:ilvl w:val="0"/>
          <w:numId w:val="3"/>
        </w:numPr>
      </w:pPr>
      <w:r w:rsidRPr="009836C6">
        <w:rPr>
          <w:b/>
          <w:bCs/>
        </w:rPr>
        <w:t>Schizoid Personality Disorder</w:t>
      </w:r>
      <w:r w:rsidRPr="009836C6">
        <w:t>:</w:t>
      </w:r>
    </w:p>
    <w:p w14:paraId="269C0C51" w14:textId="77777777" w:rsidR="009836C6" w:rsidRPr="009836C6" w:rsidRDefault="009836C6" w:rsidP="009836C6">
      <w:pPr>
        <w:numPr>
          <w:ilvl w:val="1"/>
          <w:numId w:val="3"/>
        </w:numPr>
      </w:pPr>
      <w:r w:rsidRPr="009836C6">
        <w:lastRenderedPageBreak/>
        <w:t>"Odd" refers to their extreme detachment and lack of interest in forming relationships, which can seem unusual or strange to others.</w:t>
      </w:r>
    </w:p>
    <w:p w14:paraId="4B914196" w14:textId="77777777" w:rsidR="009836C6" w:rsidRPr="009836C6" w:rsidRDefault="009836C6" w:rsidP="009836C6">
      <w:pPr>
        <w:numPr>
          <w:ilvl w:val="1"/>
          <w:numId w:val="3"/>
        </w:numPr>
      </w:pPr>
      <w:r w:rsidRPr="009836C6">
        <w:t>"Eccentric" might be observed in their preference for solitude and lack of emotional expressiveness.</w:t>
      </w:r>
    </w:p>
    <w:p w14:paraId="1E8E003F" w14:textId="77777777" w:rsidR="009836C6" w:rsidRPr="009836C6" w:rsidRDefault="009836C6" w:rsidP="009836C6">
      <w:pPr>
        <w:numPr>
          <w:ilvl w:val="0"/>
          <w:numId w:val="3"/>
        </w:numPr>
      </w:pPr>
      <w:r w:rsidRPr="009836C6">
        <w:rPr>
          <w:b/>
          <w:bCs/>
        </w:rPr>
        <w:t>Schizotypal Personality Disorder</w:t>
      </w:r>
      <w:r w:rsidRPr="009836C6">
        <w:t>:</w:t>
      </w:r>
    </w:p>
    <w:p w14:paraId="48AC21D1" w14:textId="77777777" w:rsidR="009836C6" w:rsidRPr="009836C6" w:rsidRDefault="009836C6" w:rsidP="009836C6">
      <w:pPr>
        <w:numPr>
          <w:ilvl w:val="1"/>
          <w:numId w:val="3"/>
        </w:numPr>
      </w:pPr>
      <w:r w:rsidRPr="009836C6">
        <w:t>"Odd" is evident in their peculiar speech patterns, behaviors, and cognitive distortions (e.g., magical thinking or unusual beliefs).</w:t>
      </w:r>
    </w:p>
    <w:p w14:paraId="0E9A19DB" w14:textId="77777777" w:rsidR="009836C6" w:rsidRPr="009836C6" w:rsidRDefault="009836C6" w:rsidP="009836C6">
      <w:pPr>
        <w:numPr>
          <w:ilvl w:val="1"/>
          <w:numId w:val="3"/>
        </w:numPr>
      </w:pPr>
      <w:r w:rsidRPr="009836C6">
        <w:t>"Eccentric" could describe their appearance, such as dressing or behaving in a way that is unconventional or unusual for their culture.</w:t>
      </w:r>
    </w:p>
    <w:p w14:paraId="48DEB29C" w14:textId="77777777" w:rsidR="009836C6" w:rsidRPr="009836C6" w:rsidRDefault="009836C6" w:rsidP="009836C6">
      <w:r w:rsidRPr="009836C6">
        <w:pict w14:anchorId="1E4EB2BA">
          <v:rect id="_x0000_i1045" style="width:0;height:1.5pt" o:hralign="center" o:hrstd="t" o:hr="t" fillcolor="#a0a0a0" stroked="f"/>
        </w:pict>
      </w:r>
    </w:p>
    <w:p w14:paraId="2276F286" w14:textId="77777777" w:rsidR="009836C6" w:rsidRPr="009836C6" w:rsidRDefault="009836C6" w:rsidP="009836C6">
      <w:pPr>
        <w:rPr>
          <w:b/>
          <w:bCs/>
        </w:rPr>
      </w:pPr>
      <w:r w:rsidRPr="009836C6">
        <w:rPr>
          <w:b/>
          <w:bCs/>
        </w:rPr>
        <w:t>Comparison with Other Clusters</w:t>
      </w:r>
    </w:p>
    <w:p w14:paraId="4842CF14" w14:textId="77777777" w:rsidR="009836C6" w:rsidRPr="009836C6" w:rsidRDefault="009836C6" w:rsidP="009836C6">
      <w:pPr>
        <w:numPr>
          <w:ilvl w:val="0"/>
          <w:numId w:val="4"/>
        </w:numPr>
      </w:pPr>
      <w:r w:rsidRPr="009836C6">
        <w:t xml:space="preserve">In contrast to the dramatic and emotional behaviors in </w:t>
      </w:r>
      <w:r w:rsidRPr="009836C6">
        <w:rPr>
          <w:b/>
          <w:bCs/>
        </w:rPr>
        <w:t>Cluster B</w:t>
      </w:r>
      <w:r w:rsidRPr="009836C6">
        <w:t xml:space="preserve">, or the anxious and fearful patterns in </w:t>
      </w:r>
      <w:r w:rsidRPr="009836C6">
        <w:rPr>
          <w:b/>
          <w:bCs/>
        </w:rPr>
        <w:t>Cluster C</w:t>
      </w:r>
      <w:r w:rsidRPr="009836C6">
        <w:t xml:space="preserve">, the behaviors in </w:t>
      </w:r>
      <w:r w:rsidRPr="009836C6">
        <w:rPr>
          <w:b/>
          <w:bCs/>
        </w:rPr>
        <w:t>Cluster A</w:t>
      </w:r>
      <w:r w:rsidRPr="009836C6">
        <w:t xml:space="preserve"> are often characterized by their deviation from conventional social, emotional, and cognitive norms in subtle but persistent ways.</w:t>
      </w:r>
    </w:p>
    <w:p w14:paraId="460F0849" w14:textId="77777777" w:rsidR="009836C6" w:rsidRPr="009836C6" w:rsidRDefault="009836C6" w:rsidP="009836C6">
      <w:pPr>
        <w:pBdr>
          <w:bottom w:val="single" w:sz="6" w:space="1" w:color="auto"/>
        </w:pBdr>
      </w:pPr>
      <w:r w:rsidRPr="009836C6">
        <w:t xml:space="preserve">In summary, "odd and eccentric" in </w:t>
      </w:r>
      <w:r w:rsidRPr="009836C6">
        <w:rPr>
          <w:b/>
          <w:bCs/>
        </w:rPr>
        <w:t>Cluster A</w:t>
      </w:r>
      <w:r w:rsidRPr="009836C6">
        <w:t xml:space="preserve"> reflects behaviors, thoughts, and perceptions that are out of the ordinary and difficult for others to relate to or understand. These traits often lead to social isolation or difficulties in interpersonal relationships.</w:t>
      </w:r>
    </w:p>
    <w:p w14:paraId="219C2AAD" w14:textId="77777777" w:rsidR="009836C6" w:rsidRDefault="009836C6"/>
    <w:p w14:paraId="190D7A3E" w14:textId="77777777" w:rsidR="009836C6" w:rsidRPr="00A4540F" w:rsidRDefault="009836C6" w:rsidP="009836C6">
      <w:pPr>
        <w:rPr>
          <w:sz w:val="28"/>
          <w:szCs w:val="28"/>
        </w:rPr>
      </w:pPr>
      <w:r w:rsidRPr="00A4540F">
        <w:rPr>
          <w:sz w:val="28"/>
          <w:szCs w:val="28"/>
        </w:rPr>
        <w:t>DISORDERS BRIEF DESCRIPTION FROM THE PERSONALITY DISORDERS CATEGORY</w:t>
      </w:r>
    </w:p>
    <w:p w14:paraId="35174FC6" w14:textId="77777777" w:rsidR="009836C6" w:rsidRPr="00A4540F" w:rsidRDefault="009836C6" w:rsidP="009836C6">
      <w:pPr>
        <w:pStyle w:val="ListParagraph"/>
        <w:numPr>
          <w:ilvl w:val="0"/>
          <w:numId w:val="5"/>
        </w:numPr>
        <w:rPr>
          <w:sz w:val="24"/>
          <w:szCs w:val="24"/>
        </w:rPr>
      </w:pPr>
      <w:r w:rsidRPr="00A4540F">
        <w:rPr>
          <w:b/>
          <w:bCs/>
          <w:sz w:val="28"/>
          <w:szCs w:val="28"/>
        </w:rPr>
        <w:t xml:space="preserve">Paranoid personality disorder </w:t>
      </w:r>
      <w:r w:rsidRPr="00A4540F">
        <w:rPr>
          <w:sz w:val="28"/>
          <w:szCs w:val="28"/>
        </w:rPr>
        <w:t>is a pattern of distrust and suspiciousness such that others’ motives are interpreted as malevolent.</w:t>
      </w:r>
    </w:p>
    <w:p w14:paraId="5A5C420F" w14:textId="77777777" w:rsidR="009836C6" w:rsidRPr="009836C6" w:rsidRDefault="009836C6" w:rsidP="009836C6">
      <w:pPr>
        <w:pStyle w:val="ListParagraph"/>
        <w:numPr>
          <w:ilvl w:val="0"/>
          <w:numId w:val="5"/>
        </w:numPr>
        <w:rPr>
          <w:sz w:val="24"/>
          <w:szCs w:val="24"/>
        </w:rPr>
      </w:pPr>
      <w:r w:rsidRPr="00652F4E">
        <w:rPr>
          <w:b/>
          <w:bCs/>
          <w:sz w:val="28"/>
          <w:szCs w:val="28"/>
        </w:rPr>
        <w:t xml:space="preserve">Schizoid personality disorder </w:t>
      </w:r>
      <w:r w:rsidRPr="00A4540F">
        <w:rPr>
          <w:sz w:val="28"/>
          <w:szCs w:val="28"/>
        </w:rPr>
        <w:t>is a pattern of detachment from social relationships and a restricted range of emotional expression.</w:t>
      </w:r>
    </w:p>
    <w:p w14:paraId="3C155292" w14:textId="56F36921" w:rsidR="009836C6" w:rsidRPr="00E33E7C" w:rsidRDefault="009836C6" w:rsidP="009836C6">
      <w:pPr>
        <w:pStyle w:val="ListParagraph"/>
        <w:numPr>
          <w:ilvl w:val="0"/>
          <w:numId w:val="5"/>
        </w:numPr>
      </w:pPr>
      <w:r w:rsidRPr="009836C6">
        <w:rPr>
          <w:b/>
          <w:bCs/>
          <w:sz w:val="28"/>
          <w:szCs w:val="28"/>
        </w:rPr>
        <w:t xml:space="preserve">Schizotypal personality disorder </w:t>
      </w:r>
      <w:r w:rsidRPr="009836C6">
        <w:rPr>
          <w:sz w:val="28"/>
          <w:szCs w:val="28"/>
        </w:rPr>
        <w:t>is a pattern of acute discomfort in close relationships, cognitive or perceptual distortions, and eccentricities of behavior.</w:t>
      </w:r>
    </w:p>
    <w:p w14:paraId="5FFA1018" w14:textId="1748616E" w:rsidR="00E33E7C" w:rsidRPr="00E33E7C" w:rsidRDefault="00E33E7C" w:rsidP="009836C6">
      <w:pPr>
        <w:pStyle w:val="ListParagraph"/>
        <w:numPr>
          <w:ilvl w:val="0"/>
          <w:numId w:val="5"/>
        </w:numPr>
      </w:pPr>
      <w:r w:rsidRPr="00652F4E">
        <w:rPr>
          <w:b/>
          <w:bCs/>
          <w:sz w:val="28"/>
          <w:szCs w:val="28"/>
        </w:rPr>
        <w:t xml:space="preserve">Antisocial personality disorder </w:t>
      </w:r>
      <w:r w:rsidRPr="00E33E7C">
        <w:rPr>
          <w:sz w:val="28"/>
          <w:szCs w:val="28"/>
        </w:rPr>
        <w:t xml:space="preserve">is a pattern of disregard for, and violation of, the rights of others, criminality, </w:t>
      </w:r>
      <w:proofErr w:type="gramStart"/>
      <w:r w:rsidRPr="00E33E7C">
        <w:rPr>
          <w:sz w:val="28"/>
          <w:szCs w:val="28"/>
        </w:rPr>
        <w:t>impulsivity</w:t>
      </w:r>
      <w:proofErr w:type="gramEnd"/>
      <w:r w:rsidRPr="00E33E7C">
        <w:rPr>
          <w:sz w:val="28"/>
          <w:szCs w:val="28"/>
        </w:rPr>
        <w:t>, and a failure to learn from experience</w:t>
      </w:r>
      <w:r w:rsidRPr="00652F4E">
        <w:rPr>
          <w:b/>
          <w:bCs/>
          <w:sz w:val="28"/>
          <w:szCs w:val="28"/>
        </w:rPr>
        <w:t>.</w:t>
      </w:r>
    </w:p>
    <w:p w14:paraId="233E0680" w14:textId="1D8C3179" w:rsidR="00E33E7C" w:rsidRPr="007162E4" w:rsidRDefault="00E33E7C" w:rsidP="009836C6">
      <w:pPr>
        <w:pStyle w:val="ListParagraph"/>
        <w:numPr>
          <w:ilvl w:val="0"/>
          <w:numId w:val="5"/>
        </w:numPr>
      </w:pPr>
      <w:r w:rsidRPr="00652F4E">
        <w:rPr>
          <w:b/>
          <w:bCs/>
          <w:sz w:val="28"/>
          <w:szCs w:val="28"/>
        </w:rPr>
        <w:lastRenderedPageBreak/>
        <w:t xml:space="preserve">Borderline personality disorder </w:t>
      </w:r>
      <w:r w:rsidRPr="00E33E7C">
        <w:rPr>
          <w:sz w:val="28"/>
          <w:szCs w:val="28"/>
        </w:rPr>
        <w:t>is a pattern of instability in interpersonal relationships, self-image, and affects, and marked impulsivity.</w:t>
      </w:r>
    </w:p>
    <w:p w14:paraId="01D37D11" w14:textId="2971AEDF" w:rsidR="007162E4" w:rsidRPr="007162E4" w:rsidRDefault="007162E4" w:rsidP="009836C6">
      <w:pPr>
        <w:pStyle w:val="ListParagraph"/>
        <w:numPr>
          <w:ilvl w:val="0"/>
          <w:numId w:val="5"/>
        </w:numPr>
      </w:pPr>
      <w:r w:rsidRPr="00652F4E">
        <w:rPr>
          <w:b/>
          <w:bCs/>
          <w:sz w:val="28"/>
          <w:szCs w:val="28"/>
        </w:rPr>
        <w:t xml:space="preserve">Histrionic personality disorder </w:t>
      </w:r>
      <w:r w:rsidRPr="007162E4">
        <w:rPr>
          <w:sz w:val="28"/>
          <w:szCs w:val="28"/>
        </w:rPr>
        <w:t>is a pattern of excessive emotionality and attention seeking.</w:t>
      </w:r>
    </w:p>
    <w:p w14:paraId="70C0F09D" w14:textId="1F8815AB" w:rsidR="007162E4" w:rsidRPr="007162E4" w:rsidRDefault="007162E4" w:rsidP="009836C6">
      <w:pPr>
        <w:pStyle w:val="ListParagraph"/>
        <w:numPr>
          <w:ilvl w:val="0"/>
          <w:numId w:val="5"/>
        </w:numPr>
      </w:pPr>
      <w:r w:rsidRPr="00652F4E">
        <w:rPr>
          <w:b/>
          <w:bCs/>
          <w:sz w:val="28"/>
          <w:szCs w:val="28"/>
        </w:rPr>
        <w:t xml:space="preserve">Narcissistic personality disorder </w:t>
      </w:r>
      <w:r w:rsidRPr="007162E4">
        <w:rPr>
          <w:sz w:val="28"/>
          <w:szCs w:val="28"/>
        </w:rPr>
        <w:t>is a pattern of grandiosity, need for admiration, and lack of empathy.</w:t>
      </w:r>
    </w:p>
    <w:p w14:paraId="7C216A50" w14:textId="2B997CF4" w:rsidR="007162E4" w:rsidRPr="007162E4" w:rsidRDefault="007162E4" w:rsidP="009836C6">
      <w:pPr>
        <w:pStyle w:val="ListParagraph"/>
        <w:numPr>
          <w:ilvl w:val="0"/>
          <w:numId w:val="5"/>
        </w:numPr>
      </w:pPr>
      <w:r w:rsidRPr="00652F4E">
        <w:rPr>
          <w:b/>
          <w:bCs/>
          <w:sz w:val="28"/>
          <w:szCs w:val="28"/>
        </w:rPr>
        <w:t xml:space="preserve">Avoidant personality disorder </w:t>
      </w:r>
      <w:r w:rsidRPr="007162E4">
        <w:rPr>
          <w:sz w:val="28"/>
          <w:szCs w:val="28"/>
        </w:rPr>
        <w:t>is a pattern of social inhibition, feelings of inadequacy, and hypersensitivity to negative evaluation.</w:t>
      </w:r>
    </w:p>
    <w:p w14:paraId="0B6035B1" w14:textId="00687937" w:rsidR="007162E4" w:rsidRPr="007162E4" w:rsidRDefault="007162E4" w:rsidP="009836C6">
      <w:pPr>
        <w:pStyle w:val="ListParagraph"/>
        <w:numPr>
          <w:ilvl w:val="0"/>
          <w:numId w:val="5"/>
        </w:numPr>
      </w:pPr>
      <w:r w:rsidRPr="00652F4E">
        <w:rPr>
          <w:b/>
          <w:bCs/>
          <w:sz w:val="28"/>
          <w:szCs w:val="28"/>
        </w:rPr>
        <w:t xml:space="preserve">Dependent personality disorder </w:t>
      </w:r>
      <w:r w:rsidRPr="007162E4">
        <w:rPr>
          <w:sz w:val="28"/>
          <w:szCs w:val="28"/>
        </w:rPr>
        <w:t>is a pattern of submissive and clinging behavior related to an excessive need to be taken care of.</w:t>
      </w:r>
    </w:p>
    <w:p w14:paraId="3A873EDE" w14:textId="156370B4" w:rsidR="007162E4" w:rsidRPr="007162E4" w:rsidRDefault="007162E4" w:rsidP="009836C6">
      <w:pPr>
        <w:pStyle w:val="ListParagraph"/>
        <w:numPr>
          <w:ilvl w:val="0"/>
          <w:numId w:val="5"/>
        </w:numPr>
      </w:pPr>
      <w:r w:rsidRPr="00652F4E">
        <w:rPr>
          <w:b/>
          <w:bCs/>
          <w:sz w:val="28"/>
          <w:szCs w:val="28"/>
        </w:rPr>
        <w:t xml:space="preserve">Obsessive-compulsive personality disorder </w:t>
      </w:r>
      <w:r w:rsidRPr="007162E4">
        <w:rPr>
          <w:sz w:val="28"/>
          <w:szCs w:val="28"/>
        </w:rPr>
        <w:t>is a pattern of preoccupation with orderliness, perfectionism, and control. Personality change due to another medical condition is a persistent personality disturbance that is judged to be the direct pathophysiological consequence of another medical condition (e.g., frontal lobe lesion).</w:t>
      </w:r>
    </w:p>
    <w:p w14:paraId="06ABF036" w14:textId="77777777" w:rsidR="007162E4" w:rsidRPr="007162E4" w:rsidRDefault="007162E4" w:rsidP="009836C6">
      <w:pPr>
        <w:pStyle w:val="ListParagraph"/>
        <w:numPr>
          <w:ilvl w:val="0"/>
          <w:numId w:val="5"/>
        </w:numPr>
      </w:pPr>
    </w:p>
    <w:sectPr w:rsidR="007162E4" w:rsidRPr="0071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44CA8"/>
    <w:multiLevelType w:val="multilevel"/>
    <w:tmpl w:val="FA4A7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17B40"/>
    <w:multiLevelType w:val="multilevel"/>
    <w:tmpl w:val="4DC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84180"/>
    <w:multiLevelType w:val="multilevel"/>
    <w:tmpl w:val="3F16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964A5"/>
    <w:multiLevelType w:val="hybridMultilevel"/>
    <w:tmpl w:val="AD7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36025"/>
    <w:multiLevelType w:val="multilevel"/>
    <w:tmpl w:val="4A54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309763">
    <w:abstractNumId w:val="1"/>
  </w:num>
  <w:num w:numId="2" w16cid:durableId="351609811">
    <w:abstractNumId w:val="2"/>
  </w:num>
  <w:num w:numId="3" w16cid:durableId="507139110">
    <w:abstractNumId w:val="0"/>
  </w:num>
  <w:num w:numId="4" w16cid:durableId="2095857462">
    <w:abstractNumId w:val="4"/>
  </w:num>
  <w:num w:numId="5" w16cid:durableId="1177889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C6"/>
    <w:rsid w:val="00400667"/>
    <w:rsid w:val="00510125"/>
    <w:rsid w:val="005E21BE"/>
    <w:rsid w:val="007162E4"/>
    <w:rsid w:val="009836C6"/>
    <w:rsid w:val="00BC2AA5"/>
    <w:rsid w:val="00CA1F65"/>
    <w:rsid w:val="00CA778B"/>
    <w:rsid w:val="00D04752"/>
    <w:rsid w:val="00E3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3A61A"/>
  <w15:chartTrackingRefBased/>
  <w15:docId w15:val="{AC826167-E449-48F0-9907-791BB22C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6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6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36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36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36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36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36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6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6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36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36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36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36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36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36C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836C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836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6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36C6"/>
    <w:pPr>
      <w:spacing w:before="160"/>
      <w:jc w:val="center"/>
    </w:pPr>
    <w:rPr>
      <w:i/>
      <w:iCs/>
      <w:color w:val="404040" w:themeColor="text1" w:themeTint="BF"/>
    </w:rPr>
  </w:style>
  <w:style w:type="character" w:customStyle="1" w:styleId="QuoteChar">
    <w:name w:val="Quote Char"/>
    <w:basedOn w:val="DefaultParagraphFont"/>
    <w:link w:val="Quote"/>
    <w:uiPriority w:val="29"/>
    <w:rsid w:val="009836C6"/>
    <w:rPr>
      <w:i/>
      <w:iCs/>
      <w:color w:val="404040" w:themeColor="text1" w:themeTint="BF"/>
    </w:rPr>
  </w:style>
  <w:style w:type="paragraph" w:styleId="ListParagraph">
    <w:name w:val="List Paragraph"/>
    <w:basedOn w:val="Normal"/>
    <w:uiPriority w:val="34"/>
    <w:qFormat/>
    <w:rsid w:val="009836C6"/>
    <w:pPr>
      <w:ind w:left="720"/>
      <w:contextualSpacing/>
    </w:pPr>
  </w:style>
  <w:style w:type="character" w:styleId="IntenseEmphasis">
    <w:name w:val="Intense Emphasis"/>
    <w:basedOn w:val="DefaultParagraphFont"/>
    <w:uiPriority w:val="21"/>
    <w:qFormat/>
    <w:rsid w:val="009836C6"/>
    <w:rPr>
      <w:i/>
      <w:iCs/>
      <w:color w:val="0F4761" w:themeColor="accent1" w:themeShade="BF"/>
    </w:rPr>
  </w:style>
  <w:style w:type="paragraph" w:styleId="IntenseQuote">
    <w:name w:val="Intense Quote"/>
    <w:basedOn w:val="Normal"/>
    <w:next w:val="Normal"/>
    <w:link w:val="IntenseQuoteChar"/>
    <w:uiPriority w:val="30"/>
    <w:qFormat/>
    <w:rsid w:val="00983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6C6"/>
    <w:rPr>
      <w:i/>
      <w:iCs/>
      <w:color w:val="0F4761" w:themeColor="accent1" w:themeShade="BF"/>
    </w:rPr>
  </w:style>
  <w:style w:type="character" w:styleId="IntenseReference">
    <w:name w:val="Intense Reference"/>
    <w:basedOn w:val="DefaultParagraphFont"/>
    <w:uiPriority w:val="32"/>
    <w:qFormat/>
    <w:rsid w:val="00983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105558">
      <w:bodyDiv w:val="1"/>
      <w:marLeft w:val="0"/>
      <w:marRight w:val="0"/>
      <w:marTop w:val="0"/>
      <w:marBottom w:val="0"/>
      <w:divBdr>
        <w:top w:val="none" w:sz="0" w:space="0" w:color="auto"/>
        <w:left w:val="none" w:sz="0" w:space="0" w:color="auto"/>
        <w:bottom w:val="none" w:sz="0" w:space="0" w:color="auto"/>
        <w:right w:val="none" w:sz="0" w:space="0" w:color="auto"/>
      </w:divBdr>
    </w:div>
    <w:div w:id="13084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614</Words>
  <Characters>3714</Characters>
  <Application>Microsoft Office Word</Application>
  <DocSecurity>0</DocSecurity>
  <Lines>84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1</cp:revision>
  <dcterms:created xsi:type="dcterms:W3CDTF">2024-11-15T17:54:00Z</dcterms:created>
  <dcterms:modified xsi:type="dcterms:W3CDTF">2024-11-15T19:07:00Z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c9246462-d10a-43a2-8723-626d6fa9f96c</vt:lpwstr>
  </property>
</Properties>
</file>