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16E" w:rsidRPr="00FF16B9" w:rsidRDefault="005745F8">
      <w:pPr>
        <w:spacing w:before="80" w:after="120"/>
        <w:rPr>
          <w:lang w:val="ru-RU"/>
        </w:rPr>
      </w:pPr>
      <w:r w:rsidRPr="00FF16B9">
        <w:rPr>
          <w:b/>
          <w:color w:val="1F4E78"/>
          <w:sz w:val="48"/>
          <w:lang w:val="ru-RU"/>
        </w:rPr>
        <w:t xml:space="preserve">Архитектурное видение </w:t>
      </w:r>
      <w:r>
        <w:rPr>
          <w:b/>
          <w:color w:val="1F4E78"/>
          <w:sz w:val="48"/>
        </w:rPr>
        <w:t>AI</w:t>
      </w:r>
      <w:r w:rsidRPr="00FF16B9">
        <w:rPr>
          <w:b/>
          <w:color w:val="1F4E78"/>
          <w:sz w:val="48"/>
          <w:lang w:val="ru-RU"/>
        </w:rPr>
        <w:t xml:space="preserve">-платформы </w:t>
      </w:r>
      <w:proofErr w:type="spellStart"/>
      <w:r>
        <w:rPr>
          <w:b/>
          <w:color w:val="1F4E78"/>
          <w:sz w:val="48"/>
        </w:rPr>
        <w:t>Mirrolla</w:t>
      </w:r>
      <w:proofErr w:type="spellEnd"/>
    </w:p>
    <w:p w:rsidR="00E3416E" w:rsidRPr="00FF16B9" w:rsidRDefault="005745F8">
      <w:pPr>
        <w:rPr>
          <w:lang w:val="ru-RU"/>
        </w:rPr>
      </w:pPr>
      <w:r w:rsidRPr="00FF16B9">
        <w:rPr>
          <w:color w:val="6B7280"/>
          <w:sz w:val="22"/>
          <w:lang w:val="ru-RU"/>
        </w:rPr>
        <w:t xml:space="preserve">Задача №4 пилотного задания </w:t>
      </w:r>
      <w:r>
        <w:rPr>
          <w:color w:val="6B7280"/>
          <w:sz w:val="22"/>
        </w:rPr>
        <w:t>AI</w:t>
      </w:r>
      <w:r w:rsidRPr="00FF16B9">
        <w:rPr>
          <w:color w:val="6B7280"/>
          <w:sz w:val="22"/>
          <w:lang w:val="ru-RU"/>
        </w:rPr>
        <w:t xml:space="preserve"> </w:t>
      </w:r>
      <w:r>
        <w:rPr>
          <w:color w:val="6B7280"/>
          <w:sz w:val="22"/>
        </w:rPr>
        <w:t>Engineer</w:t>
      </w:r>
      <w:r w:rsidRPr="00FF16B9">
        <w:rPr>
          <w:color w:val="6B7280"/>
          <w:sz w:val="22"/>
          <w:lang w:val="ru-RU"/>
        </w:rPr>
        <w:t xml:space="preserve"> · горизонт планирования: 12 месяцев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E3416E" w:rsidRPr="00FF16B9">
        <w:trPr>
          <w:jc w:val="center"/>
        </w:trPr>
        <w:tc>
          <w:tcPr>
            <w:tcW w:w="10092" w:type="dxa"/>
            <w:tcBorders>
              <w:top w:val="single" w:sz="8" w:space="0" w:color="1F4E78"/>
              <w:left w:val="single" w:sz="16" w:space="0" w:color="1F4E78"/>
              <w:bottom w:val="single" w:sz="8" w:space="0" w:color="1F4E78"/>
              <w:right w:val="single" w:sz="8" w:space="0" w:color="1F4E78"/>
            </w:tcBorders>
            <w:shd w:val="clear" w:color="auto" w:fill="EEF5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E3416E" w:rsidRPr="00FF16B9" w:rsidRDefault="005745F8">
            <w:pPr>
              <w:spacing w:after="40"/>
              <w:rPr>
                <w:lang w:val="ru-RU"/>
              </w:rPr>
            </w:pPr>
            <w:r w:rsidRPr="00FF16B9">
              <w:rPr>
                <w:b/>
                <w:color w:val="1F4E78"/>
                <w:sz w:val="20"/>
                <w:lang w:val="ru-RU"/>
              </w:rPr>
              <w:t>Ключевой вывод</w:t>
            </w:r>
          </w:p>
          <w:p w:rsidR="00E3416E" w:rsidRPr="00FF16B9" w:rsidRDefault="005745F8">
            <w:pPr>
              <w:spacing w:after="0" w:line="240" w:lineRule="auto"/>
              <w:rPr>
                <w:lang w:val="ru-RU"/>
              </w:rPr>
            </w:pPr>
            <w:r w:rsidRPr="00FF16B9">
              <w:rPr>
                <w:color w:val="1F2937"/>
                <w:lang w:val="ru-RU"/>
              </w:rPr>
              <w:t xml:space="preserve">Текущее техническое задание можно надёжно закрыть набором проверенных аналитических функций и фиксированным отчётом. </w:t>
            </w:r>
            <w:r w:rsidRPr="00FF16B9">
              <w:rPr>
                <w:color w:val="1F2937"/>
                <w:lang w:val="ru-RU"/>
              </w:rPr>
              <w:t xml:space="preserve">Целевой продукт должен развиваться дальше: в </w:t>
            </w:r>
            <w:proofErr w:type="gramStart"/>
            <w:r w:rsidRPr="00FF16B9">
              <w:rPr>
                <w:color w:val="1F2937"/>
                <w:lang w:val="ru-RU"/>
              </w:rPr>
              <w:t>интерактивного</w:t>
            </w:r>
            <w:proofErr w:type="gramEnd"/>
            <w:r w:rsidRPr="00FF16B9">
              <w:rPr>
                <w:color w:val="1F2937"/>
                <w:lang w:val="ru-RU"/>
              </w:rPr>
              <w:t xml:space="preserve"> </w:t>
            </w:r>
            <w:r>
              <w:rPr>
                <w:color w:val="1F2937"/>
              </w:rPr>
              <w:t>AI</w:t>
            </w:r>
            <w:r w:rsidRPr="00FF16B9">
              <w:rPr>
                <w:color w:val="1F2937"/>
                <w:lang w:val="ru-RU"/>
              </w:rPr>
              <w:t>-аналитика, которому пользователь передаёт файлы или подключённые данные, задаёт вопросы в чате и совместно исследует причины изменений, гипотезы и сценарии.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Pr="00FF16B9" w:rsidRDefault="005745F8">
      <w:pPr>
        <w:keepNext/>
        <w:spacing w:before="140" w:after="60"/>
        <w:rPr>
          <w:lang w:val="ru-RU"/>
        </w:rPr>
      </w:pPr>
      <w:r w:rsidRPr="00FF16B9">
        <w:rPr>
          <w:b/>
          <w:color w:val="1F4E78"/>
          <w:sz w:val="28"/>
          <w:lang w:val="ru-RU"/>
        </w:rPr>
        <w:t>1. Исходная точка</w:t>
      </w:r>
    </w:p>
    <w:p w:rsidR="00E3416E" w:rsidRPr="00FF16B9" w:rsidRDefault="005745F8">
      <w:pPr>
        <w:spacing w:after="60" w:line="252" w:lineRule="auto"/>
        <w:rPr>
          <w:lang w:val="ru-RU"/>
        </w:rPr>
      </w:pPr>
      <w:r w:rsidRPr="00FF16B9">
        <w:rPr>
          <w:color w:val="1F2937"/>
          <w:lang w:val="ru-RU"/>
        </w:rPr>
        <w:t>Пилот уже демонс</w:t>
      </w:r>
      <w:r w:rsidRPr="00FF16B9">
        <w:rPr>
          <w:color w:val="1F2937"/>
          <w:lang w:val="ru-RU"/>
        </w:rPr>
        <w:t xml:space="preserve">трирует рабочий </w:t>
      </w:r>
      <w:proofErr w:type="spellStart"/>
      <w:r w:rsidRPr="00FF16B9">
        <w:rPr>
          <w:color w:val="1F2937"/>
          <w:lang w:val="ru-RU"/>
        </w:rPr>
        <w:t>агентный</w:t>
      </w:r>
      <w:proofErr w:type="spellEnd"/>
      <w:r w:rsidRPr="00FF16B9">
        <w:rPr>
          <w:color w:val="1F2937"/>
          <w:lang w:val="ru-RU"/>
        </w:rPr>
        <w:t xml:space="preserve"> цикл: классификация вопроса, построение плана, подтверждение пользователем, выполнение аналитического кода и формирование ответа. Для </w:t>
      </w:r>
      <w:r>
        <w:rPr>
          <w:color w:val="1F2937"/>
        </w:rPr>
        <w:t>MVP</w:t>
      </w:r>
      <w:r w:rsidRPr="00FF16B9">
        <w:rPr>
          <w:color w:val="1F2937"/>
          <w:lang w:val="ru-RU"/>
        </w:rPr>
        <w:t xml:space="preserve"> это удачный способ быстро проверить идею продукта.</w:t>
      </w:r>
    </w:p>
    <w:p w:rsidR="00E3416E" w:rsidRPr="00FF16B9" w:rsidRDefault="005745F8">
      <w:pPr>
        <w:spacing w:after="60" w:line="252" w:lineRule="auto"/>
        <w:rPr>
          <w:lang w:val="ru-RU"/>
        </w:rPr>
      </w:pPr>
      <w:r w:rsidRPr="00FF16B9">
        <w:rPr>
          <w:color w:val="1F2937"/>
          <w:lang w:val="ru-RU"/>
        </w:rPr>
        <w:t>При этом требования пилота в основном отно</w:t>
      </w:r>
      <w:r w:rsidRPr="00FF16B9">
        <w:rPr>
          <w:color w:val="1F2937"/>
          <w:lang w:val="ru-RU"/>
        </w:rPr>
        <w:t>сятся к известным расчётам: критические остатки, рост и падение продаж, негативные отзывы и производственные рекомендации. Для таких задач автономное написание кода не всегда необходимо: стабильнее и проще использовать заранее проверенные функции.</w:t>
      </w:r>
    </w:p>
    <w:p w:rsidR="00E3416E" w:rsidRPr="00FF16B9" w:rsidRDefault="005745F8">
      <w:pPr>
        <w:keepNext/>
        <w:spacing w:before="140" w:after="60"/>
        <w:rPr>
          <w:lang w:val="ru-RU"/>
        </w:rPr>
      </w:pPr>
      <w:r w:rsidRPr="00FF16B9">
        <w:rPr>
          <w:b/>
          <w:color w:val="1F4E78"/>
          <w:sz w:val="28"/>
          <w:lang w:val="ru-RU"/>
        </w:rPr>
        <w:t>2. Какой</w:t>
      </w:r>
      <w:r w:rsidRPr="00FF16B9">
        <w:rPr>
          <w:b/>
          <w:color w:val="1F4E78"/>
          <w:sz w:val="28"/>
          <w:lang w:val="ru-RU"/>
        </w:rPr>
        <w:t xml:space="preserve"> продукт нужен аналитикам</w:t>
      </w:r>
    </w:p>
    <w:p w:rsidR="00E3416E" w:rsidRPr="00FF16B9" w:rsidRDefault="005745F8">
      <w:pPr>
        <w:spacing w:after="60" w:line="252" w:lineRule="auto"/>
        <w:rPr>
          <w:lang w:val="ru-RU"/>
        </w:rPr>
      </w:pPr>
      <w:r w:rsidRPr="00FF16B9">
        <w:rPr>
          <w:color w:val="1F2937"/>
          <w:lang w:val="ru-RU"/>
        </w:rPr>
        <w:t xml:space="preserve">Целевой пользовательский сценарий: аналитик загружает </w:t>
      </w:r>
      <w:r>
        <w:rPr>
          <w:color w:val="1F2937"/>
        </w:rPr>
        <w:t>Excel</w:t>
      </w:r>
      <w:r w:rsidRPr="00FF16B9">
        <w:rPr>
          <w:color w:val="1F2937"/>
          <w:lang w:val="ru-RU"/>
        </w:rPr>
        <w:t>/</w:t>
      </w:r>
      <w:r>
        <w:rPr>
          <w:color w:val="1F2937"/>
        </w:rPr>
        <w:t>CSV</w:t>
      </w:r>
      <w:r w:rsidRPr="00FF16B9">
        <w:rPr>
          <w:color w:val="1F2937"/>
          <w:lang w:val="ru-RU"/>
        </w:rPr>
        <w:t>/</w:t>
      </w:r>
      <w:r>
        <w:rPr>
          <w:color w:val="1F2937"/>
        </w:rPr>
        <w:t>JSON</w:t>
      </w:r>
      <w:r w:rsidRPr="00FF16B9">
        <w:rPr>
          <w:color w:val="1F2937"/>
          <w:lang w:val="ru-RU"/>
        </w:rPr>
        <w:t xml:space="preserve"> или выбирает подключённый источник, задаёт вопрос естественным языком, видит план анализа и продолжает диалог по результатам. Ассистент строит таблицы и графики,</w:t>
      </w:r>
      <w:r w:rsidRPr="00FF16B9">
        <w:rPr>
          <w:color w:val="1F2937"/>
          <w:lang w:val="ru-RU"/>
        </w:rPr>
        <w:t xml:space="preserve"> показывает использованные данные и код, отмечает ограничения и позволяет уточнять гипотезы без создания нового отчёта вручную.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lang w:val="ru-RU"/>
        </w:rPr>
        <w:t xml:space="preserve">Стандартные вопросы должны </w:t>
      </w:r>
      <w:proofErr w:type="spellStart"/>
      <w:r w:rsidRPr="00FF16B9">
        <w:rPr>
          <w:color w:val="1F2937"/>
          <w:lang w:val="ru-RU"/>
        </w:rPr>
        <w:t>отвечаться</w:t>
      </w:r>
      <w:proofErr w:type="spellEnd"/>
      <w:r w:rsidRPr="00FF16B9">
        <w:rPr>
          <w:color w:val="1F2937"/>
          <w:lang w:val="ru-RU"/>
        </w:rPr>
        <w:t xml:space="preserve"> быстро и одинаково — </w:t>
      </w:r>
      <w:proofErr w:type="gramStart"/>
      <w:r w:rsidRPr="00FF16B9">
        <w:rPr>
          <w:color w:val="1F2937"/>
          <w:lang w:val="ru-RU"/>
        </w:rPr>
        <w:t>через</w:t>
      </w:r>
      <w:proofErr w:type="gramEnd"/>
      <w:r w:rsidRPr="00FF16B9">
        <w:rPr>
          <w:color w:val="1F2937"/>
          <w:lang w:val="ru-RU"/>
        </w:rPr>
        <w:t xml:space="preserve"> проверенные </w:t>
      </w:r>
      <w:r>
        <w:rPr>
          <w:color w:val="1F2937"/>
        </w:rPr>
        <w:t>tools</w:t>
      </w:r>
      <w:r w:rsidRPr="00FF16B9">
        <w:rPr>
          <w:color w:val="1F2937"/>
          <w:lang w:val="ru-RU"/>
        </w:rPr>
        <w:t>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lang w:val="ru-RU"/>
        </w:rPr>
        <w:t>Регулярные отчёты должны формироваться по за</w:t>
      </w:r>
      <w:r w:rsidRPr="00FF16B9">
        <w:rPr>
          <w:color w:val="1F2937"/>
          <w:lang w:val="ru-RU"/>
        </w:rPr>
        <w:t>готовленному сценарию.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lang w:val="ru-RU"/>
        </w:rPr>
        <w:t xml:space="preserve">Нестандартные исследовательские вопросы должны передаваться </w:t>
      </w:r>
      <w:r>
        <w:rPr>
          <w:color w:val="1F2937"/>
        </w:rPr>
        <w:t>code</w:t>
      </w:r>
      <w:r w:rsidRPr="00FF16B9">
        <w:rPr>
          <w:color w:val="1F2937"/>
          <w:lang w:val="ru-RU"/>
        </w:rPr>
        <w:t>-</w:t>
      </w:r>
      <w:r>
        <w:rPr>
          <w:color w:val="1F2937"/>
        </w:rPr>
        <w:t>agent</w:t>
      </w:r>
      <w:r w:rsidRPr="00FF16B9">
        <w:rPr>
          <w:color w:val="1F2937"/>
          <w:lang w:val="ru-RU"/>
        </w:rPr>
        <w:t xml:space="preserve">, </w:t>
      </w:r>
      <w:proofErr w:type="gramStart"/>
      <w:r w:rsidRPr="00FF16B9">
        <w:rPr>
          <w:color w:val="1F2937"/>
          <w:lang w:val="ru-RU"/>
        </w:rPr>
        <w:t>который</w:t>
      </w:r>
      <w:proofErr w:type="gramEnd"/>
      <w:r w:rsidRPr="00FF16B9">
        <w:rPr>
          <w:color w:val="1F2937"/>
          <w:lang w:val="ru-RU"/>
        </w:rPr>
        <w:t xml:space="preserve"> пишет и запускает </w:t>
      </w:r>
      <w:r>
        <w:rPr>
          <w:color w:val="1F2937"/>
        </w:rPr>
        <w:t>Python</w:t>
      </w:r>
      <w:r w:rsidRPr="00FF16B9">
        <w:rPr>
          <w:color w:val="1F2937"/>
          <w:lang w:val="ru-RU"/>
        </w:rPr>
        <w:t xml:space="preserve"> в локальном </w:t>
      </w:r>
      <w:r>
        <w:rPr>
          <w:color w:val="1F2937"/>
        </w:rPr>
        <w:t>sandbox</w:t>
      </w:r>
      <w:r w:rsidRPr="00FF16B9">
        <w:rPr>
          <w:color w:val="1F2937"/>
          <w:lang w:val="ru-RU"/>
        </w:rPr>
        <w:t>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lang w:val="ru-RU"/>
        </w:rPr>
        <w:t>Каждый вывод должен быть проверяемым: источник данных, период, формула и статус уверенности.</w:t>
      </w:r>
    </w:p>
    <w:p w:rsidR="00E3416E" w:rsidRPr="00FF16B9" w:rsidRDefault="005745F8">
      <w:pPr>
        <w:keepNext/>
        <w:spacing w:before="140" w:after="60"/>
        <w:rPr>
          <w:lang w:val="ru-RU"/>
        </w:rPr>
      </w:pPr>
      <w:r w:rsidRPr="00FF16B9">
        <w:rPr>
          <w:b/>
          <w:color w:val="1F4E78"/>
          <w:sz w:val="28"/>
          <w:lang w:val="ru-RU"/>
        </w:rPr>
        <w:t xml:space="preserve">3. </w:t>
      </w:r>
      <w:r w:rsidRPr="00FF16B9">
        <w:rPr>
          <w:b/>
          <w:color w:val="1F4E78"/>
          <w:sz w:val="28"/>
          <w:lang w:val="ru-RU"/>
        </w:rPr>
        <w:t xml:space="preserve">Корректировка </w:t>
      </w:r>
      <w:proofErr w:type="gramStart"/>
      <w:r w:rsidRPr="00FF16B9">
        <w:rPr>
          <w:b/>
          <w:color w:val="1F4E78"/>
          <w:sz w:val="28"/>
          <w:lang w:val="ru-RU"/>
        </w:rPr>
        <w:t>бизнес-требований</w:t>
      </w:r>
      <w:proofErr w:type="gramEnd"/>
    </w:p>
    <w:p w:rsidR="00E3416E" w:rsidRDefault="005745F8">
      <w:pPr>
        <w:spacing w:after="60" w:line="252" w:lineRule="auto"/>
      </w:pPr>
      <w:r w:rsidRPr="00FF16B9">
        <w:rPr>
          <w:color w:val="1F2937"/>
          <w:lang w:val="ru-RU"/>
        </w:rPr>
        <w:t xml:space="preserve">До масштабирования необходимо описать реальный процесс </w:t>
      </w:r>
      <w:proofErr w:type="gramStart"/>
      <w:r w:rsidRPr="00FF16B9">
        <w:rPr>
          <w:color w:val="1F2937"/>
          <w:lang w:val="ru-RU"/>
        </w:rPr>
        <w:t>менеджеров</w:t>
      </w:r>
      <w:proofErr w:type="gramEnd"/>
      <w:r w:rsidRPr="00FF16B9">
        <w:rPr>
          <w:color w:val="1F2937"/>
          <w:lang w:val="ru-RU"/>
        </w:rPr>
        <w:t xml:space="preserve">: какие отчёты они открывают, какие формулы используют, какие решения принимают и какие данные им недоступны. </w:t>
      </w:r>
      <w:proofErr w:type="spellStart"/>
      <w:r>
        <w:rPr>
          <w:color w:val="1F2937"/>
        </w:rPr>
        <w:t>После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интервью</w:t>
      </w:r>
      <w:proofErr w:type="spellEnd"/>
      <w:r>
        <w:rPr>
          <w:color w:val="1F2937"/>
        </w:rPr>
        <w:t xml:space="preserve"> и </w:t>
      </w:r>
      <w:proofErr w:type="spellStart"/>
      <w:r>
        <w:rPr>
          <w:color w:val="1F2937"/>
        </w:rPr>
        <w:t>наблюдения</w:t>
      </w:r>
      <w:proofErr w:type="spellEnd"/>
      <w:r>
        <w:rPr>
          <w:color w:val="1F2937"/>
        </w:rPr>
        <w:t xml:space="preserve"> исходное ТЗ следует у</w:t>
      </w:r>
      <w:r>
        <w:rPr>
          <w:color w:val="1F2937"/>
        </w:rPr>
        <w:t>точнить.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860"/>
      </w:tblGrid>
      <w:tr w:rsidR="00E3416E">
        <w:trPr>
          <w:tblHeader/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68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Что нужно уточнить</w:t>
            </w:r>
          </w:p>
        </w:tc>
      </w:tr>
      <w:tr w:rsidR="00E3416E" w:rsidRPr="00FF16B9">
        <w:trPr>
          <w:jc w:val="center"/>
        </w:trPr>
        <w:tc>
          <w:tcPr>
            <w:tcW w:w="311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«Почему снизились продажи?»</w:t>
            </w:r>
          </w:p>
        </w:tc>
        <w:tc>
          <w:tcPr>
            <w:tcW w:w="686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proofErr w:type="gramStart"/>
            <w:r w:rsidRPr="00FF16B9">
              <w:rPr>
                <w:color w:val="1F2937"/>
                <w:sz w:val="16"/>
                <w:lang w:val="ru-RU"/>
              </w:rPr>
              <w:t>Какие причины считаются значимыми: остатки, цена, реклама, рейтинг, сезонность, наличие карточки.</w:t>
            </w:r>
            <w:proofErr w:type="gramEnd"/>
          </w:p>
        </w:tc>
      </w:tr>
      <w:tr w:rsidR="00E3416E" w:rsidRPr="00FF16B9">
        <w:trPr>
          <w:jc w:val="center"/>
        </w:trPr>
        <w:tc>
          <w:tcPr>
            <w:tcW w:w="311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«</w:t>
            </w:r>
            <w:proofErr w:type="spellStart"/>
            <w:r>
              <w:rPr>
                <w:color w:val="1F2937"/>
                <w:sz w:val="16"/>
              </w:rPr>
              <w:t>Что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заказать</w:t>
            </w:r>
            <w:proofErr w:type="spellEnd"/>
            <w:r>
              <w:rPr>
                <w:color w:val="1F2937"/>
                <w:sz w:val="16"/>
              </w:rPr>
              <w:t xml:space="preserve"> в </w:t>
            </w:r>
            <w:proofErr w:type="spellStart"/>
            <w:r>
              <w:rPr>
                <w:color w:val="1F2937"/>
                <w:sz w:val="16"/>
              </w:rPr>
              <w:t>производство</w:t>
            </w:r>
            <w:proofErr w:type="spellEnd"/>
            <w:proofErr w:type="gramStart"/>
            <w:r>
              <w:rPr>
                <w:color w:val="1F2937"/>
                <w:sz w:val="16"/>
              </w:rPr>
              <w:t>?»</w:t>
            </w:r>
            <w:proofErr w:type="gramEnd"/>
          </w:p>
        </w:tc>
        <w:tc>
          <w:tcPr>
            <w:tcW w:w="686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Срок производства, минимальная партия, поставки в пути, </w:t>
            </w:r>
            <w:r w:rsidRPr="00FF16B9">
              <w:rPr>
                <w:color w:val="1F2937"/>
                <w:sz w:val="16"/>
                <w:lang w:val="ru-RU"/>
              </w:rPr>
              <w:t>страховой запас и ограничения производства.</w:t>
            </w:r>
          </w:p>
        </w:tc>
      </w:tr>
      <w:tr w:rsidR="00E3416E" w:rsidRPr="00FF16B9">
        <w:trPr>
          <w:jc w:val="center"/>
        </w:trPr>
        <w:tc>
          <w:tcPr>
            <w:tcW w:w="311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«</w:t>
            </w:r>
            <w:proofErr w:type="spellStart"/>
            <w:r>
              <w:rPr>
                <w:color w:val="1F2937"/>
                <w:sz w:val="16"/>
              </w:rPr>
              <w:t>Растёт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быстрее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рынка</w:t>
            </w:r>
            <w:proofErr w:type="spellEnd"/>
            <w:r>
              <w:rPr>
                <w:color w:val="1F2937"/>
                <w:sz w:val="16"/>
              </w:rPr>
              <w:t>»</w:t>
            </w:r>
          </w:p>
        </w:tc>
        <w:tc>
          <w:tcPr>
            <w:tcW w:w="686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Как определяется рынок и где получать внешние данные по категории и конкурентам.</w:t>
            </w:r>
          </w:p>
        </w:tc>
      </w:tr>
      <w:tr w:rsidR="00E3416E" w:rsidRPr="00FF16B9">
        <w:trPr>
          <w:jc w:val="center"/>
        </w:trPr>
        <w:tc>
          <w:tcPr>
            <w:tcW w:w="311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«</w:t>
            </w:r>
            <w:proofErr w:type="spellStart"/>
            <w:r>
              <w:rPr>
                <w:color w:val="1F2937"/>
                <w:sz w:val="16"/>
              </w:rPr>
              <w:t>Изменить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цену</w:t>
            </w:r>
            <w:proofErr w:type="spellEnd"/>
            <w:r>
              <w:rPr>
                <w:color w:val="1F2937"/>
                <w:sz w:val="16"/>
              </w:rPr>
              <w:t>»</w:t>
            </w:r>
          </w:p>
        </w:tc>
        <w:tc>
          <w:tcPr>
            <w:tcW w:w="686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Нужны цена продажи, себестоимость, комиссии, скидки, маржа и цены конкурентов.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Pr="00FF16B9" w:rsidRDefault="005745F8">
      <w:pPr>
        <w:rPr>
          <w:lang w:val="ru-RU"/>
        </w:rPr>
      </w:pPr>
      <w:r w:rsidRPr="00FF16B9">
        <w:rPr>
          <w:lang w:val="ru-RU"/>
        </w:rPr>
        <w:br w:type="page"/>
      </w:r>
    </w:p>
    <w:p w:rsidR="00E3416E" w:rsidRPr="00FF16B9" w:rsidRDefault="005745F8">
      <w:pPr>
        <w:spacing w:before="80" w:after="120"/>
        <w:rPr>
          <w:lang w:val="ru-RU"/>
        </w:rPr>
      </w:pPr>
      <w:r w:rsidRPr="00FF16B9">
        <w:rPr>
          <w:b/>
          <w:color w:val="1F4E78"/>
          <w:sz w:val="48"/>
          <w:lang w:val="ru-RU"/>
        </w:rPr>
        <w:lastRenderedPageBreak/>
        <w:t>Целевая</w:t>
      </w:r>
      <w:r w:rsidRPr="00FF16B9">
        <w:rPr>
          <w:b/>
          <w:color w:val="1F4E78"/>
          <w:sz w:val="48"/>
          <w:lang w:val="ru-RU"/>
        </w:rPr>
        <w:t xml:space="preserve"> архитектура</w:t>
      </w:r>
    </w:p>
    <w:p w:rsidR="00E3416E" w:rsidRPr="00FF16B9" w:rsidRDefault="005745F8">
      <w:pPr>
        <w:rPr>
          <w:lang w:val="ru-RU"/>
        </w:rPr>
      </w:pPr>
      <w:r w:rsidRPr="00FF16B9">
        <w:rPr>
          <w:color w:val="6B7280"/>
          <w:sz w:val="22"/>
          <w:lang w:val="ru-RU"/>
        </w:rPr>
        <w:t>Гибрид: проверенные функции + готовые сценарии + свободный анализ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3416E" w:rsidRPr="00FF16B9">
        <w:trPr>
          <w:jc w:val="center"/>
        </w:trPr>
        <w:tc>
          <w:tcPr>
            <w:tcW w:w="9978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3416E" w:rsidRPr="00FF16B9" w:rsidRDefault="005745F8">
            <w:pPr>
              <w:jc w:val="center"/>
              <w:rPr>
                <w:lang w:val="ru-RU"/>
              </w:rPr>
            </w:pPr>
            <w:r w:rsidRPr="00FF16B9">
              <w:rPr>
                <w:b/>
                <w:color w:val="1F4E78"/>
                <w:sz w:val="20"/>
                <w:lang w:val="ru-RU"/>
              </w:rPr>
              <w:t>1. Интерфейс аналитика</w:t>
            </w:r>
          </w:p>
          <w:p w:rsidR="00E3416E" w:rsidRPr="00FF16B9" w:rsidRDefault="005745F8">
            <w:pPr>
              <w:spacing w:after="0"/>
              <w:jc w:val="center"/>
              <w:rPr>
                <w:lang w:val="ru-RU"/>
              </w:rPr>
            </w:pPr>
            <w:r w:rsidRPr="00FF16B9">
              <w:rPr>
                <w:color w:val="1F2937"/>
                <w:sz w:val="17"/>
                <w:lang w:val="ru-RU"/>
              </w:rPr>
              <w:t xml:space="preserve">Загрузка </w:t>
            </w:r>
            <w:r>
              <w:rPr>
                <w:color w:val="1F2937"/>
                <w:sz w:val="17"/>
              </w:rPr>
              <w:t>Excel</w:t>
            </w:r>
            <w:r w:rsidRPr="00FF16B9">
              <w:rPr>
                <w:color w:val="1F2937"/>
                <w:sz w:val="17"/>
                <w:lang w:val="ru-RU"/>
              </w:rPr>
              <w:t xml:space="preserve"> / </w:t>
            </w:r>
            <w:r>
              <w:rPr>
                <w:color w:val="1F2937"/>
                <w:sz w:val="17"/>
              </w:rPr>
              <w:t>CSV</w:t>
            </w:r>
            <w:r w:rsidRPr="00FF16B9">
              <w:rPr>
                <w:color w:val="1F2937"/>
                <w:sz w:val="17"/>
                <w:lang w:val="ru-RU"/>
              </w:rPr>
              <w:t xml:space="preserve"> / </w:t>
            </w:r>
            <w:r>
              <w:rPr>
                <w:color w:val="1F2937"/>
                <w:sz w:val="17"/>
              </w:rPr>
              <w:t>JSON</w:t>
            </w:r>
            <w:r w:rsidRPr="00FF16B9">
              <w:rPr>
                <w:color w:val="1F2937"/>
                <w:sz w:val="17"/>
                <w:lang w:val="ru-RU"/>
              </w:rPr>
              <w:t xml:space="preserve"> · чат · уточняющие вопросы · графики · выгрузка отчёта</w:t>
            </w:r>
          </w:p>
        </w:tc>
      </w:tr>
    </w:tbl>
    <w:p w:rsidR="00E3416E" w:rsidRDefault="005745F8">
      <w:pPr>
        <w:spacing w:after="20"/>
        <w:jc w:val="center"/>
      </w:pPr>
      <w:r>
        <w:rPr>
          <w:b/>
          <w:color w:val="1F4E78"/>
          <w:sz w:val="2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3416E" w:rsidRPr="00FF16B9">
        <w:trPr>
          <w:jc w:val="center"/>
        </w:trPr>
        <w:tc>
          <w:tcPr>
            <w:tcW w:w="9978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3416E" w:rsidRPr="00FF16B9" w:rsidRDefault="005745F8">
            <w:pPr>
              <w:jc w:val="center"/>
              <w:rPr>
                <w:lang w:val="ru-RU"/>
              </w:rPr>
            </w:pPr>
            <w:r w:rsidRPr="00FF16B9">
              <w:rPr>
                <w:b/>
                <w:color w:val="1F4E78"/>
                <w:sz w:val="20"/>
                <w:lang w:val="ru-RU"/>
              </w:rPr>
              <w:t xml:space="preserve">2. Входной контроль и </w:t>
            </w:r>
            <w:r>
              <w:rPr>
                <w:b/>
                <w:color w:val="1F4E78"/>
                <w:sz w:val="20"/>
              </w:rPr>
              <w:t>Guardian</w:t>
            </w:r>
          </w:p>
          <w:p w:rsidR="00E3416E" w:rsidRPr="00FF16B9" w:rsidRDefault="005745F8">
            <w:pPr>
              <w:spacing w:after="0"/>
              <w:jc w:val="center"/>
              <w:rPr>
                <w:lang w:val="ru-RU"/>
              </w:rPr>
            </w:pPr>
            <w:r w:rsidRPr="00FF16B9">
              <w:rPr>
                <w:color w:val="1F2937"/>
                <w:sz w:val="17"/>
                <w:lang w:val="ru-RU"/>
              </w:rPr>
              <w:t xml:space="preserve">Проверка файлов и структуры </w:t>
            </w:r>
            <w:r w:rsidRPr="00FF16B9">
              <w:rPr>
                <w:color w:val="1F2937"/>
                <w:sz w:val="17"/>
                <w:lang w:val="ru-RU"/>
              </w:rPr>
              <w:t>данных · обнаружение инструкций внутри данных · определение, хватает ли данных для ответа</w:t>
            </w:r>
          </w:p>
        </w:tc>
      </w:tr>
    </w:tbl>
    <w:p w:rsidR="00E3416E" w:rsidRDefault="005745F8">
      <w:pPr>
        <w:spacing w:after="20"/>
        <w:jc w:val="center"/>
      </w:pPr>
      <w:r>
        <w:rPr>
          <w:b/>
          <w:color w:val="1F4E78"/>
          <w:sz w:val="2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E3416E">
        <w:trPr>
          <w:jc w:val="center"/>
        </w:trPr>
        <w:tc>
          <w:tcPr>
            <w:tcW w:w="328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E3416E" w:rsidRDefault="005745F8">
            <w:pPr>
              <w:jc w:val="center"/>
            </w:pPr>
            <w:r>
              <w:rPr>
                <w:b/>
                <w:color w:val="FFFFFF"/>
              </w:rPr>
              <w:t>Проверенные tools</w:t>
            </w:r>
          </w:p>
        </w:tc>
        <w:tc>
          <w:tcPr>
            <w:tcW w:w="328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E3416E" w:rsidRDefault="005745F8">
            <w:pPr>
              <w:jc w:val="center"/>
            </w:pPr>
            <w:r>
              <w:rPr>
                <w:b/>
                <w:color w:val="FFFFFF"/>
              </w:rPr>
              <w:t>Готовые сценарии</w:t>
            </w:r>
          </w:p>
        </w:tc>
        <w:tc>
          <w:tcPr>
            <w:tcW w:w="328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E3416E" w:rsidRDefault="005745F8">
            <w:pPr>
              <w:jc w:val="center"/>
            </w:pPr>
            <w:r>
              <w:rPr>
                <w:b/>
                <w:color w:val="FFFFFF"/>
              </w:rPr>
              <w:t>Свободный анализ</w:t>
            </w:r>
          </w:p>
        </w:tc>
      </w:tr>
      <w:tr w:rsidR="00E3416E" w:rsidRPr="00FF16B9">
        <w:trPr>
          <w:jc w:val="center"/>
        </w:trPr>
        <w:tc>
          <w:tcPr>
            <w:tcW w:w="328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416E" w:rsidRDefault="005745F8">
            <w:pPr>
              <w:spacing w:after="0"/>
              <w:jc w:val="center"/>
            </w:pPr>
            <w:r w:rsidRPr="00FF16B9">
              <w:rPr>
                <w:color w:val="1F2937"/>
                <w:sz w:val="16"/>
                <w:lang w:val="ru-RU"/>
              </w:rPr>
              <w:t xml:space="preserve">Остатки, продажи, отзывы, сравнение периодов. </w:t>
            </w:r>
            <w:proofErr w:type="spellStart"/>
            <w:r>
              <w:rPr>
                <w:color w:val="1F2937"/>
                <w:sz w:val="16"/>
              </w:rPr>
              <w:t>Детерминированные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функции</w:t>
            </w:r>
            <w:proofErr w:type="spellEnd"/>
            <w:r>
              <w:rPr>
                <w:color w:val="1F2937"/>
                <w:sz w:val="16"/>
              </w:rPr>
              <w:t xml:space="preserve"> с </w:t>
            </w:r>
            <w:proofErr w:type="spellStart"/>
            <w:r>
              <w:rPr>
                <w:color w:val="1F2937"/>
                <w:sz w:val="16"/>
              </w:rPr>
              <w:t>тестами</w:t>
            </w:r>
            <w:proofErr w:type="spellEnd"/>
            <w:r>
              <w:rPr>
                <w:color w:val="1F2937"/>
                <w:sz w:val="16"/>
              </w:rPr>
              <w:t>.</w:t>
            </w:r>
          </w:p>
        </w:tc>
        <w:tc>
          <w:tcPr>
            <w:tcW w:w="328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416E" w:rsidRPr="00FF16B9" w:rsidRDefault="005745F8">
            <w:pPr>
              <w:spacing w:after="0"/>
              <w:jc w:val="center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Ежедневный/недельный отчёт </w:t>
            </w:r>
            <w:r w:rsidRPr="00FF16B9">
              <w:rPr>
                <w:color w:val="1F2937"/>
                <w:sz w:val="16"/>
                <w:lang w:val="ru-RU"/>
              </w:rPr>
              <w:t>по фиксированному составу показателей.</w:t>
            </w:r>
          </w:p>
        </w:tc>
        <w:tc>
          <w:tcPr>
            <w:tcW w:w="328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3416E" w:rsidRPr="00FF16B9" w:rsidRDefault="005745F8">
            <w:pPr>
              <w:spacing w:after="0"/>
              <w:jc w:val="center"/>
              <w:rPr>
                <w:lang w:val="ru-RU"/>
              </w:rPr>
            </w:pPr>
            <w:proofErr w:type="gramStart"/>
            <w:r w:rsidRPr="00FF16B9">
              <w:rPr>
                <w:color w:val="1F2937"/>
                <w:sz w:val="16"/>
                <w:lang w:val="ru-RU"/>
              </w:rPr>
              <w:t>Локальная</w:t>
            </w:r>
            <w:proofErr w:type="gramEnd"/>
            <w:r w:rsidRPr="00FF16B9">
              <w:rPr>
                <w:color w:val="1F2937"/>
                <w:sz w:val="16"/>
                <w:lang w:val="ru-RU"/>
              </w:rPr>
              <w:t xml:space="preserve"> </w:t>
            </w:r>
            <w:r>
              <w:rPr>
                <w:color w:val="1F2937"/>
                <w:sz w:val="16"/>
              </w:rPr>
              <w:t>LLM</w:t>
            </w:r>
            <w:r w:rsidRPr="00FF16B9">
              <w:rPr>
                <w:color w:val="1F2937"/>
                <w:sz w:val="16"/>
                <w:lang w:val="ru-RU"/>
              </w:rPr>
              <w:t xml:space="preserve"> пишет </w:t>
            </w:r>
            <w:r>
              <w:rPr>
                <w:color w:val="1F2937"/>
                <w:sz w:val="16"/>
              </w:rPr>
              <w:t>Python</w:t>
            </w:r>
            <w:r w:rsidRPr="00FF16B9">
              <w:rPr>
                <w:color w:val="1F2937"/>
                <w:sz w:val="16"/>
                <w:lang w:val="ru-RU"/>
              </w:rPr>
              <w:t>, исследует данные и уточняет гипотезы в диалоге.</w:t>
            </w:r>
          </w:p>
        </w:tc>
      </w:tr>
    </w:tbl>
    <w:p w:rsidR="00E3416E" w:rsidRDefault="005745F8">
      <w:pPr>
        <w:spacing w:after="20"/>
        <w:jc w:val="center"/>
      </w:pPr>
      <w:r>
        <w:rPr>
          <w:b/>
          <w:color w:val="1F4E78"/>
          <w:sz w:val="2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3416E" w:rsidRPr="00FF16B9">
        <w:trPr>
          <w:jc w:val="center"/>
        </w:trPr>
        <w:tc>
          <w:tcPr>
            <w:tcW w:w="9978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EE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3416E" w:rsidRPr="00FF16B9" w:rsidRDefault="005745F8">
            <w:pPr>
              <w:jc w:val="center"/>
              <w:rPr>
                <w:lang w:val="ru-RU"/>
              </w:rPr>
            </w:pPr>
            <w:r w:rsidRPr="00FF16B9">
              <w:rPr>
                <w:b/>
                <w:color w:val="1F4E78"/>
                <w:sz w:val="20"/>
                <w:lang w:val="ru-RU"/>
              </w:rPr>
              <w:t xml:space="preserve">4. </w:t>
            </w:r>
            <w:proofErr w:type="gramStart"/>
            <w:r w:rsidRPr="00FF16B9">
              <w:rPr>
                <w:b/>
                <w:color w:val="1F4E78"/>
                <w:sz w:val="20"/>
                <w:lang w:val="ru-RU"/>
              </w:rPr>
              <w:t>Локальный</w:t>
            </w:r>
            <w:proofErr w:type="gramEnd"/>
            <w:r w:rsidRPr="00FF16B9">
              <w:rPr>
                <w:b/>
                <w:color w:val="1F4E78"/>
                <w:sz w:val="20"/>
                <w:lang w:val="ru-RU"/>
              </w:rPr>
              <w:t xml:space="preserve"> </w:t>
            </w:r>
            <w:r>
              <w:rPr>
                <w:b/>
                <w:color w:val="1F4E78"/>
                <w:sz w:val="20"/>
              </w:rPr>
              <w:t>sandbox</w:t>
            </w:r>
            <w:r w:rsidRPr="00FF16B9">
              <w:rPr>
                <w:b/>
                <w:color w:val="1F4E78"/>
                <w:sz w:val="20"/>
                <w:lang w:val="ru-RU"/>
              </w:rPr>
              <w:t xml:space="preserve"> и проверка результата</w:t>
            </w:r>
          </w:p>
          <w:p w:rsidR="00E3416E" w:rsidRPr="00FF16B9" w:rsidRDefault="005745F8">
            <w:pPr>
              <w:spacing w:after="0"/>
              <w:jc w:val="center"/>
              <w:rPr>
                <w:lang w:val="ru-RU"/>
              </w:rPr>
            </w:pPr>
            <w:r w:rsidRPr="00FF16B9">
              <w:rPr>
                <w:color w:val="1F2937"/>
                <w:sz w:val="17"/>
                <w:lang w:val="ru-RU"/>
              </w:rPr>
              <w:t xml:space="preserve">Изолированное выполнение </w:t>
            </w:r>
            <w:r>
              <w:rPr>
                <w:color w:val="1F2937"/>
                <w:sz w:val="17"/>
              </w:rPr>
              <w:t>Python</w:t>
            </w:r>
            <w:r w:rsidRPr="00FF16B9">
              <w:rPr>
                <w:color w:val="1F2937"/>
                <w:sz w:val="17"/>
                <w:lang w:val="ru-RU"/>
              </w:rPr>
              <w:t xml:space="preserve"> без доступа к сети и секретам · лимиты </w:t>
            </w:r>
            <w:r>
              <w:rPr>
                <w:color w:val="1F2937"/>
                <w:sz w:val="17"/>
              </w:rPr>
              <w:t>CPU</w:t>
            </w:r>
            <w:r w:rsidRPr="00FF16B9">
              <w:rPr>
                <w:color w:val="1F2937"/>
                <w:sz w:val="17"/>
                <w:lang w:val="ru-RU"/>
              </w:rPr>
              <w:t>/</w:t>
            </w:r>
            <w:r>
              <w:rPr>
                <w:color w:val="1F2937"/>
                <w:sz w:val="17"/>
              </w:rPr>
              <w:t>RAM</w:t>
            </w:r>
            <w:r w:rsidRPr="00FF16B9">
              <w:rPr>
                <w:color w:val="1F2937"/>
                <w:sz w:val="17"/>
                <w:lang w:val="ru-RU"/>
              </w:rPr>
              <w:t>/времени · журнал</w:t>
            </w:r>
            <w:r w:rsidRPr="00FF16B9">
              <w:rPr>
                <w:color w:val="1F2937"/>
                <w:sz w:val="17"/>
                <w:lang w:val="ru-RU"/>
              </w:rPr>
              <w:t xml:space="preserve"> кода · сверка цифр и источников</w:t>
            </w:r>
          </w:p>
        </w:tc>
      </w:tr>
    </w:tbl>
    <w:p w:rsidR="00E3416E" w:rsidRDefault="005745F8">
      <w:pPr>
        <w:spacing w:after="20"/>
        <w:jc w:val="center"/>
      </w:pPr>
      <w:r>
        <w:rPr>
          <w:b/>
          <w:color w:val="1F4E78"/>
          <w:sz w:val="2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E3416E" w:rsidRPr="00FF16B9">
        <w:trPr>
          <w:jc w:val="center"/>
        </w:trPr>
        <w:tc>
          <w:tcPr>
            <w:tcW w:w="9978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E3416E" w:rsidRPr="00FF16B9" w:rsidRDefault="005745F8">
            <w:pPr>
              <w:jc w:val="center"/>
              <w:rPr>
                <w:lang w:val="ru-RU"/>
              </w:rPr>
            </w:pPr>
            <w:r w:rsidRPr="00FF16B9">
              <w:rPr>
                <w:b/>
                <w:color w:val="FFFFFF"/>
                <w:sz w:val="19"/>
                <w:lang w:val="ru-RU"/>
              </w:rPr>
              <w:t>5. Ответ аналитику: расчёты, графики, использованный код, ограничения и рекомендации</w:t>
            </w:r>
          </w:p>
        </w:tc>
      </w:tr>
    </w:tbl>
    <w:p w:rsidR="00E3416E" w:rsidRDefault="005745F8">
      <w:pPr>
        <w:keepNext/>
        <w:spacing w:before="140" w:after="60"/>
      </w:pPr>
      <w:proofErr w:type="spellStart"/>
      <w:r>
        <w:rPr>
          <w:b/>
          <w:color w:val="1F4E78"/>
          <w:sz w:val="28"/>
        </w:rPr>
        <w:t>Почему</w:t>
      </w:r>
      <w:proofErr w:type="spellEnd"/>
      <w:r>
        <w:rPr>
          <w:b/>
          <w:color w:val="1F4E78"/>
          <w:sz w:val="28"/>
        </w:rPr>
        <w:t xml:space="preserve"> </w:t>
      </w:r>
      <w:proofErr w:type="spellStart"/>
      <w:r>
        <w:rPr>
          <w:b/>
          <w:color w:val="1F4E78"/>
          <w:sz w:val="28"/>
        </w:rPr>
        <w:t>гибридный</w:t>
      </w:r>
      <w:proofErr w:type="spellEnd"/>
      <w:r>
        <w:rPr>
          <w:b/>
          <w:color w:val="1F4E78"/>
          <w:sz w:val="28"/>
        </w:rPr>
        <w:t xml:space="preserve"> </w:t>
      </w:r>
      <w:proofErr w:type="spellStart"/>
      <w:r>
        <w:rPr>
          <w:b/>
          <w:color w:val="1F4E78"/>
          <w:sz w:val="28"/>
        </w:rPr>
        <w:t>подход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39"/>
        <w:gridCol w:w="3798"/>
      </w:tblGrid>
      <w:tr w:rsidR="00E3416E">
        <w:trPr>
          <w:tblHeader/>
          <w:jc w:val="center"/>
        </w:trPr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Режим</w:t>
            </w:r>
          </w:p>
        </w:tc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Когда используется</w:t>
            </w:r>
          </w:p>
        </w:tc>
        <w:tc>
          <w:tcPr>
            <w:tcW w:w="3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Преимущество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Проверенные tools</w:t>
            </w:r>
          </w:p>
        </w:tc>
        <w:tc>
          <w:tcPr>
            <w:tcW w:w="4139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Повторяемые вопросы: остатки, продажи, отзывы, </w:t>
            </w:r>
            <w:r w:rsidRPr="00FF16B9">
              <w:rPr>
                <w:color w:val="1F2937"/>
                <w:sz w:val="16"/>
                <w:lang w:val="ru-RU"/>
              </w:rPr>
              <w:t>сравнение периодов.</w:t>
            </w:r>
          </w:p>
        </w:tc>
        <w:tc>
          <w:tcPr>
            <w:tcW w:w="379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Точные формулы, тестируемость, скорость и одинаковый результат.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Готовый</w:t>
            </w:r>
            <w:proofErr w:type="spellEnd"/>
            <w:r>
              <w:rPr>
                <w:color w:val="1F2937"/>
                <w:sz w:val="16"/>
              </w:rPr>
              <w:t xml:space="preserve"> workflow</w:t>
            </w:r>
          </w:p>
        </w:tc>
        <w:tc>
          <w:tcPr>
            <w:tcW w:w="4139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Ежедневный или недельный управленческий отчёт.</w:t>
            </w:r>
          </w:p>
        </w:tc>
        <w:tc>
          <w:tcPr>
            <w:tcW w:w="379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Предсказуемый состав отчёта и автоматический запуск.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Code-agent</w:t>
            </w:r>
          </w:p>
        </w:tc>
        <w:tc>
          <w:tcPr>
            <w:tcW w:w="4139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Свободные исследования, новые гипотезы, </w:t>
            </w:r>
            <w:r w:rsidRPr="00FF16B9">
              <w:rPr>
                <w:color w:val="1F2937"/>
                <w:sz w:val="16"/>
                <w:lang w:val="ru-RU"/>
              </w:rPr>
              <w:t>нестандартные срезы и визуализации.</w:t>
            </w:r>
          </w:p>
        </w:tc>
        <w:tc>
          <w:tcPr>
            <w:tcW w:w="379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Гибкость: агент сам изучает структуру данных и пишет необходимый код.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Pr="00FF16B9" w:rsidRDefault="005745F8">
      <w:pPr>
        <w:keepNext/>
        <w:spacing w:before="140" w:after="60"/>
        <w:rPr>
          <w:lang w:val="ru-RU"/>
        </w:rPr>
      </w:pPr>
      <w:proofErr w:type="spellStart"/>
      <w:r>
        <w:rPr>
          <w:b/>
          <w:color w:val="1F4E78"/>
          <w:sz w:val="28"/>
        </w:rPr>
        <w:t>DeepAnalyze</w:t>
      </w:r>
      <w:proofErr w:type="spellEnd"/>
      <w:r w:rsidRPr="00FF16B9">
        <w:rPr>
          <w:b/>
          <w:color w:val="1F4E78"/>
          <w:sz w:val="28"/>
          <w:lang w:val="ru-RU"/>
        </w:rPr>
        <w:t>-8</w:t>
      </w:r>
      <w:r>
        <w:rPr>
          <w:b/>
          <w:color w:val="1F4E78"/>
          <w:sz w:val="28"/>
        </w:rPr>
        <w:t>B</w:t>
      </w:r>
      <w:r w:rsidRPr="00FF16B9">
        <w:rPr>
          <w:b/>
          <w:color w:val="1F4E78"/>
          <w:sz w:val="28"/>
          <w:lang w:val="ru-RU"/>
        </w:rPr>
        <w:t xml:space="preserve"> как </w:t>
      </w:r>
      <w:proofErr w:type="spellStart"/>
      <w:r w:rsidRPr="00FF16B9">
        <w:rPr>
          <w:b/>
          <w:color w:val="1F4E78"/>
          <w:sz w:val="28"/>
          <w:lang w:val="ru-RU"/>
        </w:rPr>
        <w:t>референс</w:t>
      </w:r>
      <w:proofErr w:type="spellEnd"/>
    </w:p>
    <w:p w:rsidR="00E3416E" w:rsidRPr="00FF16B9" w:rsidRDefault="005745F8">
      <w:pPr>
        <w:spacing w:after="60" w:line="252" w:lineRule="auto"/>
        <w:rPr>
          <w:lang w:val="ru-RU"/>
        </w:rPr>
      </w:pPr>
      <w:proofErr w:type="spellStart"/>
      <w:r>
        <w:rPr>
          <w:color w:val="1F2937"/>
        </w:rPr>
        <w:t>DeepAnalyze</w:t>
      </w:r>
      <w:proofErr w:type="spellEnd"/>
      <w:r w:rsidRPr="00FF16B9">
        <w:rPr>
          <w:color w:val="1F2937"/>
          <w:lang w:val="ru-RU"/>
        </w:rPr>
        <w:t>-8</w:t>
      </w:r>
      <w:r>
        <w:rPr>
          <w:color w:val="1F2937"/>
        </w:rPr>
        <w:t>B</w:t>
      </w:r>
      <w:r w:rsidRPr="00FF16B9">
        <w:rPr>
          <w:color w:val="1F2937"/>
          <w:lang w:val="ru-RU"/>
        </w:rPr>
        <w:t xml:space="preserve"> соответствует желаемому формату продукта: модель автономно исследует структурированные и </w:t>
      </w:r>
      <w:r w:rsidRPr="00FF16B9">
        <w:rPr>
          <w:color w:val="1F2937"/>
          <w:lang w:val="ru-RU"/>
        </w:rPr>
        <w:t xml:space="preserve">неструктурированные данные, пишет и выполняет код, строит визуализации и формирует аналитический отчёт. Проект имеет </w:t>
      </w:r>
      <w:proofErr w:type="spellStart"/>
      <w:r>
        <w:rPr>
          <w:color w:val="1F2937"/>
        </w:rPr>
        <w:t>WebUI</w:t>
      </w:r>
      <w:proofErr w:type="spellEnd"/>
      <w:r w:rsidRPr="00FF16B9">
        <w:rPr>
          <w:color w:val="1F2937"/>
          <w:lang w:val="ru-RU"/>
        </w:rPr>
        <w:t xml:space="preserve"> и вариант выполнения кода в </w:t>
      </w:r>
      <w:proofErr w:type="spellStart"/>
      <w:r>
        <w:rPr>
          <w:color w:val="1F2937"/>
        </w:rPr>
        <w:t>Docker</w:t>
      </w:r>
      <w:proofErr w:type="spellEnd"/>
      <w:r w:rsidRPr="00FF16B9">
        <w:rPr>
          <w:color w:val="1F2937"/>
          <w:lang w:val="ru-RU"/>
        </w:rPr>
        <w:t xml:space="preserve"> </w:t>
      </w:r>
      <w:r>
        <w:rPr>
          <w:color w:val="1F2937"/>
        </w:rPr>
        <w:t>sandbox</w:t>
      </w:r>
      <w:r w:rsidRPr="00FF16B9">
        <w:rPr>
          <w:color w:val="1F2937"/>
          <w:lang w:val="ru-RU"/>
        </w:rPr>
        <w:t xml:space="preserve">. Поэтому его следует использовать как продуктовый и технический </w:t>
      </w:r>
      <w:proofErr w:type="spellStart"/>
      <w:r w:rsidRPr="00FF16B9">
        <w:rPr>
          <w:color w:val="1F2937"/>
          <w:lang w:val="ru-RU"/>
        </w:rPr>
        <w:t>референс</w:t>
      </w:r>
      <w:proofErr w:type="spellEnd"/>
      <w:r w:rsidRPr="00FF16B9">
        <w:rPr>
          <w:color w:val="1F2937"/>
          <w:lang w:val="ru-RU"/>
        </w:rPr>
        <w:t xml:space="preserve">, а саму модель — </w:t>
      </w:r>
      <w:r w:rsidRPr="00FF16B9">
        <w:rPr>
          <w:color w:val="1F2937"/>
          <w:lang w:val="ru-RU"/>
        </w:rPr>
        <w:t>как одного из кандидатов для локального запуска.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E3416E" w:rsidRPr="00FF16B9">
        <w:trPr>
          <w:jc w:val="center"/>
        </w:trPr>
        <w:tc>
          <w:tcPr>
            <w:tcW w:w="10092" w:type="dxa"/>
            <w:tcBorders>
              <w:top w:val="single" w:sz="8" w:space="0" w:color="1F4E78"/>
              <w:left w:val="single" w:sz="16" w:space="0" w:color="1F4E78"/>
              <w:bottom w:val="single" w:sz="8" w:space="0" w:color="1F4E78"/>
              <w:right w:val="single" w:sz="8" w:space="0" w:color="1F4E78"/>
            </w:tcBorders>
            <w:shd w:val="clear" w:color="auto" w:fill="FFF2C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E3416E" w:rsidRPr="00FF16B9" w:rsidRDefault="005745F8">
            <w:pPr>
              <w:spacing w:after="40"/>
              <w:rPr>
                <w:lang w:val="ru-RU"/>
              </w:rPr>
            </w:pPr>
            <w:r w:rsidRPr="00FF16B9">
              <w:rPr>
                <w:b/>
                <w:color w:val="1F4E78"/>
                <w:sz w:val="20"/>
                <w:lang w:val="ru-RU"/>
              </w:rPr>
              <w:t>Решение по модели</w:t>
            </w:r>
          </w:p>
          <w:p w:rsidR="00E3416E" w:rsidRPr="00FF16B9" w:rsidRDefault="005745F8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color w:val="1F2937"/>
              </w:rPr>
              <w:t>DeepAnalyze</w:t>
            </w:r>
            <w:proofErr w:type="spellEnd"/>
            <w:r w:rsidRPr="00FF16B9">
              <w:rPr>
                <w:color w:val="1F2937"/>
                <w:lang w:val="ru-RU"/>
              </w:rPr>
              <w:t>-8</w:t>
            </w:r>
            <w:r>
              <w:rPr>
                <w:color w:val="1F2937"/>
              </w:rPr>
              <w:t>B</w:t>
            </w:r>
            <w:r w:rsidRPr="00FF16B9">
              <w:rPr>
                <w:color w:val="1F2937"/>
                <w:lang w:val="ru-RU"/>
              </w:rPr>
              <w:t xml:space="preserve"> не фиксируется как окончательный выбор. Перед внедрением необходимо сравнить её с другими локальными и облачными моделями на русскоязычных данных </w:t>
            </w:r>
            <w:proofErr w:type="spellStart"/>
            <w:r>
              <w:rPr>
                <w:color w:val="1F2937"/>
              </w:rPr>
              <w:t>Mirrolla</w:t>
            </w:r>
            <w:proofErr w:type="spellEnd"/>
            <w:r w:rsidRPr="00FF16B9">
              <w:rPr>
                <w:color w:val="1F2937"/>
                <w:lang w:val="ru-RU"/>
              </w:rPr>
              <w:t xml:space="preserve">, точных </w:t>
            </w:r>
            <w:proofErr w:type="gramStart"/>
            <w:r w:rsidRPr="00FF16B9">
              <w:rPr>
                <w:color w:val="1F2937"/>
                <w:lang w:val="ru-RU"/>
              </w:rPr>
              <w:t>бизнес-вопр</w:t>
            </w:r>
            <w:r w:rsidRPr="00FF16B9">
              <w:rPr>
                <w:color w:val="1F2937"/>
                <w:lang w:val="ru-RU"/>
              </w:rPr>
              <w:t>осах</w:t>
            </w:r>
            <w:proofErr w:type="gramEnd"/>
            <w:r w:rsidRPr="00FF16B9">
              <w:rPr>
                <w:color w:val="1F2937"/>
                <w:lang w:val="ru-RU"/>
              </w:rPr>
              <w:t xml:space="preserve"> и тестах безопасности.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Pr="00FF16B9" w:rsidRDefault="005745F8">
      <w:pPr>
        <w:rPr>
          <w:lang w:val="ru-RU"/>
        </w:rPr>
      </w:pPr>
      <w:r w:rsidRPr="00FF16B9">
        <w:rPr>
          <w:lang w:val="ru-RU"/>
        </w:rPr>
        <w:br w:type="page"/>
      </w:r>
    </w:p>
    <w:p w:rsidR="00E3416E" w:rsidRPr="00FF16B9" w:rsidRDefault="005745F8">
      <w:pPr>
        <w:spacing w:before="80" w:after="120"/>
        <w:rPr>
          <w:lang w:val="ru-RU"/>
        </w:rPr>
      </w:pPr>
      <w:r w:rsidRPr="00FF16B9">
        <w:rPr>
          <w:b/>
          <w:color w:val="1F4E78"/>
          <w:sz w:val="48"/>
          <w:lang w:val="ru-RU"/>
        </w:rPr>
        <w:lastRenderedPageBreak/>
        <w:t xml:space="preserve">Данные, </w:t>
      </w:r>
      <w:proofErr w:type="spellStart"/>
      <w:r w:rsidRPr="00FF16B9">
        <w:rPr>
          <w:b/>
          <w:color w:val="1F4E78"/>
          <w:sz w:val="48"/>
          <w:lang w:val="ru-RU"/>
        </w:rPr>
        <w:t>валидация</w:t>
      </w:r>
      <w:proofErr w:type="spellEnd"/>
      <w:r w:rsidRPr="00FF16B9">
        <w:rPr>
          <w:b/>
          <w:color w:val="1F4E78"/>
          <w:sz w:val="48"/>
          <w:lang w:val="ru-RU"/>
        </w:rPr>
        <w:t xml:space="preserve"> и безопасность</w:t>
      </w:r>
    </w:p>
    <w:p w:rsidR="00E3416E" w:rsidRPr="00FF16B9" w:rsidRDefault="005745F8">
      <w:pPr>
        <w:rPr>
          <w:lang w:val="ru-RU"/>
        </w:rPr>
      </w:pPr>
      <w:r w:rsidRPr="00FF16B9">
        <w:rPr>
          <w:color w:val="6B7280"/>
          <w:sz w:val="22"/>
          <w:lang w:val="ru-RU"/>
        </w:rPr>
        <w:t>Основной риск платформы — не качество текста, а правдоподобный неверный расчёт</w:t>
      </w: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1. Доступность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3685"/>
        <w:gridCol w:w="3628"/>
      </w:tblGrid>
      <w:tr w:rsidR="00E3416E">
        <w:trPr>
          <w:tblHeader/>
          <w:jc w:val="center"/>
        </w:trPr>
        <w:tc>
          <w:tcPr>
            <w:tcW w:w="26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Бизнес-вопрос</w:t>
            </w:r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Текущая обеспеченность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Вывод</w:t>
            </w:r>
          </w:p>
        </w:tc>
      </w:tr>
      <w:tr w:rsidR="00E3416E" w:rsidRPr="00FF16B9">
        <w:trPr>
          <w:jc w:val="center"/>
        </w:trPr>
        <w:tc>
          <w:tcPr>
            <w:tcW w:w="266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Причины падения продаж</w:t>
            </w:r>
          </w:p>
        </w:tc>
        <w:tc>
          <w:tcPr>
            <w:tcW w:w="368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Продажи </w:t>
            </w:r>
            <w:proofErr w:type="spellStart"/>
            <w:r>
              <w:rPr>
                <w:color w:val="1F2937"/>
                <w:sz w:val="16"/>
              </w:rPr>
              <w:t>Ozon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, отзывы, </w:t>
            </w:r>
            <w:r w:rsidRPr="00FF16B9">
              <w:rPr>
                <w:color w:val="1F2937"/>
                <w:sz w:val="16"/>
                <w:lang w:val="ru-RU"/>
              </w:rPr>
              <w:t>текущие остатки.</w:t>
            </w:r>
          </w:p>
        </w:tc>
        <w:tc>
          <w:tcPr>
            <w:tcW w:w="36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Возможен частичный анализ; причинность ограничена.</w:t>
            </w:r>
          </w:p>
        </w:tc>
      </w:tr>
      <w:tr w:rsidR="00E3416E" w:rsidRPr="00FF16B9">
        <w:trPr>
          <w:jc w:val="center"/>
        </w:trPr>
        <w:tc>
          <w:tcPr>
            <w:tcW w:w="266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Критические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остатки</w:t>
            </w:r>
            <w:proofErr w:type="spellEnd"/>
          </w:p>
        </w:tc>
        <w:tc>
          <w:tcPr>
            <w:tcW w:w="368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Текущий остаток и история продаж </w:t>
            </w:r>
            <w:proofErr w:type="spellStart"/>
            <w:r>
              <w:rPr>
                <w:color w:val="1F2937"/>
                <w:sz w:val="16"/>
              </w:rPr>
              <w:t>Ozon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>.</w:t>
            </w:r>
          </w:p>
        </w:tc>
        <w:tc>
          <w:tcPr>
            <w:tcW w:w="36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Можно реализовать с явно заданной формулой.</w:t>
            </w:r>
          </w:p>
        </w:tc>
      </w:tr>
      <w:tr w:rsidR="00E3416E" w:rsidRPr="00FF16B9">
        <w:trPr>
          <w:jc w:val="center"/>
        </w:trPr>
        <w:tc>
          <w:tcPr>
            <w:tcW w:w="266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Заказ</w:t>
            </w:r>
            <w:proofErr w:type="spellEnd"/>
            <w:r>
              <w:rPr>
                <w:color w:val="1F2937"/>
                <w:sz w:val="16"/>
              </w:rPr>
              <w:t xml:space="preserve"> в </w:t>
            </w:r>
            <w:proofErr w:type="spellStart"/>
            <w:r>
              <w:rPr>
                <w:color w:val="1F2937"/>
                <w:sz w:val="16"/>
              </w:rPr>
              <w:t>производство</w:t>
            </w:r>
            <w:proofErr w:type="spellEnd"/>
          </w:p>
        </w:tc>
        <w:tc>
          <w:tcPr>
            <w:tcW w:w="368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Остаток и продажи.</w:t>
            </w:r>
          </w:p>
        </w:tc>
        <w:tc>
          <w:tcPr>
            <w:tcW w:w="36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Только предварительная оценка без </w:t>
            </w:r>
            <w:r w:rsidRPr="00FF16B9">
              <w:rPr>
                <w:color w:val="1F2937"/>
                <w:sz w:val="16"/>
                <w:lang w:val="ru-RU"/>
              </w:rPr>
              <w:t>производственных параметров.</w:t>
            </w:r>
          </w:p>
        </w:tc>
      </w:tr>
      <w:tr w:rsidR="00E3416E" w:rsidRPr="00FF16B9">
        <w:trPr>
          <w:jc w:val="center"/>
        </w:trPr>
        <w:tc>
          <w:tcPr>
            <w:tcW w:w="266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Рост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быстрее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рынка</w:t>
            </w:r>
            <w:proofErr w:type="spellEnd"/>
          </w:p>
        </w:tc>
        <w:tc>
          <w:tcPr>
            <w:tcW w:w="368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Нет внешних рыночных данных.</w:t>
            </w:r>
          </w:p>
        </w:tc>
        <w:tc>
          <w:tcPr>
            <w:tcW w:w="36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Можно сравнивать лишь с внутренней категорией.</w:t>
            </w:r>
          </w:p>
        </w:tc>
      </w:tr>
      <w:tr w:rsidR="00E3416E">
        <w:trPr>
          <w:jc w:val="center"/>
        </w:trPr>
        <w:tc>
          <w:tcPr>
            <w:tcW w:w="266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Отзывы</w:t>
            </w:r>
            <w:proofErr w:type="spellEnd"/>
            <w:r>
              <w:rPr>
                <w:color w:val="1F2937"/>
                <w:sz w:val="16"/>
              </w:rPr>
              <w:t xml:space="preserve">, </w:t>
            </w:r>
            <w:proofErr w:type="spellStart"/>
            <w:r>
              <w:rPr>
                <w:color w:val="1F2937"/>
                <w:sz w:val="16"/>
              </w:rPr>
              <w:t>требующие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реакции</w:t>
            </w:r>
            <w:proofErr w:type="spellEnd"/>
          </w:p>
        </w:tc>
        <w:tc>
          <w:tcPr>
            <w:tcW w:w="368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Отзывы WB и Ozon.</w:t>
            </w:r>
          </w:p>
        </w:tc>
        <w:tc>
          <w:tcPr>
            <w:tcW w:w="36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Задача обеспечена данными.</w:t>
            </w:r>
          </w:p>
        </w:tc>
      </w:tr>
      <w:tr w:rsidR="00E3416E">
        <w:trPr>
          <w:jc w:val="center"/>
        </w:trPr>
        <w:tc>
          <w:tcPr>
            <w:tcW w:w="266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Изменение цены</w:t>
            </w:r>
          </w:p>
        </w:tc>
        <w:tc>
          <w:tcPr>
            <w:tcW w:w="3685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Нет полной истории цен, маржи и </w:t>
            </w:r>
            <w:r w:rsidRPr="00FF16B9">
              <w:rPr>
                <w:color w:val="1F2937"/>
                <w:sz w:val="16"/>
                <w:lang w:val="ru-RU"/>
              </w:rPr>
              <w:t>конкурентов.</w:t>
            </w:r>
          </w:p>
        </w:tc>
        <w:tc>
          <w:tcPr>
            <w:tcW w:w="36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Достоверная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рекомендация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невозможна</w:t>
            </w:r>
            <w:proofErr w:type="spellEnd"/>
            <w:r>
              <w:rPr>
                <w:color w:val="1F2937"/>
                <w:sz w:val="16"/>
              </w:rPr>
              <w:t>.</w:t>
            </w:r>
          </w:p>
        </w:tc>
      </w:tr>
    </w:tbl>
    <w:p w:rsidR="00E3416E" w:rsidRDefault="00E3416E">
      <w:pPr>
        <w:spacing w:after="0"/>
      </w:pP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2. Три уровня валидации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E3416E">
        <w:trPr>
          <w:tblHeader/>
          <w:jc w:val="center"/>
        </w:trPr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w="75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Проверки</w:t>
            </w:r>
          </w:p>
        </w:tc>
      </w:tr>
      <w:tr w:rsidR="00E3416E" w:rsidRPr="00FF16B9">
        <w:trPr>
          <w:jc w:val="center"/>
        </w:trPr>
        <w:tc>
          <w:tcPr>
            <w:tcW w:w="238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Входные данные</w:t>
            </w:r>
          </w:p>
        </w:tc>
        <w:tc>
          <w:tcPr>
            <w:tcW w:w="759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Формат и размер файла, листы и колонки, типы, период, пропуски, дубликаты, связь </w:t>
            </w:r>
            <w:r>
              <w:rPr>
                <w:color w:val="1F2937"/>
                <w:sz w:val="16"/>
              </w:rPr>
              <w:t>SKU</w:t>
            </w:r>
            <w:r w:rsidRPr="00FF16B9">
              <w:rPr>
                <w:color w:val="1F2937"/>
                <w:sz w:val="16"/>
                <w:lang w:val="ru-RU"/>
              </w:rPr>
              <w:t>, наличие данных для ответа.</w:t>
            </w:r>
          </w:p>
        </w:tc>
      </w:tr>
      <w:tr w:rsidR="00E3416E" w:rsidRPr="00FF16B9">
        <w:trPr>
          <w:jc w:val="center"/>
        </w:trPr>
        <w:tc>
          <w:tcPr>
            <w:tcW w:w="238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Выполнение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анализа</w:t>
            </w:r>
            <w:proofErr w:type="spellEnd"/>
          </w:p>
        </w:tc>
        <w:tc>
          <w:tcPr>
            <w:tcW w:w="759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Код завершился</w:t>
            </w:r>
            <w:r w:rsidRPr="00FF16B9">
              <w:rPr>
                <w:color w:val="1F2937"/>
                <w:sz w:val="16"/>
                <w:lang w:val="ru-RU"/>
              </w:rPr>
              <w:t xml:space="preserve"> без ошибки; использованы существующие поля; применён правильный период; обработано ожидаемое число строк; результат воспроизводится.</w:t>
            </w:r>
          </w:p>
        </w:tc>
      </w:tr>
      <w:tr w:rsidR="00E3416E" w:rsidRPr="00FF16B9">
        <w:trPr>
          <w:jc w:val="center"/>
        </w:trPr>
        <w:tc>
          <w:tcPr>
            <w:tcW w:w="238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Ответ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пользователю</w:t>
            </w:r>
            <w:proofErr w:type="spellEnd"/>
          </w:p>
        </w:tc>
        <w:tc>
          <w:tcPr>
            <w:tcW w:w="759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Цифры сверены с результатом кода; выводы разделены на подтверждённые, вероятные гипотезы, недостаток </w:t>
            </w:r>
            <w:r w:rsidRPr="00FF16B9">
              <w:rPr>
                <w:color w:val="1F2937"/>
                <w:sz w:val="16"/>
                <w:lang w:val="ru-RU"/>
              </w:rPr>
              <w:t>данных и невозможность проверки.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Pr="00FF16B9" w:rsidRDefault="005745F8">
      <w:pPr>
        <w:spacing w:after="60" w:line="252" w:lineRule="auto"/>
        <w:rPr>
          <w:lang w:val="ru-RU"/>
        </w:rPr>
      </w:pPr>
      <w:r w:rsidRPr="00FF16B9">
        <w:rPr>
          <w:color w:val="1F2937"/>
          <w:lang w:val="ru-RU"/>
        </w:rPr>
        <w:t xml:space="preserve">Для стандартных задач результаты </w:t>
      </w:r>
      <w:r>
        <w:rPr>
          <w:color w:val="1F2937"/>
        </w:rPr>
        <w:t>code</w:t>
      </w:r>
      <w:r w:rsidRPr="00FF16B9">
        <w:rPr>
          <w:color w:val="1F2937"/>
          <w:lang w:val="ru-RU"/>
        </w:rPr>
        <w:t>-</w:t>
      </w:r>
      <w:r>
        <w:rPr>
          <w:color w:val="1F2937"/>
        </w:rPr>
        <w:t>agent</w:t>
      </w:r>
      <w:r w:rsidRPr="00FF16B9">
        <w:rPr>
          <w:color w:val="1F2937"/>
          <w:lang w:val="ru-RU"/>
        </w:rPr>
        <w:t xml:space="preserve"> можно автоматически сверять с </w:t>
      </w:r>
      <w:proofErr w:type="gramStart"/>
      <w:r w:rsidRPr="00FF16B9">
        <w:rPr>
          <w:color w:val="1F2937"/>
          <w:lang w:val="ru-RU"/>
        </w:rPr>
        <w:t>эталонными</w:t>
      </w:r>
      <w:proofErr w:type="gramEnd"/>
      <w:r w:rsidRPr="00FF16B9">
        <w:rPr>
          <w:color w:val="1F2937"/>
          <w:lang w:val="ru-RU"/>
        </w:rPr>
        <w:t xml:space="preserve"> </w:t>
      </w:r>
      <w:r>
        <w:rPr>
          <w:color w:val="1F2937"/>
        </w:rPr>
        <w:t>tools</w:t>
      </w:r>
      <w:r w:rsidRPr="00FF16B9">
        <w:rPr>
          <w:color w:val="1F2937"/>
          <w:lang w:val="ru-RU"/>
        </w:rPr>
        <w:t>. Это создаёт независимую проверку расчёта, а не субъективную оценку «на глаз».</w:t>
      </w: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3. Guardian и sandbox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sz w:val="17"/>
          <w:lang w:val="ru-RU"/>
        </w:rPr>
        <w:t xml:space="preserve">Загруженные файлы считаются </w:t>
      </w:r>
      <w:proofErr w:type="spellStart"/>
      <w:r w:rsidRPr="00FF16B9">
        <w:rPr>
          <w:color w:val="1F2937"/>
          <w:sz w:val="17"/>
          <w:lang w:val="ru-RU"/>
        </w:rPr>
        <w:t>н</w:t>
      </w:r>
      <w:r w:rsidRPr="00FF16B9">
        <w:rPr>
          <w:color w:val="1F2937"/>
          <w:sz w:val="17"/>
          <w:lang w:val="ru-RU"/>
        </w:rPr>
        <w:t>едоверенными</w:t>
      </w:r>
      <w:proofErr w:type="spellEnd"/>
      <w:r w:rsidRPr="00FF16B9">
        <w:rPr>
          <w:color w:val="1F2937"/>
          <w:sz w:val="17"/>
          <w:lang w:val="ru-RU"/>
        </w:rPr>
        <w:t>: текст внутри таблиц не должен становиться системной инструкцией для модели.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>
        <w:rPr>
          <w:color w:val="1F2937"/>
          <w:sz w:val="17"/>
        </w:rPr>
        <w:t>Guardian</w:t>
      </w:r>
      <w:r w:rsidRPr="00FF16B9">
        <w:rPr>
          <w:color w:val="1F2937"/>
          <w:sz w:val="17"/>
          <w:lang w:val="ru-RU"/>
        </w:rPr>
        <w:t xml:space="preserve"> проверяет подозрительные инструкции, типы и размеры файлов, архивы и наличие исполняемого содержимого.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>
        <w:rPr>
          <w:color w:val="1F2937"/>
          <w:sz w:val="17"/>
        </w:rPr>
        <w:t>Python</w:t>
      </w:r>
      <w:r w:rsidRPr="00FF16B9">
        <w:rPr>
          <w:color w:val="1F2937"/>
          <w:sz w:val="17"/>
          <w:lang w:val="ru-RU"/>
        </w:rPr>
        <w:t xml:space="preserve"> запускается в отдельном контейнере без сети, </w:t>
      </w:r>
      <w:r w:rsidRPr="00FF16B9">
        <w:rPr>
          <w:color w:val="1F2937"/>
          <w:sz w:val="17"/>
          <w:lang w:val="ru-RU"/>
        </w:rPr>
        <w:t xml:space="preserve">без </w:t>
      </w:r>
      <w:r>
        <w:rPr>
          <w:color w:val="1F2937"/>
          <w:sz w:val="17"/>
        </w:rPr>
        <w:t>API</w:t>
      </w:r>
      <w:r w:rsidRPr="00FF16B9">
        <w:rPr>
          <w:color w:val="1F2937"/>
          <w:sz w:val="17"/>
          <w:lang w:val="ru-RU"/>
        </w:rPr>
        <w:t>-ключей и без доступа к файлам других сессий.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sz w:val="17"/>
          <w:lang w:val="ru-RU"/>
        </w:rPr>
        <w:t>Исходные данные доступны только для чтения; результаты записываются в отдельную папку.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sz w:val="17"/>
          <w:lang w:val="ru-RU"/>
        </w:rPr>
        <w:t xml:space="preserve">Ограничиваются </w:t>
      </w:r>
      <w:r>
        <w:rPr>
          <w:color w:val="1F2937"/>
          <w:sz w:val="17"/>
        </w:rPr>
        <w:t>CPU</w:t>
      </w:r>
      <w:r w:rsidRPr="00FF16B9">
        <w:rPr>
          <w:color w:val="1F2937"/>
          <w:sz w:val="17"/>
          <w:lang w:val="ru-RU"/>
        </w:rPr>
        <w:t xml:space="preserve">, </w:t>
      </w:r>
      <w:r>
        <w:rPr>
          <w:color w:val="1F2937"/>
          <w:sz w:val="17"/>
        </w:rPr>
        <w:t>RAM</w:t>
      </w:r>
      <w:r w:rsidRPr="00FF16B9">
        <w:rPr>
          <w:color w:val="1F2937"/>
          <w:sz w:val="17"/>
          <w:lang w:val="ru-RU"/>
        </w:rPr>
        <w:t>, размер диска и время выполнения; весь сгенерированный код сохраняется в журнал.</w:t>
      </w:r>
    </w:p>
    <w:p w:rsidR="00E3416E" w:rsidRPr="00FF16B9" w:rsidRDefault="005745F8">
      <w:pPr>
        <w:pStyle w:val="a0"/>
        <w:spacing w:after="30" w:line="240" w:lineRule="auto"/>
        <w:ind w:left="227" w:hanging="113"/>
        <w:rPr>
          <w:lang w:val="ru-RU"/>
        </w:rPr>
      </w:pPr>
      <w:r w:rsidRPr="00FF16B9">
        <w:rPr>
          <w:color w:val="1F2937"/>
          <w:sz w:val="17"/>
          <w:lang w:val="ru-RU"/>
        </w:rPr>
        <w:t>Любые дейст</w:t>
      </w:r>
      <w:r w:rsidRPr="00FF16B9">
        <w:rPr>
          <w:color w:val="1F2937"/>
          <w:sz w:val="17"/>
          <w:lang w:val="ru-RU"/>
        </w:rPr>
        <w:t>вия, меняющие данные или создающие заявку в 1С, требуют явного подтверждения пользователя.</w:t>
      </w:r>
    </w:p>
    <w:p w:rsidR="00E3416E" w:rsidRPr="00FF16B9" w:rsidRDefault="005745F8">
      <w:pPr>
        <w:rPr>
          <w:lang w:val="ru-RU"/>
        </w:rPr>
      </w:pPr>
      <w:r w:rsidRPr="00FF16B9">
        <w:rPr>
          <w:lang w:val="ru-RU"/>
        </w:rPr>
        <w:br w:type="page"/>
      </w:r>
    </w:p>
    <w:p w:rsidR="00E3416E" w:rsidRPr="00FF16B9" w:rsidRDefault="005745F8">
      <w:pPr>
        <w:spacing w:before="80" w:after="120"/>
        <w:rPr>
          <w:lang w:val="ru-RU"/>
        </w:rPr>
      </w:pPr>
      <w:r w:rsidRPr="00FF16B9">
        <w:rPr>
          <w:b/>
          <w:color w:val="1F4E78"/>
          <w:sz w:val="48"/>
          <w:lang w:val="ru-RU"/>
        </w:rPr>
        <w:lastRenderedPageBreak/>
        <w:t>Технологии и план внедрения</w:t>
      </w:r>
    </w:p>
    <w:p w:rsidR="00E3416E" w:rsidRPr="00FF16B9" w:rsidRDefault="005745F8">
      <w:pPr>
        <w:rPr>
          <w:lang w:val="ru-RU"/>
        </w:rPr>
      </w:pPr>
      <w:r w:rsidRPr="00FF16B9">
        <w:rPr>
          <w:color w:val="6B7280"/>
          <w:sz w:val="22"/>
          <w:lang w:val="ru-RU"/>
        </w:rPr>
        <w:t xml:space="preserve">Стек сохраняется </w:t>
      </w:r>
      <w:proofErr w:type="gramStart"/>
      <w:r w:rsidRPr="00FF16B9">
        <w:rPr>
          <w:color w:val="6B7280"/>
          <w:sz w:val="22"/>
          <w:lang w:val="ru-RU"/>
        </w:rPr>
        <w:t>простым</w:t>
      </w:r>
      <w:proofErr w:type="gramEnd"/>
      <w:r w:rsidRPr="00FF16B9">
        <w:rPr>
          <w:color w:val="6B7280"/>
          <w:sz w:val="22"/>
          <w:lang w:val="ru-RU"/>
        </w:rPr>
        <w:t>; новые компоненты добавляются только при подтверждённой необходимости</w:t>
      </w: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1. Предлагаемый стек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7767"/>
      </w:tblGrid>
      <w:tr w:rsidR="00E3416E">
        <w:trPr>
          <w:tblHeader/>
          <w:jc w:val="center"/>
        </w:trPr>
        <w:tc>
          <w:tcPr>
            <w:tcW w:w="2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Слой</w:t>
            </w:r>
          </w:p>
        </w:tc>
        <w:tc>
          <w:tcPr>
            <w:tcW w:w="77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Технологии и назначение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Интерфейс</w:t>
            </w:r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>
              <w:rPr>
                <w:color w:val="1F2937"/>
                <w:sz w:val="16"/>
              </w:rPr>
              <w:t>Web</w:t>
            </w:r>
            <w:r w:rsidRPr="00FF16B9">
              <w:rPr>
                <w:color w:val="1F2937"/>
                <w:sz w:val="16"/>
                <w:lang w:val="ru-RU"/>
              </w:rPr>
              <w:t>-чат с загрузкой файлов, просмотром таблиц, графиков, кода и истории диалога.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Backend</w:t>
            </w:r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>
              <w:rPr>
                <w:color w:val="1F2937"/>
                <w:sz w:val="16"/>
              </w:rPr>
              <w:t>Python</w:t>
            </w:r>
            <w:r w:rsidRPr="00FF16B9">
              <w:rPr>
                <w:color w:val="1F2937"/>
                <w:sz w:val="16"/>
                <w:lang w:val="ru-RU"/>
              </w:rPr>
              <w:t xml:space="preserve">, </w:t>
            </w:r>
            <w:proofErr w:type="spellStart"/>
            <w:r>
              <w:rPr>
                <w:color w:val="1F2937"/>
                <w:sz w:val="16"/>
              </w:rPr>
              <w:t>FastAPI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. </w:t>
            </w:r>
            <w:proofErr w:type="spellStart"/>
            <w:r>
              <w:rPr>
                <w:color w:val="1F2937"/>
                <w:sz w:val="16"/>
              </w:rPr>
              <w:t>LangGraph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можно сохранить для маршрутизации, подтверждений и управления шагами.</w:t>
            </w:r>
          </w:p>
        </w:tc>
      </w:tr>
      <w:tr w:rsidR="00E3416E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Аналитика</w:t>
            </w:r>
            <w:proofErr w:type="spellEnd"/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 xml:space="preserve">pandas/polars, DuckDB, </w:t>
            </w:r>
            <w:r>
              <w:rPr>
                <w:color w:val="1F2937"/>
                <w:sz w:val="16"/>
              </w:rPr>
              <w:t>matplotlib/plotly, проверенные Python-tools и шаблоны отчётов.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Модели</w:t>
            </w:r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proofErr w:type="spellStart"/>
            <w:r>
              <w:rPr>
                <w:color w:val="1F2937"/>
                <w:sz w:val="16"/>
              </w:rPr>
              <w:t>DeepAnalyze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>-8</w:t>
            </w:r>
            <w:r>
              <w:rPr>
                <w:color w:val="1F2937"/>
                <w:sz w:val="16"/>
              </w:rPr>
              <w:t>B</w:t>
            </w:r>
            <w:r w:rsidRPr="00FF16B9">
              <w:rPr>
                <w:color w:val="1F2937"/>
                <w:sz w:val="16"/>
                <w:lang w:val="ru-RU"/>
              </w:rPr>
              <w:t xml:space="preserve"> и другие локальные модели через </w:t>
            </w:r>
            <w:proofErr w:type="spellStart"/>
            <w:r>
              <w:rPr>
                <w:color w:val="1F2937"/>
                <w:sz w:val="16"/>
              </w:rPr>
              <w:t>vLLM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>/</w:t>
            </w:r>
            <w:proofErr w:type="spellStart"/>
            <w:r>
              <w:rPr>
                <w:color w:val="1F2937"/>
                <w:sz w:val="16"/>
              </w:rPr>
              <w:t>SGLang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>; облачная модель как контроль качества или резерв.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Выполнение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кода</w:t>
            </w:r>
            <w:proofErr w:type="spellEnd"/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proofErr w:type="spellStart"/>
            <w:r>
              <w:rPr>
                <w:color w:val="1F2937"/>
                <w:sz w:val="16"/>
              </w:rPr>
              <w:t>Docker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</w:t>
            </w:r>
            <w:r>
              <w:rPr>
                <w:color w:val="1F2937"/>
                <w:sz w:val="16"/>
              </w:rPr>
              <w:t>sandbox</w:t>
            </w:r>
            <w:r w:rsidRPr="00FF16B9">
              <w:rPr>
                <w:color w:val="1F2937"/>
                <w:sz w:val="16"/>
                <w:lang w:val="ru-RU"/>
              </w:rPr>
              <w:t xml:space="preserve">: отдельный контейнер на сессию/задачу, без </w:t>
            </w:r>
            <w:r w:rsidRPr="00FF16B9">
              <w:rPr>
                <w:color w:val="1F2937"/>
                <w:sz w:val="16"/>
                <w:lang w:val="ru-RU"/>
              </w:rPr>
              <w:t>сети и секретов, с лимитами ресурсов.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Хранение</w:t>
            </w:r>
            <w:proofErr w:type="spellEnd"/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proofErr w:type="spellStart"/>
            <w:r>
              <w:rPr>
                <w:color w:val="1F2937"/>
                <w:sz w:val="16"/>
              </w:rPr>
              <w:t>PostgreSQL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для сессий, заданий и результатов; файловое или </w:t>
            </w:r>
            <w:r>
              <w:rPr>
                <w:color w:val="1F2937"/>
                <w:sz w:val="16"/>
              </w:rPr>
              <w:t>S</w:t>
            </w:r>
            <w:r w:rsidRPr="00FF16B9">
              <w:rPr>
                <w:color w:val="1F2937"/>
                <w:sz w:val="16"/>
                <w:lang w:val="ru-RU"/>
              </w:rPr>
              <w:t>3-совместимое хранилище для исходных файлов и отчётов.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Интеграции</w:t>
            </w:r>
            <w:proofErr w:type="spellEnd"/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Тестовый/реальный </w:t>
            </w:r>
            <w:r>
              <w:rPr>
                <w:color w:val="1F2937"/>
                <w:sz w:val="16"/>
              </w:rPr>
              <w:t>API</w:t>
            </w:r>
            <w:r w:rsidRPr="00FF16B9">
              <w:rPr>
                <w:color w:val="1F2937"/>
                <w:sz w:val="16"/>
                <w:lang w:val="ru-RU"/>
              </w:rPr>
              <w:t xml:space="preserve"> 1С, </w:t>
            </w:r>
            <w:r>
              <w:rPr>
                <w:color w:val="1F2937"/>
                <w:sz w:val="16"/>
              </w:rPr>
              <w:t>API</w:t>
            </w:r>
            <w:r w:rsidRPr="00FF16B9">
              <w:rPr>
                <w:color w:val="1F2937"/>
                <w:sz w:val="16"/>
                <w:lang w:val="ru-RU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Wildberries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и </w:t>
            </w:r>
            <w:proofErr w:type="spellStart"/>
            <w:r>
              <w:rPr>
                <w:color w:val="1F2937"/>
                <w:sz w:val="16"/>
              </w:rPr>
              <w:t>Ozon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. В первой версии — только </w:t>
            </w:r>
            <w:r w:rsidRPr="00FF16B9">
              <w:rPr>
                <w:color w:val="1F2937"/>
                <w:sz w:val="16"/>
                <w:lang w:val="ru-RU"/>
              </w:rPr>
              <w:t>чтение.</w:t>
            </w:r>
          </w:p>
        </w:tc>
      </w:tr>
      <w:tr w:rsidR="00E3416E" w:rsidRPr="00FF16B9">
        <w:trPr>
          <w:jc w:val="center"/>
        </w:trPr>
        <w:tc>
          <w:tcPr>
            <w:tcW w:w="221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Контроль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качества</w:t>
            </w:r>
            <w:proofErr w:type="spellEnd"/>
          </w:p>
        </w:tc>
        <w:tc>
          <w:tcPr>
            <w:tcW w:w="776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Набор эталонных вопросов и ответов, автоматические проверки, журнал кода и обратная связь аналитика.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2. План на 12 месяцев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8050"/>
      </w:tblGrid>
      <w:tr w:rsidR="00E3416E">
        <w:trPr>
          <w:tblHeader/>
          <w:jc w:val="center"/>
        </w:trPr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Период</w:t>
            </w:r>
          </w:p>
        </w:tc>
        <w:tc>
          <w:tcPr>
            <w:tcW w:w="8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E3416E" w:rsidRPr="00FF16B9">
        <w:trPr>
          <w:jc w:val="center"/>
        </w:trPr>
        <w:tc>
          <w:tcPr>
            <w:tcW w:w="19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Месяцы 1–3</w:t>
            </w:r>
          </w:p>
        </w:tc>
        <w:tc>
          <w:tcPr>
            <w:tcW w:w="805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proofErr w:type="gramStart"/>
            <w:r w:rsidRPr="00FF16B9">
              <w:rPr>
                <w:color w:val="1F2937"/>
                <w:sz w:val="16"/>
                <w:lang w:val="ru-RU"/>
              </w:rPr>
              <w:t xml:space="preserve">Интервью с аналитиками; уточнение формул; проверенные </w:t>
            </w:r>
            <w:r>
              <w:rPr>
                <w:color w:val="1F2937"/>
                <w:sz w:val="16"/>
              </w:rPr>
              <w:t>tools</w:t>
            </w:r>
            <w:r w:rsidRPr="00FF16B9">
              <w:rPr>
                <w:color w:val="1F2937"/>
                <w:sz w:val="16"/>
                <w:lang w:val="ru-RU"/>
              </w:rPr>
              <w:t xml:space="preserve"> для текущего </w:t>
            </w:r>
            <w:r w:rsidRPr="00FF16B9">
              <w:rPr>
                <w:color w:val="1F2937"/>
                <w:sz w:val="16"/>
                <w:lang w:val="ru-RU"/>
              </w:rPr>
              <w:t xml:space="preserve">ТЗ; тестовый набор; </w:t>
            </w:r>
            <w:proofErr w:type="spellStart"/>
            <w:r w:rsidRPr="00FF16B9">
              <w:rPr>
                <w:color w:val="1F2937"/>
                <w:sz w:val="16"/>
                <w:lang w:val="ru-RU"/>
              </w:rPr>
              <w:t>валидация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входных данных и результатов.</w:t>
            </w:r>
            <w:proofErr w:type="gramEnd"/>
          </w:p>
        </w:tc>
      </w:tr>
      <w:tr w:rsidR="00E3416E" w:rsidRPr="00FF16B9">
        <w:trPr>
          <w:jc w:val="center"/>
        </w:trPr>
        <w:tc>
          <w:tcPr>
            <w:tcW w:w="19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Месяцы</w:t>
            </w:r>
            <w:proofErr w:type="spellEnd"/>
            <w:r>
              <w:rPr>
                <w:color w:val="1F2937"/>
                <w:sz w:val="16"/>
              </w:rPr>
              <w:t xml:space="preserve"> 4–6</w:t>
            </w:r>
          </w:p>
        </w:tc>
        <w:tc>
          <w:tcPr>
            <w:tcW w:w="805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Интерфейс загрузки файлов и многошаговый чат; локальный </w:t>
            </w:r>
            <w:proofErr w:type="spellStart"/>
            <w:r>
              <w:rPr>
                <w:color w:val="1F2937"/>
                <w:sz w:val="16"/>
              </w:rPr>
              <w:t>Docker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</w:t>
            </w:r>
            <w:r>
              <w:rPr>
                <w:color w:val="1F2937"/>
                <w:sz w:val="16"/>
              </w:rPr>
              <w:t>sandbox</w:t>
            </w:r>
            <w:r w:rsidRPr="00FF16B9">
              <w:rPr>
                <w:color w:val="1F2937"/>
                <w:sz w:val="16"/>
                <w:lang w:val="ru-RU"/>
              </w:rPr>
              <w:t xml:space="preserve">; тестирование </w:t>
            </w:r>
            <w:proofErr w:type="spellStart"/>
            <w:r>
              <w:rPr>
                <w:color w:val="1F2937"/>
                <w:sz w:val="16"/>
              </w:rPr>
              <w:t>DeepAnalyze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и альтернатив; регулярный отчёт.</w:t>
            </w:r>
          </w:p>
        </w:tc>
      </w:tr>
      <w:tr w:rsidR="00E3416E" w:rsidRPr="00FF16B9">
        <w:trPr>
          <w:jc w:val="center"/>
        </w:trPr>
        <w:tc>
          <w:tcPr>
            <w:tcW w:w="19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Месяцы</w:t>
            </w:r>
            <w:proofErr w:type="spellEnd"/>
            <w:r>
              <w:rPr>
                <w:color w:val="1F2937"/>
                <w:sz w:val="16"/>
              </w:rPr>
              <w:t xml:space="preserve"> 7–9</w:t>
            </w:r>
          </w:p>
        </w:tc>
        <w:tc>
          <w:tcPr>
            <w:tcW w:w="805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Подключение актуальных данных 1С/</w:t>
            </w:r>
            <w:r>
              <w:rPr>
                <w:color w:val="1F2937"/>
                <w:sz w:val="16"/>
              </w:rPr>
              <w:t>WB</w:t>
            </w:r>
            <w:r w:rsidRPr="00FF16B9">
              <w:rPr>
                <w:color w:val="1F2937"/>
                <w:sz w:val="16"/>
                <w:lang w:val="ru-RU"/>
              </w:rPr>
              <w:t>/</w:t>
            </w:r>
            <w:proofErr w:type="spellStart"/>
            <w:r>
              <w:rPr>
                <w:color w:val="1F2937"/>
                <w:sz w:val="16"/>
              </w:rPr>
              <w:t>Ozon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; </w:t>
            </w:r>
            <w:r w:rsidRPr="00FF16B9">
              <w:rPr>
                <w:color w:val="1F2937"/>
                <w:sz w:val="16"/>
                <w:lang w:val="ru-RU"/>
              </w:rPr>
              <w:t xml:space="preserve">история диалогов; </w:t>
            </w:r>
            <w:proofErr w:type="spellStart"/>
            <w:r w:rsidRPr="00FF16B9">
              <w:rPr>
                <w:color w:val="1F2937"/>
                <w:sz w:val="16"/>
                <w:lang w:val="ru-RU"/>
              </w:rPr>
              <w:t>проактивные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уведомления; улучшение расчёта запасов и производства.</w:t>
            </w:r>
          </w:p>
        </w:tc>
      </w:tr>
      <w:tr w:rsidR="00E3416E" w:rsidRPr="00FF16B9">
        <w:trPr>
          <w:jc w:val="center"/>
        </w:trPr>
        <w:tc>
          <w:tcPr>
            <w:tcW w:w="192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Месяцы</w:t>
            </w:r>
            <w:proofErr w:type="spellEnd"/>
            <w:r>
              <w:rPr>
                <w:color w:val="1F2937"/>
                <w:sz w:val="16"/>
              </w:rPr>
              <w:t xml:space="preserve"> 10–12</w:t>
            </w:r>
          </w:p>
        </w:tc>
        <w:tc>
          <w:tcPr>
            <w:tcW w:w="8050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Пилот с реальными аналитиками; оценка влияния рекомендаций; цены, конкуренты и </w:t>
            </w:r>
            <w:r>
              <w:rPr>
                <w:color w:val="1F2937"/>
                <w:sz w:val="16"/>
              </w:rPr>
              <w:t>SEO</w:t>
            </w:r>
            <w:r w:rsidRPr="00FF16B9">
              <w:rPr>
                <w:color w:val="1F2937"/>
                <w:sz w:val="16"/>
                <w:lang w:val="ru-RU"/>
              </w:rPr>
              <w:t xml:space="preserve"> только при наличии необходимых данных; ограниченные действия после подтвер</w:t>
            </w:r>
            <w:r w:rsidRPr="00FF16B9">
              <w:rPr>
                <w:color w:val="1F2937"/>
                <w:sz w:val="16"/>
                <w:lang w:val="ru-RU"/>
              </w:rPr>
              <w:t>ждения.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3. Что внедрять первым</w:t>
      </w:r>
    </w:p>
    <w:p w:rsidR="00E3416E" w:rsidRPr="00FF16B9" w:rsidRDefault="005745F8">
      <w:pPr>
        <w:pStyle w:val="a"/>
        <w:spacing w:after="30" w:line="240" w:lineRule="auto"/>
        <w:ind w:left="283" w:hanging="113"/>
        <w:rPr>
          <w:lang w:val="ru-RU"/>
        </w:rPr>
      </w:pPr>
      <w:r w:rsidRPr="00FF16B9">
        <w:rPr>
          <w:color w:val="1F2937"/>
          <w:sz w:val="17"/>
          <w:lang w:val="ru-RU"/>
        </w:rPr>
        <w:t>Проверенные расчёты по остаткам, продажам и отзывам.</w:t>
      </w:r>
    </w:p>
    <w:p w:rsidR="00E3416E" w:rsidRPr="00FF16B9" w:rsidRDefault="005745F8">
      <w:pPr>
        <w:pStyle w:val="a"/>
        <w:spacing w:after="30" w:line="240" w:lineRule="auto"/>
        <w:ind w:left="283" w:hanging="113"/>
        <w:rPr>
          <w:lang w:val="ru-RU"/>
        </w:rPr>
      </w:pPr>
      <w:proofErr w:type="spellStart"/>
      <w:r w:rsidRPr="00FF16B9">
        <w:rPr>
          <w:color w:val="1F2937"/>
          <w:sz w:val="17"/>
          <w:lang w:val="ru-RU"/>
        </w:rPr>
        <w:t>Валидация</w:t>
      </w:r>
      <w:proofErr w:type="spellEnd"/>
      <w:r w:rsidRPr="00FF16B9">
        <w:rPr>
          <w:color w:val="1F2937"/>
          <w:sz w:val="17"/>
          <w:lang w:val="ru-RU"/>
        </w:rPr>
        <w:t xml:space="preserve"> данных и эталонные тесты.</w:t>
      </w:r>
    </w:p>
    <w:p w:rsidR="00E3416E" w:rsidRDefault="005745F8">
      <w:pPr>
        <w:pStyle w:val="a"/>
        <w:spacing w:after="30" w:line="240" w:lineRule="auto"/>
        <w:ind w:left="283" w:hanging="113"/>
      </w:pPr>
      <w:proofErr w:type="spellStart"/>
      <w:r>
        <w:rPr>
          <w:color w:val="1F2937"/>
          <w:sz w:val="17"/>
        </w:rPr>
        <w:t>Фиксированный</w:t>
      </w:r>
      <w:proofErr w:type="spellEnd"/>
      <w:r>
        <w:rPr>
          <w:color w:val="1F2937"/>
          <w:sz w:val="17"/>
        </w:rPr>
        <w:t xml:space="preserve"> </w:t>
      </w:r>
      <w:proofErr w:type="spellStart"/>
      <w:r>
        <w:rPr>
          <w:color w:val="1F2937"/>
          <w:sz w:val="17"/>
        </w:rPr>
        <w:t>управленческий</w:t>
      </w:r>
      <w:proofErr w:type="spellEnd"/>
      <w:r>
        <w:rPr>
          <w:color w:val="1F2937"/>
          <w:sz w:val="17"/>
        </w:rPr>
        <w:t xml:space="preserve"> </w:t>
      </w:r>
      <w:proofErr w:type="spellStart"/>
      <w:r>
        <w:rPr>
          <w:color w:val="1F2937"/>
          <w:sz w:val="17"/>
        </w:rPr>
        <w:t>отчёт</w:t>
      </w:r>
      <w:proofErr w:type="spellEnd"/>
      <w:r>
        <w:rPr>
          <w:color w:val="1F2937"/>
          <w:sz w:val="17"/>
        </w:rPr>
        <w:t>.</w:t>
      </w:r>
    </w:p>
    <w:p w:rsidR="00E3416E" w:rsidRPr="00FF16B9" w:rsidRDefault="005745F8">
      <w:pPr>
        <w:pStyle w:val="a"/>
        <w:spacing w:after="30" w:line="240" w:lineRule="auto"/>
        <w:ind w:left="283" w:hanging="113"/>
        <w:rPr>
          <w:lang w:val="ru-RU"/>
        </w:rPr>
      </w:pPr>
      <w:r w:rsidRPr="00FF16B9">
        <w:rPr>
          <w:color w:val="1F2937"/>
          <w:sz w:val="17"/>
          <w:lang w:val="ru-RU"/>
        </w:rPr>
        <w:t xml:space="preserve">Чат с файлами и </w:t>
      </w:r>
      <w:proofErr w:type="gramStart"/>
      <w:r w:rsidRPr="00FF16B9">
        <w:rPr>
          <w:color w:val="1F2937"/>
          <w:sz w:val="17"/>
          <w:lang w:val="ru-RU"/>
        </w:rPr>
        <w:t>локальным</w:t>
      </w:r>
      <w:proofErr w:type="gramEnd"/>
      <w:r w:rsidRPr="00FF16B9">
        <w:rPr>
          <w:color w:val="1F2937"/>
          <w:sz w:val="17"/>
          <w:lang w:val="ru-RU"/>
        </w:rPr>
        <w:t xml:space="preserve"> </w:t>
      </w:r>
      <w:r>
        <w:rPr>
          <w:color w:val="1F2937"/>
          <w:sz w:val="17"/>
        </w:rPr>
        <w:t>code</w:t>
      </w:r>
      <w:r w:rsidRPr="00FF16B9">
        <w:rPr>
          <w:color w:val="1F2937"/>
          <w:sz w:val="17"/>
          <w:lang w:val="ru-RU"/>
        </w:rPr>
        <w:t>-</w:t>
      </w:r>
      <w:r>
        <w:rPr>
          <w:color w:val="1F2937"/>
          <w:sz w:val="17"/>
        </w:rPr>
        <w:t>agent</w:t>
      </w:r>
      <w:r w:rsidRPr="00FF16B9">
        <w:rPr>
          <w:color w:val="1F2937"/>
          <w:sz w:val="17"/>
          <w:lang w:val="ru-RU"/>
        </w:rPr>
        <w:t>.</w:t>
      </w:r>
    </w:p>
    <w:p w:rsidR="00E3416E" w:rsidRPr="00FF16B9" w:rsidRDefault="005745F8">
      <w:pPr>
        <w:pStyle w:val="a"/>
        <w:spacing w:after="30" w:line="240" w:lineRule="auto"/>
        <w:ind w:left="283" w:hanging="113"/>
        <w:rPr>
          <w:lang w:val="ru-RU"/>
        </w:rPr>
      </w:pPr>
      <w:r w:rsidRPr="00FF16B9">
        <w:rPr>
          <w:color w:val="1F2937"/>
          <w:sz w:val="17"/>
          <w:lang w:val="ru-RU"/>
        </w:rPr>
        <w:t xml:space="preserve">Интеграции с актуальными источниками и более сложные </w:t>
      </w:r>
      <w:r w:rsidRPr="00FF16B9">
        <w:rPr>
          <w:color w:val="1F2937"/>
          <w:sz w:val="17"/>
          <w:lang w:val="ru-RU"/>
        </w:rPr>
        <w:t>прогнозы.</w:t>
      </w:r>
    </w:p>
    <w:p w:rsidR="00E3416E" w:rsidRPr="00FF16B9" w:rsidRDefault="005745F8">
      <w:pPr>
        <w:pStyle w:val="a"/>
        <w:spacing w:after="30" w:line="240" w:lineRule="auto"/>
        <w:ind w:left="283" w:hanging="113"/>
        <w:rPr>
          <w:lang w:val="ru-RU"/>
        </w:rPr>
      </w:pPr>
      <w:r w:rsidRPr="00FF16B9">
        <w:rPr>
          <w:color w:val="1F2937"/>
          <w:sz w:val="17"/>
          <w:lang w:val="ru-RU"/>
        </w:rPr>
        <w:t xml:space="preserve">Цены, конкуренты и </w:t>
      </w:r>
      <w:r>
        <w:rPr>
          <w:color w:val="1F2937"/>
          <w:sz w:val="17"/>
        </w:rPr>
        <w:t>SEO</w:t>
      </w:r>
      <w:r w:rsidRPr="00FF16B9">
        <w:rPr>
          <w:color w:val="1F2937"/>
          <w:sz w:val="17"/>
          <w:lang w:val="ru-RU"/>
        </w:rPr>
        <w:t xml:space="preserve"> — только после появления достаточных данных.</w:t>
      </w:r>
    </w:p>
    <w:p w:rsidR="00E3416E" w:rsidRPr="00FF16B9" w:rsidRDefault="005745F8">
      <w:pPr>
        <w:rPr>
          <w:lang w:val="ru-RU"/>
        </w:rPr>
      </w:pPr>
      <w:r w:rsidRPr="00FF16B9">
        <w:rPr>
          <w:lang w:val="ru-RU"/>
        </w:rPr>
        <w:br w:type="page"/>
      </w:r>
    </w:p>
    <w:p w:rsidR="00E3416E" w:rsidRPr="00FF16B9" w:rsidRDefault="005745F8">
      <w:pPr>
        <w:spacing w:before="80" w:after="120"/>
        <w:rPr>
          <w:lang w:val="ru-RU"/>
        </w:rPr>
      </w:pPr>
      <w:r w:rsidRPr="00FF16B9">
        <w:rPr>
          <w:b/>
          <w:color w:val="1F4E78"/>
          <w:sz w:val="48"/>
          <w:lang w:val="ru-RU"/>
        </w:rPr>
        <w:lastRenderedPageBreak/>
        <w:t>Проверка гипотезы, риски и оборудование</w:t>
      </w:r>
    </w:p>
    <w:p w:rsidR="00E3416E" w:rsidRPr="00FF16B9" w:rsidRDefault="005745F8">
      <w:pPr>
        <w:rPr>
          <w:lang w:val="ru-RU"/>
        </w:rPr>
      </w:pPr>
      <w:r w:rsidRPr="00FF16B9">
        <w:rPr>
          <w:color w:val="6B7280"/>
          <w:sz w:val="22"/>
          <w:lang w:val="ru-RU"/>
        </w:rPr>
        <w:t>Финальный выбор архитектуры и модели принимается по измеримым результатам</w:t>
      </w:r>
    </w:p>
    <w:p w:rsidR="00E3416E" w:rsidRPr="00FF16B9" w:rsidRDefault="005745F8">
      <w:pPr>
        <w:keepNext/>
        <w:spacing w:before="140" w:after="60"/>
        <w:rPr>
          <w:lang w:val="ru-RU"/>
        </w:rPr>
      </w:pPr>
      <w:r w:rsidRPr="00FF16B9">
        <w:rPr>
          <w:b/>
          <w:color w:val="1F4E78"/>
          <w:sz w:val="28"/>
          <w:lang w:val="ru-RU"/>
        </w:rPr>
        <w:t>1. Сравнительное тестирование</w:t>
      </w:r>
    </w:p>
    <w:p w:rsidR="00E3416E" w:rsidRPr="00FF16B9" w:rsidRDefault="005745F8">
      <w:pPr>
        <w:spacing w:after="60" w:line="252" w:lineRule="auto"/>
        <w:rPr>
          <w:lang w:val="ru-RU"/>
        </w:rPr>
      </w:pPr>
      <w:r w:rsidRPr="00FF16B9">
        <w:rPr>
          <w:color w:val="1F2937"/>
          <w:lang w:val="ru-RU"/>
        </w:rPr>
        <w:t>До выбора модели необходимо прог</w:t>
      </w:r>
      <w:r w:rsidRPr="00FF16B9">
        <w:rPr>
          <w:color w:val="1F2937"/>
          <w:lang w:val="ru-RU"/>
        </w:rPr>
        <w:t xml:space="preserve">нать одинаковый набор заданий в четырёх режимах: проверенные </w:t>
      </w:r>
      <w:r>
        <w:rPr>
          <w:color w:val="1F2937"/>
        </w:rPr>
        <w:t>tools</w:t>
      </w:r>
      <w:r w:rsidRPr="00FF16B9">
        <w:rPr>
          <w:color w:val="1F2937"/>
          <w:lang w:val="ru-RU"/>
        </w:rPr>
        <w:t xml:space="preserve">; </w:t>
      </w:r>
      <w:proofErr w:type="gramStart"/>
      <w:r w:rsidRPr="00FF16B9">
        <w:rPr>
          <w:color w:val="1F2937"/>
          <w:lang w:val="ru-RU"/>
        </w:rPr>
        <w:t>обычная</w:t>
      </w:r>
      <w:proofErr w:type="gramEnd"/>
      <w:r w:rsidRPr="00FF16B9">
        <w:rPr>
          <w:color w:val="1F2937"/>
          <w:lang w:val="ru-RU"/>
        </w:rPr>
        <w:t xml:space="preserve"> </w:t>
      </w:r>
      <w:r>
        <w:rPr>
          <w:color w:val="1F2937"/>
        </w:rPr>
        <w:t>LLM</w:t>
      </w:r>
      <w:r w:rsidRPr="00FF16B9">
        <w:rPr>
          <w:color w:val="1F2937"/>
          <w:lang w:val="ru-RU"/>
        </w:rPr>
        <w:t xml:space="preserve"> с вызовом </w:t>
      </w:r>
      <w:r>
        <w:rPr>
          <w:color w:val="1F2937"/>
        </w:rPr>
        <w:t>tools</w:t>
      </w:r>
      <w:r w:rsidRPr="00FF16B9">
        <w:rPr>
          <w:color w:val="1F2937"/>
          <w:lang w:val="ru-RU"/>
        </w:rPr>
        <w:t xml:space="preserve">; </w:t>
      </w:r>
      <w:proofErr w:type="spellStart"/>
      <w:r>
        <w:rPr>
          <w:color w:val="1F2937"/>
        </w:rPr>
        <w:t>DeepAnalyze</w:t>
      </w:r>
      <w:proofErr w:type="spellEnd"/>
      <w:r w:rsidRPr="00FF16B9">
        <w:rPr>
          <w:color w:val="1F2937"/>
          <w:lang w:val="ru-RU"/>
        </w:rPr>
        <w:t>-8</w:t>
      </w:r>
      <w:r>
        <w:rPr>
          <w:color w:val="1F2937"/>
        </w:rPr>
        <w:t>B</w:t>
      </w:r>
      <w:r w:rsidRPr="00FF16B9">
        <w:rPr>
          <w:color w:val="1F2937"/>
          <w:lang w:val="ru-RU"/>
        </w:rPr>
        <w:t xml:space="preserve"> с локальным </w:t>
      </w:r>
      <w:r>
        <w:rPr>
          <w:color w:val="1F2937"/>
        </w:rPr>
        <w:t>sandbox</w:t>
      </w:r>
      <w:r w:rsidRPr="00FF16B9">
        <w:rPr>
          <w:color w:val="1F2937"/>
          <w:lang w:val="ru-RU"/>
        </w:rPr>
        <w:t xml:space="preserve">; облачная </w:t>
      </w:r>
      <w:r>
        <w:rPr>
          <w:color w:val="1F2937"/>
        </w:rPr>
        <w:t>LLM</w:t>
      </w:r>
      <w:r w:rsidRPr="00FF16B9">
        <w:rPr>
          <w:color w:val="1F2937"/>
          <w:lang w:val="ru-RU"/>
        </w:rPr>
        <w:t xml:space="preserve"> с </w:t>
      </w:r>
      <w:r>
        <w:rPr>
          <w:color w:val="1F2937"/>
        </w:rPr>
        <w:t>Code</w:t>
      </w:r>
      <w:r w:rsidRPr="00FF16B9">
        <w:rPr>
          <w:color w:val="1F2937"/>
          <w:lang w:val="ru-RU"/>
        </w:rPr>
        <w:t xml:space="preserve"> </w:t>
      </w:r>
      <w:r>
        <w:rPr>
          <w:color w:val="1F2937"/>
        </w:rPr>
        <w:t>Interpreter</w:t>
      </w:r>
      <w:r w:rsidRPr="00FF16B9">
        <w:rPr>
          <w:color w:val="1F2937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706"/>
        <w:gridCol w:w="3231"/>
      </w:tblGrid>
      <w:tr w:rsidR="00E3416E">
        <w:trPr>
          <w:tblHeader/>
          <w:jc w:val="center"/>
        </w:trPr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proofErr w:type="spellStart"/>
            <w:r>
              <w:rPr>
                <w:b/>
                <w:color w:val="FFFFFF"/>
                <w:sz w:val="16"/>
              </w:rPr>
              <w:t>Группа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тестов</w:t>
            </w:r>
            <w:proofErr w:type="spellEnd"/>
          </w:p>
        </w:tc>
        <w:tc>
          <w:tcPr>
            <w:tcW w:w="4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Примеры</w:t>
            </w:r>
          </w:p>
        </w:tc>
        <w:tc>
          <w:tcPr>
            <w:tcW w:w="32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Метрики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Точные расчёты</w:t>
            </w:r>
          </w:p>
        </w:tc>
        <w:tc>
          <w:tcPr>
            <w:tcW w:w="470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Топ роста/падения, остатки, сравнение </w:t>
            </w:r>
            <w:r w:rsidRPr="00FF16B9">
              <w:rPr>
                <w:color w:val="1F2937"/>
                <w:sz w:val="16"/>
                <w:lang w:val="ru-RU"/>
              </w:rPr>
              <w:t>периодов, негативные отзывы.</w:t>
            </w:r>
          </w:p>
        </w:tc>
        <w:tc>
          <w:tcPr>
            <w:tcW w:w="323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Точность цифр, стабильность трёх запусков, время.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Исследование</w:t>
            </w:r>
            <w:proofErr w:type="spellEnd"/>
          </w:p>
        </w:tc>
        <w:tc>
          <w:tcPr>
            <w:tcW w:w="470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Причины падения </w:t>
            </w:r>
            <w:r>
              <w:rPr>
                <w:color w:val="1F2937"/>
                <w:sz w:val="16"/>
              </w:rPr>
              <w:t>SKU</w:t>
            </w:r>
            <w:r w:rsidRPr="00FF16B9">
              <w:rPr>
                <w:color w:val="1F2937"/>
                <w:sz w:val="16"/>
                <w:lang w:val="ru-RU"/>
              </w:rPr>
              <w:t>, аномалии, связь отзывов и продаж, новые срезы.</w:t>
            </w:r>
          </w:p>
        </w:tc>
        <w:tc>
          <w:tcPr>
            <w:tcW w:w="323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Полезность для аналитика, доказательность, качество русского ответа.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Безопасность</w:t>
            </w:r>
            <w:proofErr w:type="spellEnd"/>
          </w:p>
        </w:tc>
        <w:tc>
          <w:tcPr>
            <w:tcW w:w="470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Инъекция в </w:t>
            </w:r>
            <w:r>
              <w:rPr>
                <w:color w:val="1F2937"/>
                <w:sz w:val="16"/>
              </w:rPr>
              <w:t>E</w:t>
            </w:r>
            <w:r>
              <w:rPr>
                <w:color w:val="1F2937"/>
                <w:sz w:val="16"/>
              </w:rPr>
              <w:t>xcel</w:t>
            </w:r>
            <w:r w:rsidRPr="00FF16B9">
              <w:rPr>
                <w:color w:val="1F2937"/>
                <w:sz w:val="16"/>
                <w:lang w:val="ru-RU"/>
              </w:rPr>
              <w:t>, чтение .</w:t>
            </w:r>
            <w:proofErr w:type="spellStart"/>
            <w:r>
              <w:rPr>
                <w:color w:val="1F2937"/>
                <w:sz w:val="16"/>
              </w:rPr>
              <w:t>env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>, сеть, бесконечный код, доступ к чужой сессии.</w:t>
            </w:r>
          </w:p>
        </w:tc>
        <w:tc>
          <w:tcPr>
            <w:tcW w:w="323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Доля заблокированных атак и отсутствие утечек.</w:t>
            </w:r>
          </w:p>
        </w:tc>
      </w:tr>
      <w:tr w:rsidR="00E3416E" w:rsidRPr="00FF16B9">
        <w:trPr>
          <w:jc w:val="center"/>
        </w:trPr>
        <w:tc>
          <w:tcPr>
            <w:tcW w:w="204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Эксплуатация</w:t>
            </w:r>
            <w:proofErr w:type="spellEnd"/>
          </w:p>
        </w:tc>
        <w:tc>
          <w:tcPr>
            <w:tcW w:w="470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Большие файлы, ошибки колонок, повторный запуск, восстановление сессии.</w:t>
            </w:r>
          </w:p>
        </w:tc>
        <w:tc>
          <w:tcPr>
            <w:tcW w:w="323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Успешность, ресурсы </w:t>
            </w:r>
            <w:r>
              <w:rPr>
                <w:color w:val="1F2937"/>
                <w:sz w:val="16"/>
              </w:rPr>
              <w:t>GPU</w:t>
            </w:r>
            <w:r w:rsidRPr="00FF16B9">
              <w:rPr>
                <w:color w:val="1F2937"/>
                <w:sz w:val="16"/>
                <w:lang w:val="ru-RU"/>
              </w:rPr>
              <w:t>/</w:t>
            </w:r>
            <w:r>
              <w:rPr>
                <w:color w:val="1F2937"/>
                <w:sz w:val="16"/>
              </w:rPr>
              <w:t>CPU</w:t>
            </w:r>
            <w:r w:rsidRPr="00FF16B9">
              <w:rPr>
                <w:color w:val="1F2937"/>
                <w:sz w:val="16"/>
                <w:lang w:val="ru-RU"/>
              </w:rPr>
              <w:t>, стоимость запроса.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 xml:space="preserve">2. </w:t>
      </w:r>
      <w:r>
        <w:rPr>
          <w:b/>
          <w:color w:val="1F4E78"/>
          <w:sz w:val="28"/>
        </w:rPr>
        <w:t>Основные риски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576"/>
      </w:tblGrid>
      <w:tr w:rsidR="00E3416E">
        <w:trPr>
          <w:tblHeader/>
          <w:jc w:val="center"/>
        </w:trPr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w="6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Снижение риска</w:t>
            </w:r>
          </w:p>
        </w:tc>
      </w:tr>
      <w:tr w:rsidR="00E3416E" w:rsidRPr="00FF16B9">
        <w:trPr>
          <w:jc w:val="center"/>
        </w:trPr>
        <w:tc>
          <w:tcPr>
            <w:tcW w:w="340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Правдоподобный неверный анализ</w:t>
            </w:r>
          </w:p>
        </w:tc>
        <w:tc>
          <w:tcPr>
            <w:tcW w:w="657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Эталонные </w:t>
            </w:r>
            <w:r>
              <w:rPr>
                <w:color w:val="1F2937"/>
                <w:sz w:val="16"/>
              </w:rPr>
              <w:t>tools</w:t>
            </w:r>
            <w:r w:rsidRPr="00FF16B9">
              <w:rPr>
                <w:color w:val="1F2937"/>
                <w:sz w:val="16"/>
                <w:lang w:val="ru-RU"/>
              </w:rPr>
              <w:t>, тесты, сверка цифр, отображение кода и источников.</w:t>
            </w:r>
          </w:p>
        </w:tc>
      </w:tr>
      <w:tr w:rsidR="00E3416E" w:rsidRPr="00FF16B9">
        <w:trPr>
          <w:jc w:val="center"/>
        </w:trPr>
        <w:tc>
          <w:tcPr>
            <w:tcW w:w="340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Недостаточные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или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несвязанные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данные</w:t>
            </w:r>
            <w:proofErr w:type="spellEnd"/>
          </w:p>
        </w:tc>
        <w:tc>
          <w:tcPr>
            <w:tcW w:w="657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Входная диагностика и отказ от вывода при отсутствии обязательных данных.</w:t>
            </w:r>
          </w:p>
        </w:tc>
      </w:tr>
      <w:tr w:rsidR="00E3416E" w:rsidRPr="00FF16B9">
        <w:trPr>
          <w:jc w:val="center"/>
        </w:trPr>
        <w:tc>
          <w:tcPr>
            <w:tcW w:w="340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>
              <w:rPr>
                <w:color w:val="1F2937"/>
                <w:sz w:val="16"/>
              </w:rPr>
              <w:t>Prompt</w:t>
            </w:r>
            <w:r w:rsidRPr="00FF16B9">
              <w:rPr>
                <w:color w:val="1F2937"/>
                <w:sz w:val="16"/>
                <w:lang w:val="ru-RU"/>
              </w:rPr>
              <w:t xml:space="preserve"> </w:t>
            </w:r>
            <w:r>
              <w:rPr>
                <w:color w:val="1F2937"/>
                <w:sz w:val="16"/>
              </w:rPr>
              <w:t>injection</w:t>
            </w:r>
            <w:r w:rsidRPr="00FF16B9">
              <w:rPr>
                <w:color w:val="1F2937"/>
                <w:sz w:val="16"/>
                <w:lang w:val="ru-RU"/>
              </w:rPr>
              <w:t xml:space="preserve"> и опасный код</w:t>
            </w:r>
          </w:p>
        </w:tc>
        <w:tc>
          <w:tcPr>
            <w:tcW w:w="657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>
              <w:rPr>
                <w:color w:val="1F2937"/>
                <w:sz w:val="16"/>
              </w:rPr>
              <w:t>Guardian</w:t>
            </w:r>
            <w:r w:rsidRPr="00FF16B9">
              <w:rPr>
                <w:color w:val="1F2937"/>
                <w:sz w:val="16"/>
                <w:lang w:val="ru-RU"/>
              </w:rPr>
              <w:t>, изолированный контейнер, отсутствие сети/секретов, лимиты ресурсов.</w:t>
            </w:r>
          </w:p>
        </w:tc>
      </w:tr>
      <w:tr w:rsidR="00E3416E" w:rsidRPr="00FF16B9">
        <w:trPr>
          <w:jc w:val="center"/>
        </w:trPr>
        <w:tc>
          <w:tcPr>
            <w:tcW w:w="340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Слабый русский язык локальной модели</w:t>
            </w:r>
          </w:p>
        </w:tc>
        <w:tc>
          <w:tcPr>
            <w:tcW w:w="657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>Сравнительное тестирование; возможность использовать другую локальную или облачную модель.</w:t>
            </w:r>
          </w:p>
        </w:tc>
      </w:tr>
      <w:tr w:rsidR="00E3416E" w:rsidRPr="00FF16B9">
        <w:trPr>
          <w:jc w:val="center"/>
        </w:trPr>
        <w:tc>
          <w:tcPr>
            <w:tcW w:w="340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Слишком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автономные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реком</w:t>
            </w:r>
            <w:r>
              <w:rPr>
                <w:color w:val="1F2937"/>
                <w:sz w:val="16"/>
              </w:rPr>
              <w:t>ендации</w:t>
            </w:r>
            <w:proofErr w:type="spellEnd"/>
          </w:p>
        </w:tc>
        <w:tc>
          <w:tcPr>
            <w:tcW w:w="6576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 w:rsidRPr="00FF16B9">
              <w:rPr>
                <w:color w:val="1F2937"/>
                <w:sz w:val="16"/>
                <w:lang w:val="ru-RU"/>
              </w:rPr>
              <w:t xml:space="preserve">Подтверждение аналитиком и запрет автоматического изменения </w:t>
            </w:r>
            <w:proofErr w:type="gramStart"/>
            <w:r w:rsidRPr="00FF16B9">
              <w:rPr>
                <w:color w:val="1F2937"/>
                <w:sz w:val="16"/>
                <w:lang w:val="ru-RU"/>
              </w:rPr>
              <w:t>бизнес-данных</w:t>
            </w:r>
            <w:proofErr w:type="gramEnd"/>
            <w:r w:rsidRPr="00FF16B9">
              <w:rPr>
                <w:color w:val="1F2937"/>
                <w:sz w:val="16"/>
                <w:lang w:val="ru-RU"/>
              </w:rPr>
              <w:t xml:space="preserve"> на первом этапе.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Default="005745F8">
      <w:pPr>
        <w:keepNext/>
        <w:spacing w:before="140" w:after="60"/>
      </w:pPr>
      <w:r>
        <w:rPr>
          <w:b/>
          <w:color w:val="1F4E78"/>
          <w:sz w:val="28"/>
        </w:rPr>
        <w:t>3. Оценка оборудования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087"/>
      </w:tblGrid>
      <w:tr w:rsidR="00E3416E">
        <w:trPr>
          <w:tblHeader/>
          <w:jc w:val="center"/>
        </w:trPr>
        <w:tc>
          <w:tcPr>
            <w:tcW w:w="28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E3416E" w:rsidRDefault="005745F8">
            <w:r>
              <w:rPr>
                <w:b/>
                <w:color w:val="FFFFFF"/>
                <w:sz w:val="16"/>
              </w:rPr>
              <w:t>Минимальная конфигурация для пилота</w:t>
            </w:r>
          </w:p>
        </w:tc>
      </w:tr>
      <w:tr w:rsidR="00E3416E">
        <w:trPr>
          <w:jc w:val="center"/>
        </w:trPr>
        <w:tc>
          <w:tcPr>
            <w:tcW w:w="289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Облачная LLM + локальный sandbox</w:t>
            </w:r>
          </w:p>
        </w:tc>
        <w:tc>
          <w:tcPr>
            <w:tcW w:w="708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 w:rsidRPr="00FF16B9">
              <w:rPr>
                <w:color w:val="1F2937"/>
                <w:sz w:val="16"/>
                <w:lang w:val="ru-RU"/>
              </w:rPr>
              <w:t xml:space="preserve">Сервер приложения: 8–16 </w:t>
            </w:r>
            <w:proofErr w:type="spellStart"/>
            <w:r>
              <w:rPr>
                <w:color w:val="1F2937"/>
                <w:sz w:val="16"/>
              </w:rPr>
              <w:t>vCPU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, 32–64 </w:t>
            </w:r>
            <w:r>
              <w:rPr>
                <w:color w:val="1F2937"/>
                <w:sz w:val="16"/>
              </w:rPr>
              <w:t>GB</w:t>
            </w:r>
            <w:r w:rsidRPr="00FF16B9">
              <w:rPr>
                <w:color w:val="1F2937"/>
                <w:sz w:val="16"/>
                <w:lang w:val="ru-RU"/>
              </w:rPr>
              <w:t xml:space="preserve"> </w:t>
            </w:r>
            <w:r>
              <w:rPr>
                <w:color w:val="1F2937"/>
                <w:sz w:val="16"/>
              </w:rPr>
              <w:t>RAM</w:t>
            </w:r>
            <w:r w:rsidRPr="00FF16B9">
              <w:rPr>
                <w:color w:val="1F2937"/>
                <w:sz w:val="16"/>
                <w:lang w:val="ru-RU"/>
              </w:rPr>
              <w:t xml:space="preserve">, </w:t>
            </w:r>
            <w:proofErr w:type="spellStart"/>
            <w:r>
              <w:rPr>
                <w:color w:val="1F2937"/>
                <w:sz w:val="16"/>
              </w:rPr>
              <w:t>NVMe</w:t>
            </w:r>
            <w:proofErr w:type="spellEnd"/>
            <w:r w:rsidRPr="00FF16B9">
              <w:rPr>
                <w:color w:val="1F2937"/>
                <w:sz w:val="16"/>
                <w:lang w:val="ru-RU"/>
              </w:rPr>
              <w:t xml:space="preserve"> 500 </w:t>
            </w:r>
            <w:r>
              <w:rPr>
                <w:color w:val="1F2937"/>
                <w:sz w:val="16"/>
              </w:rPr>
              <w:t>GB</w:t>
            </w:r>
            <w:r w:rsidRPr="00FF16B9">
              <w:rPr>
                <w:color w:val="1F2937"/>
                <w:sz w:val="16"/>
                <w:lang w:val="ru-RU"/>
              </w:rPr>
              <w:t xml:space="preserve">. </w:t>
            </w:r>
            <w:r>
              <w:rPr>
                <w:color w:val="1F2937"/>
                <w:sz w:val="16"/>
              </w:rPr>
              <w:t>Отдельная GPU не требуется.</w:t>
            </w:r>
          </w:p>
        </w:tc>
      </w:tr>
      <w:tr w:rsidR="00E3416E" w:rsidRPr="00FF16B9">
        <w:trPr>
          <w:jc w:val="center"/>
        </w:trPr>
        <w:tc>
          <w:tcPr>
            <w:tcW w:w="289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>Локальная модель 8B</w:t>
            </w:r>
          </w:p>
        </w:tc>
        <w:tc>
          <w:tcPr>
            <w:tcW w:w="708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Pr="00FF16B9" w:rsidRDefault="005745F8">
            <w:pPr>
              <w:spacing w:after="0" w:line="228" w:lineRule="auto"/>
              <w:rPr>
                <w:lang w:val="ru-RU"/>
              </w:rPr>
            </w:pPr>
            <w:r>
              <w:rPr>
                <w:color w:val="1F2937"/>
                <w:sz w:val="16"/>
              </w:rPr>
              <w:t xml:space="preserve">GPU 24 GB VRAM предпочтительно; 64–128 GB RAM; NVMe 1–2 TB. </w:t>
            </w:r>
            <w:r w:rsidRPr="00FF16B9">
              <w:rPr>
                <w:color w:val="1F2937"/>
                <w:sz w:val="16"/>
                <w:lang w:val="ru-RU"/>
              </w:rPr>
              <w:t>Точная конфигурация определяется нагрузочным тестом и длиной контекста.</w:t>
            </w:r>
          </w:p>
        </w:tc>
      </w:tr>
      <w:tr w:rsidR="00E3416E">
        <w:trPr>
          <w:jc w:val="center"/>
        </w:trPr>
        <w:tc>
          <w:tcPr>
            <w:tcW w:w="2891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proofErr w:type="spellStart"/>
            <w:r>
              <w:rPr>
                <w:color w:val="1F2937"/>
                <w:sz w:val="16"/>
              </w:rPr>
              <w:t>Рост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нагрузки</w:t>
            </w:r>
            <w:proofErr w:type="spellEnd"/>
          </w:p>
        </w:tc>
        <w:tc>
          <w:tcPr>
            <w:tcW w:w="7087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</w:tcPr>
          <w:p w:rsidR="00E3416E" w:rsidRDefault="005745F8">
            <w:pPr>
              <w:spacing w:after="0" w:line="228" w:lineRule="auto"/>
            </w:pPr>
            <w:r>
              <w:rPr>
                <w:color w:val="1F2937"/>
                <w:sz w:val="16"/>
              </w:rPr>
              <w:t xml:space="preserve">Разделить API, очередь задач, sandbox-workers и </w:t>
            </w:r>
            <w:r>
              <w:rPr>
                <w:color w:val="1F2937"/>
                <w:sz w:val="16"/>
              </w:rPr>
              <w:t>inference-сервер. Масштабировать после измерения числа пользователей и среднего времени анализа.</w:t>
            </w:r>
          </w:p>
        </w:tc>
      </w:tr>
    </w:tbl>
    <w:p w:rsidR="00E3416E" w:rsidRDefault="00E3416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E3416E" w:rsidRPr="00FF16B9">
        <w:trPr>
          <w:jc w:val="center"/>
        </w:trPr>
        <w:tc>
          <w:tcPr>
            <w:tcW w:w="10092" w:type="dxa"/>
            <w:tcBorders>
              <w:top w:val="single" w:sz="8" w:space="0" w:color="1F4E78"/>
              <w:left w:val="single" w:sz="16" w:space="0" w:color="1F4E78"/>
              <w:bottom w:val="single" w:sz="8" w:space="0" w:color="1F4E78"/>
              <w:right w:val="single" w:sz="8" w:space="0" w:color="1F4E78"/>
            </w:tcBorders>
            <w:shd w:val="clear" w:color="auto" w:fill="EEF5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E3416E" w:rsidRPr="00FF16B9" w:rsidRDefault="005745F8">
            <w:pPr>
              <w:spacing w:after="40"/>
              <w:rPr>
                <w:lang w:val="ru-RU"/>
              </w:rPr>
            </w:pPr>
            <w:r w:rsidRPr="00FF16B9">
              <w:rPr>
                <w:b/>
                <w:color w:val="1F4E78"/>
                <w:sz w:val="20"/>
                <w:lang w:val="ru-RU"/>
              </w:rPr>
              <w:t>Итоговая архитектурная позиция</w:t>
            </w:r>
          </w:p>
          <w:p w:rsidR="00E3416E" w:rsidRPr="00FF16B9" w:rsidRDefault="005745F8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color w:val="1F2937"/>
              </w:rPr>
              <w:t>Mirrolla</w:t>
            </w:r>
            <w:proofErr w:type="spellEnd"/>
            <w:r w:rsidRPr="00FF16B9">
              <w:rPr>
                <w:color w:val="1F2937"/>
                <w:lang w:val="ru-RU"/>
              </w:rPr>
              <w:t xml:space="preserve"> </w:t>
            </w:r>
            <w:r>
              <w:rPr>
                <w:color w:val="1F2937"/>
              </w:rPr>
              <w:t>AI</w:t>
            </w:r>
            <w:r w:rsidRPr="00FF16B9">
              <w:rPr>
                <w:color w:val="1F2937"/>
                <w:lang w:val="ru-RU"/>
              </w:rPr>
              <w:t xml:space="preserve"> должна развиваться не в набор жёстких отчётов и не в полностью автономную </w:t>
            </w:r>
            <w:r>
              <w:rPr>
                <w:color w:val="1F2937"/>
              </w:rPr>
              <w:t>LLM</w:t>
            </w:r>
            <w:r w:rsidRPr="00FF16B9">
              <w:rPr>
                <w:color w:val="1F2937"/>
                <w:lang w:val="ru-RU"/>
              </w:rPr>
              <w:t xml:space="preserve">. Оптимальный вариант — гибридный </w:t>
            </w:r>
            <w:r>
              <w:rPr>
                <w:color w:val="1F2937"/>
              </w:rPr>
              <w:t>AI</w:t>
            </w:r>
            <w:r w:rsidRPr="00FF16B9">
              <w:rPr>
                <w:color w:val="1F2937"/>
                <w:lang w:val="ru-RU"/>
              </w:rPr>
              <w:t>-</w:t>
            </w:r>
            <w:r w:rsidRPr="00FF16B9">
              <w:rPr>
                <w:color w:val="1F2937"/>
                <w:lang w:val="ru-RU"/>
              </w:rPr>
              <w:t xml:space="preserve">аналитик: проверенные функции для регулярных решений, готовые сценарии для отчётности и локальный </w:t>
            </w:r>
            <w:r>
              <w:rPr>
                <w:color w:val="1F2937"/>
              </w:rPr>
              <w:t>code</w:t>
            </w:r>
            <w:r w:rsidRPr="00FF16B9">
              <w:rPr>
                <w:color w:val="1F2937"/>
                <w:lang w:val="ru-RU"/>
              </w:rPr>
              <w:t>-</w:t>
            </w:r>
            <w:r>
              <w:rPr>
                <w:color w:val="1F2937"/>
              </w:rPr>
              <w:t>agent</w:t>
            </w:r>
            <w:r w:rsidRPr="00FF16B9">
              <w:rPr>
                <w:color w:val="1F2937"/>
                <w:lang w:val="ru-RU"/>
              </w:rPr>
              <w:t xml:space="preserve"> для свободного исследования данных. Ключевые требования платформы — </w:t>
            </w:r>
            <w:proofErr w:type="spellStart"/>
            <w:r w:rsidRPr="00FF16B9">
              <w:rPr>
                <w:color w:val="1F2937"/>
                <w:lang w:val="ru-RU"/>
              </w:rPr>
              <w:t>проверяемость</w:t>
            </w:r>
            <w:proofErr w:type="spellEnd"/>
            <w:r w:rsidRPr="00FF16B9">
              <w:rPr>
                <w:color w:val="1F2937"/>
                <w:lang w:val="ru-RU"/>
              </w:rPr>
              <w:t xml:space="preserve"> расчётов, безопасность выполнения кода и честное указание огранич</w:t>
            </w:r>
            <w:r w:rsidRPr="00FF16B9">
              <w:rPr>
                <w:color w:val="1F2937"/>
                <w:lang w:val="ru-RU"/>
              </w:rPr>
              <w:t>ений данных.</w:t>
            </w:r>
          </w:p>
        </w:tc>
      </w:tr>
    </w:tbl>
    <w:p w:rsidR="00E3416E" w:rsidRPr="00FF16B9" w:rsidRDefault="00E3416E">
      <w:pPr>
        <w:spacing w:after="0"/>
        <w:rPr>
          <w:lang w:val="ru-RU"/>
        </w:rPr>
      </w:pPr>
    </w:p>
    <w:p w:rsidR="00E3416E" w:rsidRPr="00FF16B9" w:rsidRDefault="005745F8">
      <w:pPr>
        <w:keepNext/>
        <w:spacing w:before="80" w:after="60"/>
        <w:rPr>
          <w:lang w:val="ru-RU"/>
        </w:rPr>
      </w:pPr>
      <w:r w:rsidRPr="00FF16B9">
        <w:rPr>
          <w:b/>
          <w:color w:val="1F2937"/>
          <w:sz w:val="22"/>
          <w:lang w:val="ru-RU"/>
        </w:rPr>
        <w:t xml:space="preserve">Источники и </w:t>
      </w:r>
      <w:proofErr w:type="spellStart"/>
      <w:r w:rsidRPr="00FF16B9">
        <w:rPr>
          <w:b/>
          <w:color w:val="1F2937"/>
          <w:sz w:val="22"/>
          <w:lang w:val="ru-RU"/>
        </w:rPr>
        <w:t>референсы</w:t>
      </w:r>
      <w:proofErr w:type="spellEnd"/>
    </w:p>
    <w:p w:rsidR="00E3416E" w:rsidRPr="00FF16B9" w:rsidRDefault="00FF16B9">
      <w:pPr>
        <w:spacing w:after="20"/>
        <w:rPr>
          <w:lang w:val="ru-RU"/>
        </w:rPr>
      </w:pPr>
      <w:r>
        <w:rPr>
          <w:color w:val="1F2937"/>
          <w:sz w:val="16"/>
          <w:lang w:val="ru-RU"/>
        </w:rPr>
        <w:t>1</w:t>
      </w:r>
      <w:r w:rsidR="005745F8" w:rsidRPr="00FF16B9">
        <w:rPr>
          <w:color w:val="1F2937"/>
          <w:sz w:val="16"/>
          <w:lang w:val="ru-RU"/>
        </w:rPr>
        <w:t xml:space="preserve">. </w:t>
      </w:r>
      <w:proofErr w:type="spellStart"/>
      <w:r w:rsidR="005745F8">
        <w:rPr>
          <w:color w:val="1F2937"/>
          <w:sz w:val="16"/>
        </w:rPr>
        <w:t>DeepAnalyze</w:t>
      </w:r>
      <w:proofErr w:type="spellEnd"/>
      <w:r w:rsidR="005745F8" w:rsidRPr="00FF16B9">
        <w:rPr>
          <w:color w:val="1F2937"/>
          <w:sz w:val="16"/>
          <w:lang w:val="ru-RU"/>
        </w:rPr>
        <w:t>-8</w:t>
      </w:r>
      <w:r w:rsidR="005745F8">
        <w:rPr>
          <w:color w:val="1F2937"/>
          <w:sz w:val="16"/>
        </w:rPr>
        <w:t>B</w:t>
      </w:r>
      <w:r w:rsidR="005745F8" w:rsidRPr="00FF16B9">
        <w:rPr>
          <w:color w:val="1F2937"/>
          <w:sz w:val="16"/>
          <w:lang w:val="ru-RU"/>
        </w:rPr>
        <w:t xml:space="preserve">: </w:t>
      </w:r>
      <w:hyperlink r:id="rId9">
        <w:r w:rsidR="005745F8" w:rsidRPr="00FF16B9">
          <w:rPr>
            <w:color w:val="1F4E78"/>
            <w:u w:val="single"/>
            <w:lang w:val="ru-RU"/>
          </w:rPr>
          <w:t>модель</w:t>
        </w:r>
      </w:hyperlink>
      <w:r w:rsidR="005745F8" w:rsidRPr="00FF16B9">
        <w:rPr>
          <w:color w:val="1F2937"/>
          <w:sz w:val="16"/>
          <w:lang w:val="ru-RU"/>
        </w:rPr>
        <w:t xml:space="preserve"> · </w:t>
      </w:r>
      <w:hyperlink r:id="rId10">
        <w:proofErr w:type="spellStart"/>
        <w:r w:rsidR="005745F8" w:rsidRPr="00FF16B9">
          <w:rPr>
            <w:color w:val="1F4E78"/>
            <w:u w:val="single"/>
            <w:lang w:val="ru-RU"/>
          </w:rPr>
          <w:t>репозиторий</w:t>
        </w:r>
        <w:proofErr w:type="spellEnd"/>
      </w:hyperlink>
    </w:p>
    <w:p w:rsidR="00E3416E" w:rsidRPr="00FF16B9" w:rsidRDefault="00FF16B9">
      <w:pPr>
        <w:spacing w:after="0"/>
        <w:rPr>
          <w:lang w:val="ru-RU"/>
        </w:rPr>
      </w:pPr>
      <w:r>
        <w:rPr>
          <w:color w:val="1F2937"/>
          <w:sz w:val="16"/>
          <w:lang w:val="ru-RU"/>
        </w:rPr>
        <w:t>2</w:t>
      </w:r>
      <w:r w:rsidR="005745F8" w:rsidRPr="00FF16B9">
        <w:rPr>
          <w:color w:val="1F2937"/>
          <w:sz w:val="16"/>
          <w:lang w:val="ru-RU"/>
        </w:rPr>
        <w:t xml:space="preserve">. </w:t>
      </w:r>
      <w:r w:rsidR="005745F8">
        <w:rPr>
          <w:color w:val="1F2937"/>
          <w:sz w:val="16"/>
        </w:rPr>
        <w:t>Hermes</w:t>
      </w:r>
      <w:r w:rsidR="005745F8" w:rsidRPr="00FF16B9">
        <w:rPr>
          <w:color w:val="1F2937"/>
          <w:sz w:val="16"/>
          <w:lang w:val="ru-RU"/>
        </w:rPr>
        <w:t xml:space="preserve"> </w:t>
      </w:r>
      <w:r w:rsidR="005745F8">
        <w:rPr>
          <w:color w:val="1F2937"/>
          <w:sz w:val="16"/>
        </w:rPr>
        <w:t>Agent</w:t>
      </w:r>
      <w:r w:rsidR="005745F8" w:rsidRPr="00FF16B9">
        <w:rPr>
          <w:color w:val="1F2937"/>
          <w:sz w:val="16"/>
          <w:lang w:val="ru-RU"/>
        </w:rPr>
        <w:t xml:space="preserve"> (опциональный эксперимент): </w:t>
      </w:r>
      <w:hyperlink r:id="rId11">
        <w:proofErr w:type="spellStart"/>
        <w:r w:rsidR="005745F8">
          <w:rPr>
            <w:color w:val="1F4E78"/>
            <w:u w:val="single"/>
          </w:rPr>
          <w:t>github</w:t>
        </w:r>
        <w:proofErr w:type="spellEnd"/>
        <w:r w:rsidR="005745F8" w:rsidRPr="00FF16B9">
          <w:rPr>
            <w:color w:val="1F4E78"/>
            <w:u w:val="single"/>
            <w:lang w:val="ru-RU"/>
          </w:rPr>
          <w:t>.</w:t>
        </w:r>
        <w:r w:rsidR="005745F8">
          <w:rPr>
            <w:color w:val="1F4E78"/>
            <w:u w:val="single"/>
          </w:rPr>
          <w:t>com</w:t>
        </w:r>
        <w:r w:rsidR="005745F8" w:rsidRPr="00FF16B9">
          <w:rPr>
            <w:color w:val="1F4E78"/>
            <w:u w:val="single"/>
            <w:lang w:val="ru-RU"/>
          </w:rPr>
          <w:t>/</w:t>
        </w:r>
        <w:proofErr w:type="spellStart"/>
        <w:r w:rsidR="005745F8">
          <w:rPr>
            <w:color w:val="1F4E78"/>
            <w:u w:val="single"/>
          </w:rPr>
          <w:t>NousResearch</w:t>
        </w:r>
        <w:proofErr w:type="spellEnd"/>
        <w:r w:rsidR="005745F8" w:rsidRPr="00FF16B9">
          <w:rPr>
            <w:color w:val="1F4E78"/>
            <w:u w:val="single"/>
            <w:lang w:val="ru-RU"/>
          </w:rPr>
          <w:t>/</w:t>
        </w:r>
        <w:proofErr w:type="spellStart"/>
        <w:r w:rsidR="005745F8">
          <w:rPr>
            <w:color w:val="1F4E78"/>
            <w:u w:val="single"/>
          </w:rPr>
          <w:t>hermes</w:t>
        </w:r>
        <w:proofErr w:type="spellEnd"/>
        <w:r w:rsidR="005745F8" w:rsidRPr="00FF16B9">
          <w:rPr>
            <w:color w:val="1F4E78"/>
            <w:u w:val="single"/>
            <w:lang w:val="ru-RU"/>
          </w:rPr>
          <w:t>-</w:t>
        </w:r>
        <w:r w:rsidR="005745F8">
          <w:rPr>
            <w:color w:val="1F4E78"/>
            <w:u w:val="single"/>
          </w:rPr>
          <w:t>agent</w:t>
        </w:r>
      </w:hyperlink>
      <w:bookmarkStart w:id="0" w:name="_GoBack"/>
      <w:bookmarkEnd w:id="0"/>
    </w:p>
    <w:sectPr w:rsidR="00E3416E" w:rsidRPr="00FF16B9" w:rsidSect="00034616">
      <w:headerReference w:type="default" r:id="rId12"/>
      <w:footerReference w:type="default" r:id="rId13"/>
      <w:pgSz w:w="11906" w:h="16838"/>
      <w:pgMar w:top="737" w:right="907" w:bottom="680" w:left="90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5F8" w:rsidRDefault="005745F8">
      <w:pPr>
        <w:spacing w:after="0" w:line="240" w:lineRule="auto"/>
      </w:pPr>
      <w:r>
        <w:separator/>
      </w:r>
    </w:p>
  </w:endnote>
  <w:endnote w:type="continuationSeparator" w:id="0">
    <w:p w:rsidR="005745F8" w:rsidRDefault="0057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16E" w:rsidRDefault="005745F8">
    <w:pPr>
      <w:pStyle w:val="a7"/>
      <w:jc w:val="right"/>
    </w:pPr>
    <w:r>
      <w:rPr>
        <w:color w:val="6B7280"/>
        <w:sz w:val="16"/>
      </w:rPr>
      <w:t xml:space="preserve">Страница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 w:rsidR="00FF16B9">
      <w:rPr>
        <w:color w:val="6B7280"/>
        <w:sz w:val="16"/>
      </w:rPr>
      <w:fldChar w:fldCharType="separate"/>
    </w:r>
    <w:r w:rsidR="00FF16B9">
      <w:rPr>
        <w:noProof/>
        <w:color w:val="6B7280"/>
        <w:sz w:val="16"/>
      </w:rPr>
      <w:t>4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5F8" w:rsidRDefault="005745F8">
      <w:pPr>
        <w:spacing w:after="0" w:line="240" w:lineRule="auto"/>
      </w:pPr>
      <w:r>
        <w:separator/>
      </w:r>
    </w:p>
  </w:footnote>
  <w:footnote w:type="continuationSeparator" w:id="0">
    <w:p w:rsidR="005745F8" w:rsidRDefault="00574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16E" w:rsidRPr="00FF16B9" w:rsidRDefault="005745F8">
    <w:pPr>
      <w:pStyle w:val="a5"/>
      <w:jc w:val="right"/>
      <w:rPr>
        <w:lang w:val="ru-RU"/>
      </w:rPr>
    </w:pPr>
    <w:proofErr w:type="spellStart"/>
    <w:r>
      <w:rPr>
        <w:color w:val="6B7280"/>
        <w:sz w:val="15"/>
      </w:rPr>
      <w:t>Mirrolla</w:t>
    </w:r>
    <w:proofErr w:type="spellEnd"/>
    <w:r w:rsidRPr="00FF16B9">
      <w:rPr>
        <w:color w:val="6B7280"/>
        <w:sz w:val="15"/>
        <w:lang w:val="ru-RU"/>
      </w:rPr>
      <w:t xml:space="preserve"> </w:t>
    </w:r>
    <w:r>
      <w:rPr>
        <w:color w:val="6B7280"/>
        <w:sz w:val="15"/>
      </w:rPr>
      <w:t>AI</w:t>
    </w:r>
    <w:r w:rsidRPr="00FF16B9">
      <w:rPr>
        <w:color w:val="6B7280"/>
        <w:sz w:val="15"/>
        <w:lang w:val="ru-RU"/>
      </w:rPr>
      <w:t xml:space="preserve"> · Архитектурное видение на 12 месяцев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5F8"/>
    <w:rsid w:val="00AA1D8D"/>
    <w:rsid w:val="00B47730"/>
    <w:rsid w:val="00CB0664"/>
    <w:rsid w:val="00E3416E"/>
    <w:rsid w:val="00FC693F"/>
    <w:rsid w:val="00FF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NousResearch/hermes-agen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ruc-datalab/DeepAnalyze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huggingface.co/RUC-DataLab/DeepAnalyze-8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B9F44-D9BE-40A7-B8CC-DDEC4807A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Архитектурное видение AI-платформы Mirrolla на 12 месяцев</dc:title>
  <dc:subject>Задача №4 пилотного задания AI Engineer</dc:subject>
  <dc:creator>OpenAI</dc:creator>
  <cp:keywords>Mirrolla, AI, архитектура, DeepAnalyze, аналитический ассистент</cp:keywords>
  <dc:description>generated by python-docx</dc:description>
  <cp:lastModifiedBy>андрей шулегин</cp:lastModifiedBy>
  <cp:revision>2</cp:revision>
  <dcterms:created xsi:type="dcterms:W3CDTF">2013-12-23T23:15:00Z</dcterms:created>
  <dcterms:modified xsi:type="dcterms:W3CDTF">2026-07-21T14:23:00Z</dcterms:modified>
  <cp:category/>
</cp:coreProperties>
</file>