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6BFD9" w14:textId="04743D56" w:rsidR="00240E08" w:rsidRPr="00662DA3" w:rsidRDefault="00C15328" w:rsidP="00662DA3">
      <w:pPr>
        <w:spacing w:line="480" w:lineRule="auto"/>
        <w:jc w:val="center"/>
        <w:rPr>
          <w:rFonts w:ascii="Times New Roman" w:hAnsi="Times New Roman" w:cs="Times New Roman"/>
          <w:b/>
          <w:bCs/>
          <w:sz w:val="24"/>
          <w:szCs w:val="24"/>
        </w:rPr>
      </w:pPr>
      <w:bookmarkStart w:id="0" w:name="_Hlk163848563"/>
      <w:r w:rsidRPr="00662DA3">
        <w:rPr>
          <w:rFonts w:ascii="Times New Roman" w:hAnsi="Times New Roman" w:cs="Times New Roman"/>
          <w:b/>
          <w:bCs/>
          <w:sz w:val="24"/>
          <w:szCs w:val="24"/>
        </w:rPr>
        <w:t>SYNTHESIS, CHARACTERIZATION AND APPLICATION OF C</w:t>
      </w:r>
      <w:r w:rsidR="001D020A">
        <w:rPr>
          <w:rFonts w:ascii="Times New Roman" w:hAnsi="Times New Roman" w:cs="Times New Roman"/>
          <w:b/>
          <w:bCs/>
          <w:sz w:val="24"/>
          <w:szCs w:val="24"/>
        </w:rPr>
        <w:t>e</w:t>
      </w:r>
      <w:r w:rsidRPr="00662DA3">
        <w:rPr>
          <w:rFonts w:ascii="Times New Roman" w:hAnsi="Times New Roman" w:cs="Times New Roman"/>
          <w:b/>
          <w:bCs/>
          <w:sz w:val="24"/>
          <w:szCs w:val="24"/>
        </w:rPr>
        <w:t>-DOPED F</w:t>
      </w:r>
      <w:r w:rsidR="002417A7">
        <w:rPr>
          <w:rFonts w:ascii="Times New Roman" w:hAnsi="Times New Roman" w:cs="Times New Roman"/>
          <w:b/>
          <w:bCs/>
          <w:sz w:val="24"/>
          <w:szCs w:val="24"/>
        </w:rPr>
        <w:t>e</w:t>
      </w:r>
      <w:r w:rsidR="00484F83" w:rsidRPr="00662DA3">
        <w:rPr>
          <w:rFonts w:ascii="Times New Roman" w:hAnsi="Times New Roman" w:cs="Times New Roman"/>
          <w:b/>
          <w:bCs/>
          <w:sz w:val="24"/>
          <w:szCs w:val="24"/>
          <w:vertAlign w:val="subscript"/>
        </w:rPr>
        <w:t>2</w:t>
      </w:r>
      <w:r w:rsidRPr="00662DA3">
        <w:rPr>
          <w:rFonts w:ascii="Times New Roman" w:hAnsi="Times New Roman" w:cs="Times New Roman"/>
          <w:b/>
          <w:bCs/>
          <w:sz w:val="24"/>
          <w:szCs w:val="24"/>
        </w:rPr>
        <w:t>O</w:t>
      </w:r>
      <w:r w:rsidRPr="00662DA3">
        <w:rPr>
          <w:rFonts w:ascii="Times New Roman" w:hAnsi="Times New Roman" w:cs="Times New Roman"/>
          <w:b/>
          <w:bCs/>
          <w:sz w:val="24"/>
          <w:szCs w:val="24"/>
          <w:vertAlign w:val="subscript"/>
        </w:rPr>
        <w:t>3</w:t>
      </w:r>
      <w:r w:rsidRPr="00662DA3">
        <w:rPr>
          <w:rFonts w:ascii="Times New Roman" w:hAnsi="Times New Roman" w:cs="Times New Roman"/>
          <w:b/>
          <w:bCs/>
          <w:sz w:val="24"/>
          <w:szCs w:val="24"/>
        </w:rPr>
        <w:t xml:space="preserve"> NANOPARTICLE FOR THE REMOVAL OF METHYLENE BLUE DYE FROM AQUEOUS SOLUTION</w:t>
      </w:r>
    </w:p>
    <w:p w14:paraId="27D6518E" w14:textId="77777777" w:rsidR="00240E08" w:rsidRPr="00662DA3" w:rsidRDefault="00240E08" w:rsidP="00662DA3">
      <w:pPr>
        <w:spacing w:line="480" w:lineRule="auto"/>
        <w:jc w:val="center"/>
        <w:rPr>
          <w:rFonts w:ascii="Times New Roman" w:hAnsi="Times New Roman" w:cs="Times New Roman"/>
          <w:sz w:val="24"/>
          <w:szCs w:val="24"/>
        </w:rPr>
      </w:pPr>
    </w:p>
    <w:p w14:paraId="7D4783EE" w14:textId="5524314B" w:rsidR="00240E08" w:rsidRPr="00662DA3" w:rsidRDefault="00C15328" w:rsidP="00662DA3">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BY</w:t>
      </w:r>
    </w:p>
    <w:p w14:paraId="39B7D76D" w14:textId="77777777" w:rsidR="00240E08" w:rsidRPr="00662DA3" w:rsidRDefault="00240E08" w:rsidP="00662DA3">
      <w:pPr>
        <w:spacing w:line="480" w:lineRule="auto"/>
        <w:jc w:val="center"/>
        <w:rPr>
          <w:rFonts w:ascii="Times New Roman" w:hAnsi="Times New Roman" w:cs="Times New Roman"/>
          <w:sz w:val="24"/>
          <w:szCs w:val="24"/>
        </w:rPr>
      </w:pPr>
    </w:p>
    <w:p w14:paraId="0C5A00C6" w14:textId="212579C8"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OKOYE EMMANUEL OBIAJULU</w:t>
      </w:r>
    </w:p>
    <w:p w14:paraId="5DBE256F" w14:textId="49736926"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2019/241188</w:t>
      </w:r>
    </w:p>
    <w:p w14:paraId="3F64331E" w14:textId="77777777" w:rsidR="00240E08" w:rsidRPr="00662DA3" w:rsidRDefault="00240E08" w:rsidP="00662DA3">
      <w:pPr>
        <w:spacing w:line="480" w:lineRule="auto"/>
        <w:rPr>
          <w:rFonts w:ascii="Times New Roman" w:hAnsi="Times New Roman" w:cs="Times New Roman"/>
          <w:sz w:val="24"/>
          <w:szCs w:val="24"/>
        </w:rPr>
      </w:pPr>
    </w:p>
    <w:p w14:paraId="10C9EA61" w14:textId="593428F3" w:rsidR="00240E08" w:rsidRPr="00662DA3" w:rsidRDefault="00C15328" w:rsidP="00662DA3">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A PROJECT SUBMITTED IN PARTIAL FULFILMENT OF THE REQUIREMENTS FOR THE AWARD OF B.SC DEGREE IN PURE AND INDUSTRIAL CHEMISTRY</w:t>
      </w:r>
    </w:p>
    <w:p w14:paraId="58701F6C" w14:textId="77777777" w:rsidR="00240E08" w:rsidRPr="00662DA3" w:rsidRDefault="00240E08" w:rsidP="00662DA3">
      <w:pPr>
        <w:spacing w:line="480" w:lineRule="auto"/>
        <w:jc w:val="center"/>
        <w:rPr>
          <w:rFonts w:ascii="Times New Roman" w:hAnsi="Times New Roman" w:cs="Times New Roman"/>
          <w:sz w:val="24"/>
          <w:szCs w:val="24"/>
        </w:rPr>
      </w:pPr>
    </w:p>
    <w:p w14:paraId="6F62C714" w14:textId="64DB5C04"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DEPARTMENT OF PURE AND INDUSTRIAL CHEMISTRY</w:t>
      </w:r>
    </w:p>
    <w:p w14:paraId="2C9E9DF0" w14:textId="6DF8391A"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FACULTY OF PHYSICAL SCIENCE</w:t>
      </w:r>
    </w:p>
    <w:p w14:paraId="0955C90D" w14:textId="66ADFA3A"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UNIVERSITY OF NIGERIA, NSUKKA</w:t>
      </w:r>
    </w:p>
    <w:p w14:paraId="50830A61" w14:textId="5F9FB5E1" w:rsidR="00C15328" w:rsidRPr="00662DA3" w:rsidRDefault="002D225C" w:rsidP="00662DA3">
      <w:pPr>
        <w:spacing w:line="480" w:lineRule="auto"/>
        <w:jc w:val="center"/>
        <w:rPr>
          <w:rFonts w:ascii="Times New Roman" w:hAnsi="Times New Roman" w:cs="Times New Roman"/>
          <w:sz w:val="24"/>
          <w:szCs w:val="24"/>
        </w:rPr>
      </w:pPr>
      <w:r>
        <w:rPr>
          <w:noProof/>
        </w:rPr>
        <w:pict w14:anchorId="78D1AC71">
          <v:oval id="_x0000_s1029" style="position:absolute;left:0;text-align:left;margin-left:288.8pt;margin-top:729pt;width:36.85pt;height:28.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" fillcolor="white [3212]" strokecolor="white [3212]" strokeweight="1pt">
            <v:stroke joinstyle="miter"/>
          </v:oval>
        </w:pict>
      </w:r>
      <w:r>
        <w:rPr>
          <w:noProof/>
        </w:rPr>
        <w:pict w14:anchorId="78FF95CA">
          <v:oval id="Oval 3" o:spid="_x0000_s1028" style="position:absolute;left:0;text-align:left;margin-left:288.8pt;margin-top:729pt;width:36.85pt;height:2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" fillcolor="white [3212]" strokecolor="white [3212]" strokeweight="1pt">
            <v:stroke joinstyle="miter"/>
          </v:oval>
        </w:pict>
      </w:r>
    </w:p>
    <w:p w14:paraId="2678A91C" w14:textId="231FCD8F" w:rsidR="00C1532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PROJECT SUPERVISOR: DR H.O ABUGU</w:t>
      </w:r>
    </w:p>
    <w:p w14:paraId="55A2B320" w14:textId="77777777" w:rsidR="00C15328" w:rsidRPr="00662DA3" w:rsidRDefault="00C15328" w:rsidP="00662DA3">
      <w:pPr>
        <w:spacing w:line="480" w:lineRule="auto"/>
        <w:jc w:val="center"/>
        <w:rPr>
          <w:rFonts w:ascii="Times New Roman" w:hAnsi="Times New Roman" w:cs="Times New Roman"/>
          <w:sz w:val="24"/>
          <w:szCs w:val="24"/>
        </w:rPr>
      </w:pPr>
    </w:p>
    <w:p w14:paraId="603A6C41" w14:textId="0D115700" w:rsidR="00240E08" w:rsidRPr="002D225C" w:rsidRDefault="002D225C" w:rsidP="00662DA3">
      <w:pPr>
        <w:spacing w:line="480" w:lineRule="auto"/>
        <w:jc w:val="center"/>
        <w:rPr>
          <w:rFonts w:ascii="Times New Roman" w:eastAsiaTheme="majorEastAsia" w:hAnsi="Times New Roman" w:cs="Times New Roman"/>
          <w:b/>
          <w:bCs/>
          <w:sz w:val="24"/>
          <w:szCs w:val="24"/>
        </w:rPr>
      </w:pPr>
      <w:r w:rsidRPr="002D225C">
        <w:rPr>
          <w:rFonts w:ascii="Times New Roman" w:hAnsi="Times New Roman" w:cs="Times New Roman"/>
          <w:b/>
          <w:bCs/>
          <w:noProof/>
          <w:sz w:val="24"/>
          <w:szCs w:val="24"/>
        </w:rPr>
        <w:pict w14:anchorId="6D4361CE">
          <v:oval id="_x0000_s1030" style="position:absolute;left:0;text-align:left;margin-left:210.15pt;margin-top:31.25pt;width:45.2pt;height:32.65pt;z-index:251662336" strokecolor="white [3212]"/>
        </w:pict>
      </w:r>
      <w:r w:rsidR="00C15328" w:rsidRPr="002D225C">
        <w:rPr>
          <w:rFonts w:ascii="Times New Roman" w:hAnsi="Times New Roman" w:cs="Times New Roman"/>
          <w:b/>
          <w:bCs/>
          <w:sz w:val="24"/>
          <w:szCs w:val="24"/>
        </w:rPr>
        <w:t>APRIL 2024</w:t>
      </w:r>
      <w:r w:rsidR="00240E08" w:rsidRPr="002D225C">
        <w:rPr>
          <w:rFonts w:ascii="Times New Roman" w:eastAsiaTheme="majorEastAsia" w:hAnsi="Times New Roman" w:cs="Times New Roman"/>
          <w:b/>
          <w:bCs/>
          <w:sz w:val="24"/>
          <w:szCs w:val="24"/>
        </w:rPr>
        <w:br w:type="page"/>
      </w:r>
    </w:p>
    <w:p w14:paraId="6199DEEC" w14:textId="677A0A4A" w:rsidR="004C7196" w:rsidRPr="00662DA3" w:rsidRDefault="00E23FDC" w:rsidP="00662DA3">
      <w:pPr>
        <w:pStyle w:val="Heading1"/>
        <w:spacing w:line="480" w:lineRule="auto"/>
        <w:jc w:val="center"/>
        <w:rPr>
          <w:rFonts w:ascii="Times New Roman" w:hAnsi="Times New Roman" w:cs="Times New Roman"/>
          <w:b/>
          <w:bCs/>
          <w:color w:val="auto"/>
          <w:sz w:val="24"/>
          <w:szCs w:val="24"/>
        </w:rPr>
      </w:pPr>
      <w:bookmarkStart w:id="1" w:name="_Toc163791323"/>
      <w:r w:rsidRPr="00662DA3">
        <w:rPr>
          <w:rFonts w:ascii="Times New Roman" w:hAnsi="Times New Roman" w:cs="Times New Roman"/>
          <w:b/>
          <w:bCs/>
          <w:color w:val="auto"/>
          <w:sz w:val="24"/>
          <w:szCs w:val="24"/>
        </w:rPr>
        <w:lastRenderedPageBreak/>
        <w:t>TITLE PAGE</w:t>
      </w:r>
      <w:bookmarkEnd w:id="1"/>
    </w:p>
    <w:p w14:paraId="71E9ACF4" w14:textId="7031C85B" w:rsidR="00E23FDC" w:rsidRPr="00662DA3" w:rsidRDefault="00E23FDC"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 xml:space="preserve">SYNTHESIS, CHARACTERIZATION AND APPLICATION OF CE-DOPED </w:t>
      </w:r>
      <w:bookmarkStart w:id="2" w:name="_Hlk163162528"/>
      <w:r w:rsidRPr="00662DA3">
        <w:rPr>
          <w:rFonts w:ascii="Times New Roman" w:hAnsi="Times New Roman" w:cs="Times New Roman"/>
          <w:b/>
          <w:bCs/>
          <w:sz w:val="24"/>
          <w:szCs w:val="24"/>
        </w:rPr>
        <w:t>F</w:t>
      </w:r>
      <w:r w:rsidR="00D67F12">
        <w:rPr>
          <w:rFonts w:ascii="Times New Roman" w:hAnsi="Times New Roman" w:cs="Times New Roman"/>
          <w:b/>
          <w:bCs/>
          <w:sz w:val="24"/>
          <w:szCs w:val="24"/>
        </w:rPr>
        <w:t>e</w:t>
      </w:r>
      <w:r w:rsidRPr="00662DA3">
        <w:rPr>
          <w:rFonts w:ascii="Times New Roman" w:hAnsi="Times New Roman" w:cs="Times New Roman"/>
          <w:b/>
          <w:bCs/>
          <w:sz w:val="24"/>
          <w:szCs w:val="24"/>
          <w:vertAlign w:val="subscript"/>
        </w:rPr>
        <w:t>2</w:t>
      </w:r>
      <w:r w:rsidRPr="00662DA3">
        <w:rPr>
          <w:rFonts w:ascii="Times New Roman" w:hAnsi="Times New Roman" w:cs="Times New Roman"/>
          <w:b/>
          <w:bCs/>
          <w:sz w:val="24"/>
          <w:szCs w:val="24"/>
        </w:rPr>
        <w:t>O</w:t>
      </w:r>
      <w:r w:rsidRPr="00662DA3">
        <w:rPr>
          <w:rFonts w:ascii="Times New Roman" w:hAnsi="Times New Roman" w:cs="Times New Roman"/>
          <w:b/>
          <w:bCs/>
          <w:sz w:val="24"/>
          <w:szCs w:val="24"/>
          <w:vertAlign w:val="subscript"/>
        </w:rPr>
        <w:t>3</w:t>
      </w:r>
      <w:bookmarkEnd w:id="2"/>
      <w:r w:rsidRPr="00662DA3">
        <w:rPr>
          <w:rFonts w:ascii="Times New Roman" w:hAnsi="Times New Roman" w:cs="Times New Roman"/>
          <w:b/>
          <w:bCs/>
          <w:sz w:val="24"/>
          <w:szCs w:val="24"/>
        </w:rPr>
        <w:t xml:space="preserve"> NANOPARTICLE FOR THE REMOVAL OF METHYLENE BLUE DYE FROM AQUEOUS SOLUTION</w:t>
      </w:r>
    </w:p>
    <w:p w14:paraId="42D67187" w14:textId="77777777" w:rsidR="00E23FDC" w:rsidRPr="00662DA3" w:rsidRDefault="00E23FDC" w:rsidP="00662DA3">
      <w:pPr>
        <w:spacing w:line="480" w:lineRule="auto"/>
        <w:rPr>
          <w:rFonts w:ascii="Times New Roman" w:hAnsi="Times New Roman" w:cs="Times New Roman"/>
          <w:b/>
          <w:bCs/>
          <w:sz w:val="24"/>
          <w:szCs w:val="24"/>
        </w:rPr>
      </w:pPr>
      <w:r w:rsidRPr="00662DA3">
        <w:rPr>
          <w:rFonts w:ascii="Times New Roman" w:hAnsi="Times New Roman" w:cs="Times New Roman"/>
          <w:b/>
          <w:bCs/>
          <w:sz w:val="24"/>
          <w:szCs w:val="24"/>
        </w:rPr>
        <w:br w:type="page"/>
      </w:r>
    </w:p>
    <w:p w14:paraId="47F82FE3" w14:textId="77777777" w:rsidR="00E23FDC" w:rsidRPr="00662DA3" w:rsidRDefault="00E23FDC" w:rsidP="00662DA3">
      <w:pPr>
        <w:pStyle w:val="Heading1"/>
        <w:spacing w:line="480" w:lineRule="auto"/>
        <w:jc w:val="center"/>
        <w:rPr>
          <w:rFonts w:ascii="Times New Roman" w:hAnsi="Times New Roman" w:cs="Times New Roman"/>
          <w:b/>
          <w:bCs/>
          <w:color w:val="auto"/>
          <w:sz w:val="24"/>
          <w:szCs w:val="24"/>
        </w:rPr>
      </w:pPr>
      <w:bookmarkStart w:id="3" w:name="_Hlk163744425"/>
      <w:bookmarkStart w:id="4" w:name="_Toc163791324"/>
      <w:r w:rsidRPr="00662DA3">
        <w:rPr>
          <w:rFonts w:ascii="Times New Roman" w:hAnsi="Times New Roman" w:cs="Times New Roman"/>
          <w:b/>
          <w:bCs/>
          <w:color w:val="auto"/>
          <w:sz w:val="24"/>
          <w:szCs w:val="24"/>
        </w:rPr>
        <w:lastRenderedPageBreak/>
        <w:t>CERTIFICATION</w:t>
      </w:r>
      <w:bookmarkEnd w:id="4"/>
    </w:p>
    <w:p w14:paraId="11C172A1" w14:textId="598B5653" w:rsidR="007E4710" w:rsidRPr="00662DA3" w:rsidRDefault="00E23FD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This is to certify that this research</w:t>
      </w:r>
      <w:r w:rsidRPr="00662DA3">
        <w:rPr>
          <w:rFonts w:ascii="Times New Roman" w:hAnsi="Times New Roman" w:cs="Times New Roman"/>
          <w:b/>
          <w:bCs/>
          <w:sz w:val="24"/>
          <w:szCs w:val="24"/>
        </w:rPr>
        <w:t xml:space="preserve"> </w:t>
      </w:r>
      <w:r w:rsidRPr="00662DA3">
        <w:rPr>
          <w:rFonts w:ascii="Times New Roman" w:hAnsi="Times New Roman" w:cs="Times New Roman"/>
          <w:sz w:val="24"/>
          <w:szCs w:val="24"/>
        </w:rPr>
        <w:t>work title</w:t>
      </w:r>
      <w:r w:rsidR="00326EB8" w:rsidRPr="00662DA3">
        <w:rPr>
          <w:rFonts w:ascii="Times New Roman" w:hAnsi="Times New Roman" w:cs="Times New Roman"/>
          <w:sz w:val="24"/>
          <w:szCs w:val="24"/>
        </w:rPr>
        <w:t xml:space="preserve">d: </w:t>
      </w:r>
      <w:r w:rsidR="00D67F12">
        <w:rPr>
          <w:rFonts w:ascii="Times New Roman" w:hAnsi="Times New Roman" w:cs="Times New Roman"/>
          <w:sz w:val="24"/>
          <w:szCs w:val="24"/>
        </w:rPr>
        <w:t>s</w:t>
      </w:r>
      <w:r w:rsidR="00326EB8" w:rsidRPr="00662DA3">
        <w:rPr>
          <w:rFonts w:ascii="Times New Roman" w:hAnsi="Times New Roman" w:cs="Times New Roman"/>
          <w:sz w:val="24"/>
          <w:szCs w:val="24"/>
        </w:rPr>
        <w:t>ynthesis, characterization and application of Ce-doped Fe</w:t>
      </w:r>
      <w:r w:rsidR="005C4276" w:rsidRPr="005C4276">
        <w:rPr>
          <w:rFonts w:ascii="Times New Roman" w:hAnsi="Times New Roman" w:cs="Times New Roman"/>
          <w:sz w:val="24"/>
          <w:szCs w:val="24"/>
          <w:vertAlign w:val="subscript"/>
        </w:rPr>
        <w:t>2</w:t>
      </w:r>
      <w:r w:rsidR="00326EB8" w:rsidRPr="00662DA3">
        <w:rPr>
          <w:rFonts w:ascii="Times New Roman" w:hAnsi="Times New Roman" w:cs="Times New Roman"/>
          <w:sz w:val="24"/>
          <w:szCs w:val="24"/>
        </w:rPr>
        <w:t>O</w:t>
      </w:r>
      <w:r w:rsidR="005C4276" w:rsidRPr="005C4276">
        <w:rPr>
          <w:rFonts w:ascii="Times New Roman" w:hAnsi="Times New Roman" w:cs="Times New Roman"/>
          <w:sz w:val="24"/>
          <w:szCs w:val="24"/>
          <w:vertAlign w:val="subscript"/>
        </w:rPr>
        <w:t>3</w:t>
      </w:r>
      <w:r w:rsidR="00326EB8" w:rsidRPr="00662DA3">
        <w:rPr>
          <w:rFonts w:ascii="Times New Roman" w:hAnsi="Times New Roman" w:cs="Times New Roman"/>
          <w:sz w:val="24"/>
          <w:szCs w:val="24"/>
        </w:rPr>
        <w:t xml:space="preserve"> nanoparticle for the removal of methylene blue dye from aqueous solution was originally done by Okoye Emmanuel Obiajulu with registration number</w:t>
      </w:r>
      <w:r w:rsidR="00CA3729" w:rsidRPr="00662DA3">
        <w:rPr>
          <w:rFonts w:ascii="Times New Roman" w:hAnsi="Times New Roman" w:cs="Times New Roman"/>
          <w:sz w:val="24"/>
          <w:szCs w:val="24"/>
        </w:rPr>
        <w:t xml:space="preserve"> 2019/241188, has been approved by the undersigned as having met the standard of the department of Pure and Industrial Chemistry, University of Nigeria, Nsukka and has not </w:t>
      </w:r>
      <w:r w:rsidR="004704B0" w:rsidRPr="00662DA3">
        <w:rPr>
          <w:rFonts w:ascii="Times New Roman" w:hAnsi="Times New Roman" w:cs="Times New Roman"/>
          <w:sz w:val="24"/>
          <w:szCs w:val="24"/>
        </w:rPr>
        <w:t>been submitted either for diploma, any other if this or in any other university.</w:t>
      </w:r>
    </w:p>
    <w:p w14:paraId="12ADA800" w14:textId="77777777" w:rsidR="004704B0" w:rsidRPr="00662DA3" w:rsidRDefault="004704B0" w:rsidP="00662DA3">
      <w:pPr>
        <w:spacing w:line="480" w:lineRule="auto"/>
        <w:rPr>
          <w:rFonts w:ascii="Times New Roman" w:hAnsi="Times New Roman" w:cs="Times New Roman"/>
          <w:sz w:val="24"/>
          <w:szCs w:val="24"/>
        </w:rPr>
      </w:pPr>
    </w:p>
    <w:p w14:paraId="0A9D72C0" w14:textId="0FD4C6B1" w:rsidR="004704B0" w:rsidRPr="00662DA3" w:rsidRDefault="00220116" w:rsidP="00662DA3">
      <w:pPr>
        <w:spacing w:line="480" w:lineRule="auto"/>
        <w:rPr>
          <w:rFonts w:ascii="Times New Roman" w:hAnsi="Times New Roman" w:cs="Times New Roman"/>
          <w:b/>
          <w:bCs/>
          <w:sz w:val="24"/>
          <w:szCs w:val="24"/>
        </w:rPr>
      </w:pPr>
      <w:r w:rsidRPr="00662DA3">
        <w:rPr>
          <w:rFonts w:ascii="Times New Roman" w:hAnsi="Times New Roman" w:cs="Times New Roman"/>
          <w:b/>
          <w:bCs/>
          <w:sz w:val="24"/>
          <w:szCs w:val="24"/>
        </w:rPr>
        <w:t>………………………………..</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w:t>
      </w:r>
    </w:p>
    <w:p w14:paraId="42BEB1E4" w14:textId="618D6F10" w:rsidR="0010555E"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DR. H.O. ABUGU</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DATE</w:t>
      </w:r>
    </w:p>
    <w:p w14:paraId="3B73D8EC" w14:textId="0D2F5CEA" w:rsidR="0010555E"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(PROJECT SUPERVISOR)</w:t>
      </w:r>
    </w:p>
    <w:p w14:paraId="1A5C8ACE" w14:textId="77777777" w:rsidR="00A0116F" w:rsidRPr="00662DA3" w:rsidRDefault="00A0116F" w:rsidP="00662DA3">
      <w:pPr>
        <w:spacing w:line="480" w:lineRule="auto"/>
        <w:jc w:val="both"/>
        <w:rPr>
          <w:rFonts w:ascii="Times New Roman" w:hAnsi="Times New Roman" w:cs="Times New Roman"/>
          <w:b/>
          <w:bCs/>
          <w:sz w:val="24"/>
          <w:szCs w:val="24"/>
        </w:rPr>
      </w:pPr>
    </w:p>
    <w:p w14:paraId="6FADD165" w14:textId="74BB95FC" w:rsidR="00A0116F"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w:t>
      </w:r>
    </w:p>
    <w:p w14:paraId="6E3005AB" w14:textId="2FC304F9" w:rsidR="00A0116F"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PROF. B. E. EZEMA</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DATE</w:t>
      </w:r>
    </w:p>
    <w:p w14:paraId="1771BA56" w14:textId="4781C31B" w:rsidR="00A0116F"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(HEAD OF DEPARTMENT)</w:t>
      </w:r>
    </w:p>
    <w:p w14:paraId="678827A8" w14:textId="77777777" w:rsidR="00A0116F" w:rsidRPr="00662DA3" w:rsidRDefault="00A0116F" w:rsidP="00662DA3">
      <w:pPr>
        <w:spacing w:line="480" w:lineRule="auto"/>
        <w:jc w:val="both"/>
        <w:rPr>
          <w:rFonts w:ascii="Times New Roman" w:hAnsi="Times New Roman" w:cs="Times New Roman"/>
          <w:b/>
          <w:bCs/>
          <w:sz w:val="24"/>
          <w:szCs w:val="24"/>
        </w:rPr>
      </w:pPr>
    </w:p>
    <w:p w14:paraId="2DCA1938" w14:textId="0DC899F0" w:rsidR="006F27AA"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w:t>
      </w:r>
    </w:p>
    <w:p w14:paraId="73D1DD3D" w14:textId="67A2A244" w:rsidR="007E4710" w:rsidRPr="00662DA3" w:rsidRDefault="00220116" w:rsidP="00662DA3">
      <w:pPr>
        <w:spacing w:line="480" w:lineRule="auto"/>
        <w:jc w:val="both"/>
        <w:rPr>
          <w:rFonts w:ascii="Times New Roman" w:hAnsi="Times New Roman" w:cs="Times New Roman"/>
          <w:sz w:val="24"/>
          <w:szCs w:val="24"/>
        </w:rPr>
      </w:pPr>
      <w:r w:rsidRPr="00662DA3">
        <w:rPr>
          <w:rFonts w:ascii="Times New Roman" w:hAnsi="Times New Roman" w:cs="Times New Roman"/>
          <w:b/>
          <w:bCs/>
          <w:sz w:val="24"/>
          <w:szCs w:val="24"/>
        </w:rPr>
        <w:t>EXTERNAL EXAMINER</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DATE</w:t>
      </w:r>
      <w:bookmarkEnd w:id="3"/>
      <w:r w:rsidR="007E4710" w:rsidRPr="00662DA3">
        <w:rPr>
          <w:rFonts w:ascii="Times New Roman" w:hAnsi="Times New Roman" w:cs="Times New Roman"/>
          <w:sz w:val="24"/>
          <w:szCs w:val="24"/>
        </w:rPr>
        <w:br w:type="page"/>
      </w:r>
    </w:p>
    <w:p w14:paraId="5C1DA942" w14:textId="167D99BE" w:rsidR="00A974A7" w:rsidRPr="00662DA3" w:rsidRDefault="00534D15" w:rsidP="00662DA3">
      <w:pPr>
        <w:pStyle w:val="Heading1"/>
        <w:spacing w:line="480" w:lineRule="auto"/>
        <w:jc w:val="center"/>
        <w:rPr>
          <w:rFonts w:ascii="Times New Roman" w:hAnsi="Times New Roman" w:cs="Times New Roman"/>
          <w:b/>
          <w:bCs/>
          <w:color w:val="auto"/>
          <w:sz w:val="24"/>
          <w:szCs w:val="24"/>
        </w:rPr>
      </w:pPr>
      <w:bookmarkStart w:id="5" w:name="_Toc163791325"/>
      <w:r w:rsidRPr="00662DA3">
        <w:rPr>
          <w:rFonts w:ascii="Times New Roman" w:hAnsi="Times New Roman" w:cs="Times New Roman"/>
          <w:b/>
          <w:bCs/>
          <w:color w:val="auto"/>
          <w:sz w:val="24"/>
          <w:szCs w:val="24"/>
        </w:rPr>
        <w:lastRenderedPageBreak/>
        <w:t>DEDICATION</w:t>
      </w:r>
      <w:bookmarkEnd w:id="5"/>
    </w:p>
    <w:p w14:paraId="7F35BE1E" w14:textId="4E996938" w:rsidR="00417374" w:rsidRPr="00662DA3" w:rsidRDefault="00A974A7" w:rsidP="00871D5B">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 xml:space="preserve">This work is dedicated to God Almighty, my parent, </w:t>
      </w:r>
      <w:r w:rsidR="00C6654A" w:rsidRPr="00662DA3">
        <w:rPr>
          <w:rFonts w:ascii="Times New Roman" w:hAnsi="Times New Roman" w:cs="Times New Roman"/>
          <w:sz w:val="24"/>
          <w:szCs w:val="24"/>
        </w:rPr>
        <w:t>my siblings</w:t>
      </w:r>
    </w:p>
    <w:p w14:paraId="598778F6" w14:textId="77777777" w:rsidR="00417374" w:rsidRPr="00662DA3" w:rsidRDefault="00417374"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24B867E3" w14:textId="5DDD05F1" w:rsidR="00417374" w:rsidRPr="00662DA3" w:rsidRDefault="00300D7D" w:rsidP="00662DA3">
      <w:pPr>
        <w:pStyle w:val="Heading1"/>
        <w:spacing w:line="480" w:lineRule="auto"/>
        <w:jc w:val="center"/>
        <w:rPr>
          <w:rFonts w:ascii="Times New Roman" w:hAnsi="Times New Roman" w:cs="Times New Roman"/>
          <w:b/>
          <w:bCs/>
          <w:color w:val="auto"/>
          <w:sz w:val="24"/>
          <w:szCs w:val="24"/>
        </w:rPr>
      </w:pPr>
      <w:bookmarkStart w:id="6" w:name="_Toc163791326"/>
      <w:r w:rsidRPr="00662DA3">
        <w:rPr>
          <w:rFonts w:ascii="Times New Roman" w:hAnsi="Times New Roman" w:cs="Times New Roman"/>
          <w:b/>
          <w:bCs/>
          <w:color w:val="auto"/>
          <w:sz w:val="24"/>
          <w:szCs w:val="24"/>
        </w:rPr>
        <w:lastRenderedPageBreak/>
        <w:t>ACKNOWLEDGEMENT</w:t>
      </w:r>
      <w:bookmarkEnd w:id="6"/>
    </w:p>
    <w:p w14:paraId="42C21C23" w14:textId="4322C58C" w:rsidR="00417374" w:rsidRPr="00662DA3" w:rsidRDefault="00FC7214" w:rsidP="006D3675">
      <w:pPr>
        <w:spacing w:line="480" w:lineRule="auto"/>
        <w:jc w:val="both"/>
        <w:rPr>
          <w:rFonts w:ascii="Times New Roman" w:hAnsi="Times New Roman" w:cs="Times New Roman"/>
          <w:sz w:val="24"/>
          <w:szCs w:val="24"/>
        </w:rPr>
      </w:pPr>
      <w:bookmarkStart w:id="7" w:name="_Hlk163817016"/>
      <w:r w:rsidRPr="00FC7214">
        <w:rPr>
          <w:rFonts w:ascii="Times New Roman" w:hAnsi="Times New Roman" w:cs="Times New Roman"/>
          <w:sz w:val="24"/>
          <w:szCs w:val="24"/>
        </w:rPr>
        <w:t>I bless the name of the Lord for his protection, provision, and enablement throughout the course of this work. Special thanks to my parents, Mr. and Mrs. Christopter Okoye, for their unceasing prayer and support, both financially and morally; my supervisor, Dr. H.O. Abugu, for his support, patience, and advice towards the completion of this research work; the project coordinator, Dr., for his understanding and advice; and my friend for their financial support towards this project. You all made this work possible in your own little way. May God richly reward you all. I would also like to thank the H.O.D., Prof. B.E. Ezema, the entire staff of the Department of Pure and Industrial Chemistry, Physic Nanolab, University of Nigeria, and all my classmates in the Chemistry BSc. Programme for their support and encouragement thus far. God bless you all.</w:t>
      </w:r>
      <w:bookmarkEnd w:id="7"/>
      <w:r w:rsidR="00417374" w:rsidRPr="00662DA3">
        <w:rPr>
          <w:rFonts w:ascii="Times New Roman" w:hAnsi="Times New Roman" w:cs="Times New Roman"/>
          <w:sz w:val="24"/>
          <w:szCs w:val="24"/>
        </w:rPr>
        <w:br w:type="page"/>
      </w:r>
    </w:p>
    <w:p w14:paraId="52288F38" w14:textId="3ACBBD9E" w:rsidR="00417374" w:rsidRPr="00662DA3" w:rsidRDefault="00417374" w:rsidP="00662DA3">
      <w:pPr>
        <w:pStyle w:val="Heading1"/>
        <w:spacing w:line="480" w:lineRule="auto"/>
        <w:jc w:val="center"/>
        <w:rPr>
          <w:rFonts w:ascii="Times New Roman" w:hAnsi="Times New Roman" w:cs="Times New Roman"/>
          <w:b/>
          <w:bCs/>
          <w:color w:val="auto"/>
          <w:sz w:val="24"/>
          <w:szCs w:val="24"/>
        </w:rPr>
      </w:pPr>
      <w:bookmarkStart w:id="8" w:name="_Toc163791327"/>
      <w:r w:rsidRPr="00662DA3">
        <w:rPr>
          <w:rFonts w:ascii="Times New Roman" w:hAnsi="Times New Roman" w:cs="Times New Roman"/>
          <w:b/>
          <w:bCs/>
          <w:color w:val="auto"/>
          <w:sz w:val="24"/>
          <w:szCs w:val="24"/>
        </w:rPr>
        <w:lastRenderedPageBreak/>
        <w:t>ABSTRACT</w:t>
      </w:r>
      <w:bookmarkEnd w:id="8"/>
    </w:p>
    <w:p w14:paraId="1C92C8DB" w14:textId="7E2495B5" w:rsidR="00A91D84" w:rsidRDefault="00501224" w:rsidP="00F64197">
      <w:pPr>
        <w:spacing w:line="480" w:lineRule="auto"/>
        <w:jc w:val="both"/>
        <w:rPr>
          <w:rFonts w:ascii="Times New Roman" w:hAnsi="Times New Roman" w:cs="Times New Roman"/>
          <w:sz w:val="24"/>
          <w:szCs w:val="24"/>
        </w:rPr>
      </w:pPr>
      <w:r w:rsidRPr="00501224">
        <w:rPr>
          <w:rFonts w:ascii="Times New Roman" w:hAnsi="Times New Roman" w:cs="Times New Roman"/>
          <w:sz w:val="24"/>
          <w:szCs w:val="24"/>
        </w:rPr>
        <w:t xml:space="preserve">Methylene blue (MB) is a hazardous chemical that is widely found in wastewater, and its removal is critical. Environmental pollution caused by this dye effluent is a threat to the world. </w:t>
      </w:r>
      <w:r w:rsidR="00F64197" w:rsidRPr="00F64197">
        <w:rPr>
          <w:rFonts w:ascii="Times New Roman" w:hAnsi="Times New Roman" w:cs="Times New Roman"/>
          <w:sz w:val="24"/>
          <w:szCs w:val="24"/>
        </w:rPr>
        <w:t>This study investigates the use of a Zn-doped iron oxide nanoparticle (Fe2O3-NP) for the removal of methylene blue (MB) from an aqueous solution. The study examined the effects of initial methylene blue concentration and contact time on the removal efficiency. The results showed that under optimal conditions of pH 9, the removal efficiency reached 95%. The synthesized Ce-doped iron oxide nanoparticles exhibited excellent stability and reusability in multiple adsorption-desorption cycles. The adsorption kinetics followed pseudo-second-order kinetics, suggesting a chemisorption mechanism. The Langmuir adsorption isotherm model fitted well with the experimental data, indicating monolayer adsorption with a maximum adsorption capacity of 45 mg/g. The application potential of Ce-doped iron oxide nanoparticles for methylene blue removal was demonstrated through batch adsorption studies and comparison with other adsorbents. The findings suggest that Ce-doped iron oxide nanoparticles hold promise as efficient and eco-friendly adsorbents for the remediation of methylene blue-contaminated water systems.</w:t>
      </w:r>
    </w:p>
    <w:p w14:paraId="7DC3E644" w14:textId="46304D54" w:rsidR="00A974A7" w:rsidRPr="00662DA3" w:rsidRDefault="00A91D84" w:rsidP="00A91D84">
      <w:pPr>
        <w:spacing w:line="480" w:lineRule="auto"/>
        <w:rPr>
          <w:rFonts w:ascii="Times New Roman" w:eastAsiaTheme="majorEastAsia" w:hAnsi="Times New Roman" w:cs="Times New Roman"/>
          <w:sz w:val="24"/>
          <w:szCs w:val="24"/>
        </w:rPr>
      </w:pPr>
      <w:r w:rsidRPr="00D955FE">
        <w:rPr>
          <w:rFonts w:ascii="Times New Roman" w:hAnsi="Times New Roman" w:cs="Times New Roman"/>
          <w:b/>
          <w:bCs/>
          <w:sz w:val="24"/>
          <w:szCs w:val="24"/>
        </w:rPr>
        <w:t>Keywords</w:t>
      </w:r>
      <w:r>
        <w:rPr>
          <w:rFonts w:ascii="Times New Roman" w:hAnsi="Times New Roman" w:cs="Times New Roman"/>
          <w:sz w:val="24"/>
          <w:szCs w:val="24"/>
        </w:rPr>
        <w:t xml:space="preserve">: Methylene Blue, nanoparticles, adsorption, isotherm </w:t>
      </w:r>
      <w:r w:rsidR="00A974A7" w:rsidRPr="00662DA3">
        <w:rPr>
          <w:rFonts w:ascii="Times New Roman" w:hAnsi="Times New Roman" w:cs="Times New Roman"/>
          <w:sz w:val="24"/>
          <w:szCs w:val="24"/>
        </w:rPr>
        <w:br w:type="page"/>
      </w:r>
    </w:p>
    <w:p w14:paraId="390528C9" w14:textId="27E00037" w:rsidR="00D17463" w:rsidRPr="00662DA3" w:rsidRDefault="00D17463" w:rsidP="00662DA3">
      <w:pPr>
        <w:pStyle w:val="Heading1"/>
        <w:spacing w:line="480" w:lineRule="auto"/>
        <w:jc w:val="center"/>
        <w:rPr>
          <w:rFonts w:ascii="Times New Roman" w:hAnsi="Times New Roman" w:cs="Times New Roman"/>
          <w:b/>
          <w:bCs/>
          <w:color w:val="auto"/>
          <w:sz w:val="24"/>
          <w:szCs w:val="24"/>
        </w:rPr>
      </w:pPr>
      <w:bookmarkStart w:id="9" w:name="_Toc163791328"/>
      <w:r w:rsidRPr="00662DA3">
        <w:rPr>
          <w:rFonts w:ascii="Times New Roman" w:hAnsi="Times New Roman" w:cs="Times New Roman"/>
          <w:b/>
          <w:bCs/>
          <w:color w:val="auto"/>
          <w:sz w:val="24"/>
          <w:szCs w:val="24"/>
        </w:rPr>
        <w:lastRenderedPageBreak/>
        <w:t>TABLE OF CONTENTS</w:t>
      </w:r>
      <w:bookmarkEnd w:id="9"/>
    </w:p>
    <w:sdt>
      <w:sdtPr>
        <w:rPr>
          <w:rFonts w:ascii="Times New Roman" w:eastAsiaTheme="minorHAnsi" w:hAnsi="Times New Roman" w:cs="Times New Roman"/>
          <w:color w:val="auto"/>
          <w:sz w:val="24"/>
          <w:szCs w:val="24"/>
        </w:rPr>
        <w:id w:val="739838766"/>
        <w:docPartObj>
          <w:docPartGallery w:val="Table of Contents"/>
          <w:docPartUnique/>
        </w:docPartObj>
      </w:sdtPr>
      <w:sdtEndPr>
        <w:rPr>
          <w:b/>
          <w:bCs/>
          <w:noProof/>
        </w:rPr>
      </w:sdtEndPr>
      <w:sdtContent>
        <w:p w14:paraId="02E46BDA" w14:textId="06DF4AE0" w:rsidR="002B2502" w:rsidRPr="00662DA3" w:rsidRDefault="002B2502" w:rsidP="00662DA3">
          <w:pPr>
            <w:pStyle w:val="TOCHeading"/>
            <w:spacing w:line="480" w:lineRule="auto"/>
            <w:rPr>
              <w:rFonts w:ascii="Times New Roman" w:hAnsi="Times New Roman" w:cs="Times New Roman"/>
              <w:sz w:val="24"/>
              <w:szCs w:val="24"/>
            </w:rPr>
          </w:pPr>
        </w:p>
        <w:p w14:paraId="286DFDF7" w14:textId="08637ADC" w:rsidR="00601D12" w:rsidRDefault="006C0AE1">
          <w:pPr>
            <w:pStyle w:val="TOC1"/>
            <w:tabs>
              <w:tab w:val="right" w:pos="9350"/>
            </w:tabs>
            <w:rPr>
              <w:rFonts w:eastAsiaTheme="minorEastAsia"/>
              <w:noProof/>
              <w:kern w:val="2"/>
              <w14:ligatures w14:val="standardContextual"/>
            </w:rPr>
          </w:pPr>
          <w:r w:rsidRPr="00662DA3">
            <w:rPr>
              <w:rFonts w:ascii="Times New Roman" w:hAnsi="Times New Roman" w:cs="Times New Roman"/>
              <w:sz w:val="24"/>
              <w:szCs w:val="24"/>
            </w:rPr>
            <w:fldChar w:fldCharType="begin"/>
          </w:r>
          <w:r w:rsidRPr="00662DA3">
            <w:rPr>
              <w:rFonts w:ascii="Times New Roman" w:hAnsi="Times New Roman" w:cs="Times New Roman"/>
              <w:sz w:val="24"/>
              <w:szCs w:val="24"/>
            </w:rPr>
            <w:instrText xml:space="preserve"> TOC \o "1-3" \h \z \u </w:instrText>
          </w:r>
          <w:r w:rsidRPr="00662DA3">
            <w:rPr>
              <w:rFonts w:ascii="Times New Roman" w:hAnsi="Times New Roman" w:cs="Times New Roman"/>
              <w:sz w:val="24"/>
              <w:szCs w:val="24"/>
            </w:rPr>
            <w:fldChar w:fldCharType="separate"/>
          </w:r>
          <w:hyperlink w:anchor="_Toc163791323" w:history="1">
            <w:r w:rsidR="00601D12" w:rsidRPr="00DA2819">
              <w:rPr>
                <w:rStyle w:val="Hyperlink"/>
                <w:rFonts w:ascii="Times New Roman" w:hAnsi="Times New Roman" w:cs="Times New Roman"/>
                <w:b/>
                <w:bCs/>
                <w:noProof/>
              </w:rPr>
              <w:t>TITLE PAGE</w:t>
            </w:r>
            <w:r w:rsidR="00601D12">
              <w:rPr>
                <w:noProof/>
                <w:webHidden/>
              </w:rPr>
              <w:tab/>
            </w:r>
            <w:r w:rsidR="00601D12">
              <w:rPr>
                <w:noProof/>
                <w:webHidden/>
              </w:rPr>
              <w:fldChar w:fldCharType="begin"/>
            </w:r>
            <w:r w:rsidR="00601D12">
              <w:rPr>
                <w:noProof/>
                <w:webHidden/>
              </w:rPr>
              <w:instrText xml:space="preserve"> PAGEREF _Toc163791323 \h </w:instrText>
            </w:r>
            <w:r w:rsidR="00601D12">
              <w:rPr>
                <w:noProof/>
                <w:webHidden/>
              </w:rPr>
            </w:r>
            <w:r w:rsidR="00601D12">
              <w:rPr>
                <w:noProof/>
                <w:webHidden/>
              </w:rPr>
              <w:fldChar w:fldCharType="separate"/>
            </w:r>
            <w:r w:rsidR="002D225C">
              <w:rPr>
                <w:noProof/>
                <w:webHidden/>
              </w:rPr>
              <w:t>ii</w:t>
            </w:r>
            <w:r w:rsidR="00601D12">
              <w:rPr>
                <w:noProof/>
                <w:webHidden/>
              </w:rPr>
              <w:fldChar w:fldCharType="end"/>
            </w:r>
          </w:hyperlink>
        </w:p>
        <w:p w14:paraId="1EB4C23A" w14:textId="4F89E07E" w:rsidR="00601D12" w:rsidRDefault="00601D12">
          <w:pPr>
            <w:pStyle w:val="TOC1"/>
            <w:tabs>
              <w:tab w:val="right" w:pos="9350"/>
            </w:tabs>
            <w:rPr>
              <w:rFonts w:eastAsiaTheme="minorEastAsia"/>
              <w:noProof/>
              <w:kern w:val="2"/>
              <w14:ligatures w14:val="standardContextual"/>
            </w:rPr>
          </w:pPr>
          <w:hyperlink w:anchor="_Toc163791324" w:history="1">
            <w:r w:rsidRPr="00DA2819">
              <w:rPr>
                <w:rStyle w:val="Hyperlink"/>
                <w:rFonts w:ascii="Times New Roman" w:hAnsi="Times New Roman" w:cs="Times New Roman"/>
                <w:b/>
                <w:bCs/>
                <w:noProof/>
              </w:rPr>
              <w:t>CERTIFICATION</w:t>
            </w:r>
            <w:r>
              <w:rPr>
                <w:noProof/>
                <w:webHidden/>
              </w:rPr>
              <w:tab/>
            </w:r>
            <w:r>
              <w:rPr>
                <w:noProof/>
                <w:webHidden/>
              </w:rPr>
              <w:fldChar w:fldCharType="begin"/>
            </w:r>
            <w:r>
              <w:rPr>
                <w:noProof/>
                <w:webHidden/>
              </w:rPr>
              <w:instrText xml:space="preserve"> PAGEREF _Toc163791324 \h </w:instrText>
            </w:r>
            <w:r>
              <w:rPr>
                <w:noProof/>
                <w:webHidden/>
              </w:rPr>
            </w:r>
            <w:r>
              <w:rPr>
                <w:noProof/>
                <w:webHidden/>
              </w:rPr>
              <w:fldChar w:fldCharType="separate"/>
            </w:r>
            <w:r w:rsidR="002D225C">
              <w:rPr>
                <w:noProof/>
                <w:webHidden/>
              </w:rPr>
              <w:t>iii</w:t>
            </w:r>
            <w:r>
              <w:rPr>
                <w:noProof/>
                <w:webHidden/>
              </w:rPr>
              <w:fldChar w:fldCharType="end"/>
            </w:r>
          </w:hyperlink>
        </w:p>
        <w:p w14:paraId="178BE837" w14:textId="0ACE9389" w:rsidR="00601D12" w:rsidRDefault="00601D12">
          <w:pPr>
            <w:pStyle w:val="TOC1"/>
            <w:tabs>
              <w:tab w:val="right" w:pos="9350"/>
            </w:tabs>
            <w:rPr>
              <w:rFonts w:eastAsiaTheme="minorEastAsia"/>
              <w:noProof/>
              <w:kern w:val="2"/>
              <w14:ligatures w14:val="standardContextual"/>
            </w:rPr>
          </w:pPr>
          <w:hyperlink w:anchor="_Toc163791325" w:history="1">
            <w:r w:rsidRPr="00DA2819">
              <w:rPr>
                <w:rStyle w:val="Hyperlink"/>
                <w:rFonts w:ascii="Times New Roman" w:hAnsi="Times New Roman" w:cs="Times New Roman"/>
                <w:b/>
                <w:bCs/>
                <w:noProof/>
              </w:rPr>
              <w:t>DEDICATION</w:t>
            </w:r>
            <w:r>
              <w:rPr>
                <w:noProof/>
                <w:webHidden/>
              </w:rPr>
              <w:tab/>
            </w:r>
            <w:r>
              <w:rPr>
                <w:noProof/>
                <w:webHidden/>
              </w:rPr>
              <w:fldChar w:fldCharType="begin"/>
            </w:r>
            <w:r>
              <w:rPr>
                <w:noProof/>
                <w:webHidden/>
              </w:rPr>
              <w:instrText xml:space="preserve"> PAGEREF _Toc163791325 \h </w:instrText>
            </w:r>
            <w:r>
              <w:rPr>
                <w:noProof/>
                <w:webHidden/>
              </w:rPr>
            </w:r>
            <w:r>
              <w:rPr>
                <w:noProof/>
                <w:webHidden/>
              </w:rPr>
              <w:fldChar w:fldCharType="separate"/>
            </w:r>
            <w:r w:rsidR="002D225C">
              <w:rPr>
                <w:noProof/>
                <w:webHidden/>
              </w:rPr>
              <w:t>iv</w:t>
            </w:r>
            <w:r>
              <w:rPr>
                <w:noProof/>
                <w:webHidden/>
              </w:rPr>
              <w:fldChar w:fldCharType="end"/>
            </w:r>
          </w:hyperlink>
        </w:p>
        <w:p w14:paraId="6D5841D9" w14:textId="11FC0D0B" w:rsidR="00601D12" w:rsidRDefault="00601D12">
          <w:pPr>
            <w:pStyle w:val="TOC1"/>
            <w:tabs>
              <w:tab w:val="right" w:pos="9350"/>
            </w:tabs>
            <w:rPr>
              <w:rFonts w:eastAsiaTheme="minorEastAsia"/>
              <w:noProof/>
              <w:kern w:val="2"/>
              <w14:ligatures w14:val="standardContextual"/>
            </w:rPr>
          </w:pPr>
          <w:hyperlink w:anchor="_Toc163791326" w:history="1">
            <w:r w:rsidRPr="00DA2819">
              <w:rPr>
                <w:rStyle w:val="Hyperlink"/>
                <w:rFonts w:ascii="Times New Roman" w:hAnsi="Times New Roman" w:cs="Times New Roman"/>
                <w:b/>
                <w:bCs/>
                <w:noProof/>
              </w:rPr>
              <w:t>ACKNOWLEDGEMENT</w:t>
            </w:r>
            <w:r>
              <w:rPr>
                <w:noProof/>
                <w:webHidden/>
              </w:rPr>
              <w:tab/>
            </w:r>
            <w:r>
              <w:rPr>
                <w:noProof/>
                <w:webHidden/>
              </w:rPr>
              <w:fldChar w:fldCharType="begin"/>
            </w:r>
            <w:r>
              <w:rPr>
                <w:noProof/>
                <w:webHidden/>
              </w:rPr>
              <w:instrText xml:space="preserve"> PAGEREF _Toc163791326 \h </w:instrText>
            </w:r>
            <w:r>
              <w:rPr>
                <w:noProof/>
                <w:webHidden/>
              </w:rPr>
            </w:r>
            <w:r>
              <w:rPr>
                <w:noProof/>
                <w:webHidden/>
              </w:rPr>
              <w:fldChar w:fldCharType="separate"/>
            </w:r>
            <w:r w:rsidR="002D225C">
              <w:rPr>
                <w:noProof/>
                <w:webHidden/>
              </w:rPr>
              <w:t>v</w:t>
            </w:r>
            <w:r>
              <w:rPr>
                <w:noProof/>
                <w:webHidden/>
              </w:rPr>
              <w:fldChar w:fldCharType="end"/>
            </w:r>
          </w:hyperlink>
        </w:p>
        <w:p w14:paraId="6DE300B0" w14:textId="789A3729" w:rsidR="00601D12" w:rsidRDefault="00601D12">
          <w:pPr>
            <w:pStyle w:val="TOC1"/>
            <w:tabs>
              <w:tab w:val="right" w:pos="9350"/>
            </w:tabs>
            <w:rPr>
              <w:rFonts w:eastAsiaTheme="minorEastAsia"/>
              <w:noProof/>
              <w:kern w:val="2"/>
              <w14:ligatures w14:val="standardContextual"/>
            </w:rPr>
          </w:pPr>
          <w:hyperlink w:anchor="_Toc163791327" w:history="1">
            <w:r w:rsidRPr="00DA2819">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_Toc163791327 \h </w:instrText>
            </w:r>
            <w:r>
              <w:rPr>
                <w:noProof/>
                <w:webHidden/>
              </w:rPr>
            </w:r>
            <w:r>
              <w:rPr>
                <w:noProof/>
                <w:webHidden/>
              </w:rPr>
              <w:fldChar w:fldCharType="separate"/>
            </w:r>
            <w:r w:rsidR="002D225C">
              <w:rPr>
                <w:noProof/>
                <w:webHidden/>
              </w:rPr>
              <w:t>vi</w:t>
            </w:r>
            <w:r>
              <w:rPr>
                <w:noProof/>
                <w:webHidden/>
              </w:rPr>
              <w:fldChar w:fldCharType="end"/>
            </w:r>
          </w:hyperlink>
        </w:p>
        <w:p w14:paraId="389E5EA4" w14:textId="5AFFCA2D" w:rsidR="00601D12" w:rsidRDefault="00601D12">
          <w:pPr>
            <w:pStyle w:val="TOC1"/>
            <w:tabs>
              <w:tab w:val="right" w:pos="9350"/>
            </w:tabs>
            <w:rPr>
              <w:rFonts w:eastAsiaTheme="minorEastAsia"/>
              <w:noProof/>
              <w:kern w:val="2"/>
              <w14:ligatures w14:val="standardContextual"/>
            </w:rPr>
          </w:pPr>
          <w:hyperlink w:anchor="_Toc163791328" w:history="1">
            <w:r w:rsidRPr="00DA2819">
              <w:rPr>
                <w:rStyle w:val="Hyperlink"/>
                <w:rFonts w:ascii="Times New Roman" w:hAnsi="Times New Roman" w:cs="Times New Roman"/>
                <w:b/>
                <w:bCs/>
                <w:noProof/>
              </w:rPr>
              <w:t>TABLE OF CONTENTS</w:t>
            </w:r>
            <w:r>
              <w:rPr>
                <w:noProof/>
                <w:webHidden/>
              </w:rPr>
              <w:tab/>
            </w:r>
            <w:r>
              <w:rPr>
                <w:noProof/>
                <w:webHidden/>
              </w:rPr>
              <w:fldChar w:fldCharType="begin"/>
            </w:r>
            <w:r>
              <w:rPr>
                <w:noProof/>
                <w:webHidden/>
              </w:rPr>
              <w:instrText xml:space="preserve"> PAGEREF _Toc163791328 \h </w:instrText>
            </w:r>
            <w:r>
              <w:rPr>
                <w:noProof/>
                <w:webHidden/>
              </w:rPr>
            </w:r>
            <w:r>
              <w:rPr>
                <w:noProof/>
                <w:webHidden/>
              </w:rPr>
              <w:fldChar w:fldCharType="separate"/>
            </w:r>
            <w:r w:rsidR="002D225C">
              <w:rPr>
                <w:noProof/>
                <w:webHidden/>
              </w:rPr>
              <w:t>vii</w:t>
            </w:r>
            <w:r>
              <w:rPr>
                <w:noProof/>
                <w:webHidden/>
              </w:rPr>
              <w:fldChar w:fldCharType="end"/>
            </w:r>
          </w:hyperlink>
        </w:p>
        <w:p w14:paraId="2EA1996A" w14:textId="5C04663C" w:rsidR="00601D12" w:rsidRDefault="00601D12">
          <w:pPr>
            <w:pStyle w:val="TOC1"/>
            <w:tabs>
              <w:tab w:val="right" w:pos="9350"/>
            </w:tabs>
            <w:rPr>
              <w:rFonts w:eastAsiaTheme="minorEastAsia"/>
              <w:noProof/>
              <w:kern w:val="2"/>
              <w14:ligatures w14:val="standardContextual"/>
            </w:rPr>
          </w:pPr>
          <w:hyperlink w:anchor="_Toc163791329" w:history="1">
            <w:r w:rsidRPr="00DA2819">
              <w:rPr>
                <w:rStyle w:val="Hyperlink"/>
                <w:rFonts w:ascii="Times New Roman" w:hAnsi="Times New Roman" w:cs="Times New Roman"/>
                <w:b/>
                <w:bCs/>
                <w:noProof/>
              </w:rPr>
              <w:t>LIST OF TABLES</w:t>
            </w:r>
            <w:r>
              <w:rPr>
                <w:noProof/>
                <w:webHidden/>
              </w:rPr>
              <w:tab/>
            </w:r>
            <w:r>
              <w:rPr>
                <w:noProof/>
                <w:webHidden/>
              </w:rPr>
              <w:fldChar w:fldCharType="begin"/>
            </w:r>
            <w:r>
              <w:rPr>
                <w:noProof/>
                <w:webHidden/>
              </w:rPr>
              <w:instrText xml:space="preserve"> PAGEREF _Toc163791329 \h </w:instrText>
            </w:r>
            <w:r>
              <w:rPr>
                <w:noProof/>
                <w:webHidden/>
              </w:rPr>
            </w:r>
            <w:r>
              <w:rPr>
                <w:noProof/>
                <w:webHidden/>
              </w:rPr>
              <w:fldChar w:fldCharType="separate"/>
            </w:r>
            <w:r w:rsidR="002D225C">
              <w:rPr>
                <w:noProof/>
                <w:webHidden/>
              </w:rPr>
              <w:t>ix</w:t>
            </w:r>
            <w:r>
              <w:rPr>
                <w:noProof/>
                <w:webHidden/>
              </w:rPr>
              <w:fldChar w:fldCharType="end"/>
            </w:r>
          </w:hyperlink>
        </w:p>
        <w:p w14:paraId="08873733" w14:textId="4C66A5DB" w:rsidR="00601D12" w:rsidRDefault="00601D12">
          <w:pPr>
            <w:pStyle w:val="TOC1"/>
            <w:tabs>
              <w:tab w:val="right" w:pos="9350"/>
            </w:tabs>
            <w:rPr>
              <w:rFonts w:eastAsiaTheme="minorEastAsia"/>
              <w:noProof/>
              <w:kern w:val="2"/>
              <w14:ligatures w14:val="standardContextual"/>
            </w:rPr>
          </w:pPr>
          <w:hyperlink w:anchor="_Toc163791330" w:history="1">
            <w:r w:rsidRPr="00DA2819">
              <w:rPr>
                <w:rStyle w:val="Hyperlink"/>
                <w:rFonts w:ascii="Times New Roman" w:hAnsi="Times New Roman" w:cs="Times New Roman"/>
                <w:b/>
                <w:bCs/>
                <w:noProof/>
              </w:rPr>
              <w:t>LIST OF FIGURES</w:t>
            </w:r>
            <w:r>
              <w:rPr>
                <w:noProof/>
                <w:webHidden/>
              </w:rPr>
              <w:tab/>
            </w:r>
            <w:r>
              <w:rPr>
                <w:noProof/>
                <w:webHidden/>
              </w:rPr>
              <w:fldChar w:fldCharType="begin"/>
            </w:r>
            <w:r>
              <w:rPr>
                <w:noProof/>
                <w:webHidden/>
              </w:rPr>
              <w:instrText xml:space="preserve"> PAGEREF _Toc163791330 \h </w:instrText>
            </w:r>
            <w:r>
              <w:rPr>
                <w:noProof/>
                <w:webHidden/>
              </w:rPr>
            </w:r>
            <w:r>
              <w:rPr>
                <w:noProof/>
                <w:webHidden/>
              </w:rPr>
              <w:fldChar w:fldCharType="separate"/>
            </w:r>
            <w:r w:rsidR="002D225C">
              <w:rPr>
                <w:noProof/>
                <w:webHidden/>
              </w:rPr>
              <w:t>x</w:t>
            </w:r>
            <w:r>
              <w:rPr>
                <w:noProof/>
                <w:webHidden/>
              </w:rPr>
              <w:fldChar w:fldCharType="end"/>
            </w:r>
          </w:hyperlink>
        </w:p>
        <w:p w14:paraId="465D6223" w14:textId="21EDE1AF" w:rsidR="00601D12" w:rsidRDefault="00601D12">
          <w:pPr>
            <w:pStyle w:val="TOC1"/>
            <w:tabs>
              <w:tab w:val="right" w:pos="9350"/>
            </w:tabs>
            <w:rPr>
              <w:rFonts w:eastAsiaTheme="minorEastAsia"/>
              <w:noProof/>
              <w:kern w:val="2"/>
              <w14:ligatures w14:val="standardContextual"/>
            </w:rPr>
          </w:pPr>
          <w:hyperlink w:anchor="_Toc163791331" w:history="1">
            <w:r w:rsidRPr="00DA2819">
              <w:rPr>
                <w:rStyle w:val="Hyperlink"/>
                <w:rFonts w:ascii="Times New Roman" w:hAnsi="Times New Roman" w:cs="Times New Roman"/>
                <w:b/>
                <w:bCs/>
                <w:noProof/>
              </w:rPr>
              <w:t>LIST OF ABBREVIATION</w:t>
            </w:r>
            <w:r>
              <w:rPr>
                <w:noProof/>
                <w:webHidden/>
              </w:rPr>
              <w:tab/>
            </w:r>
            <w:r>
              <w:rPr>
                <w:noProof/>
                <w:webHidden/>
              </w:rPr>
              <w:fldChar w:fldCharType="begin"/>
            </w:r>
            <w:r>
              <w:rPr>
                <w:noProof/>
                <w:webHidden/>
              </w:rPr>
              <w:instrText xml:space="preserve"> PAGEREF _Toc163791331 \h </w:instrText>
            </w:r>
            <w:r>
              <w:rPr>
                <w:noProof/>
                <w:webHidden/>
              </w:rPr>
            </w:r>
            <w:r>
              <w:rPr>
                <w:noProof/>
                <w:webHidden/>
              </w:rPr>
              <w:fldChar w:fldCharType="separate"/>
            </w:r>
            <w:r w:rsidR="002D225C">
              <w:rPr>
                <w:noProof/>
                <w:webHidden/>
              </w:rPr>
              <w:t>xi</w:t>
            </w:r>
            <w:r>
              <w:rPr>
                <w:noProof/>
                <w:webHidden/>
              </w:rPr>
              <w:fldChar w:fldCharType="end"/>
            </w:r>
          </w:hyperlink>
        </w:p>
        <w:p w14:paraId="078AC4EA" w14:textId="65DB3180" w:rsidR="00601D12" w:rsidRDefault="00601D12">
          <w:pPr>
            <w:pStyle w:val="TOC1"/>
            <w:tabs>
              <w:tab w:val="right" w:pos="9350"/>
            </w:tabs>
            <w:rPr>
              <w:rFonts w:eastAsiaTheme="minorEastAsia"/>
              <w:noProof/>
              <w:kern w:val="2"/>
              <w14:ligatures w14:val="standardContextual"/>
            </w:rPr>
          </w:pPr>
          <w:hyperlink w:anchor="_Toc163791332" w:history="1">
            <w:r w:rsidRPr="00DA2819">
              <w:rPr>
                <w:rStyle w:val="Hyperlink"/>
                <w:rFonts w:ascii="Times New Roman" w:hAnsi="Times New Roman" w:cs="Times New Roman"/>
                <w:b/>
                <w:bCs/>
                <w:noProof/>
              </w:rPr>
              <w:t>CHAPTER ONE</w:t>
            </w:r>
            <w:r>
              <w:rPr>
                <w:noProof/>
                <w:webHidden/>
              </w:rPr>
              <w:tab/>
            </w:r>
            <w:r>
              <w:rPr>
                <w:noProof/>
                <w:webHidden/>
              </w:rPr>
              <w:fldChar w:fldCharType="begin"/>
            </w:r>
            <w:r>
              <w:rPr>
                <w:noProof/>
                <w:webHidden/>
              </w:rPr>
              <w:instrText xml:space="preserve"> PAGEREF _Toc163791332 \h </w:instrText>
            </w:r>
            <w:r>
              <w:rPr>
                <w:noProof/>
                <w:webHidden/>
              </w:rPr>
            </w:r>
            <w:r>
              <w:rPr>
                <w:noProof/>
                <w:webHidden/>
              </w:rPr>
              <w:fldChar w:fldCharType="separate"/>
            </w:r>
            <w:r w:rsidR="002D225C">
              <w:rPr>
                <w:noProof/>
                <w:webHidden/>
              </w:rPr>
              <w:t>1</w:t>
            </w:r>
            <w:r>
              <w:rPr>
                <w:noProof/>
                <w:webHidden/>
              </w:rPr>
              <w:fldChar w:fldCharType="end"/>
            </w:r>
          </w:hyperlink>
        </w:p>
        <w:p w14:paraId="71B10392" w14:textId="1280D8CA" w:rsidR="00601D12" w:rsidRDefault="00601D12">
          <w:pPr>
            <w:pStyle w:val="TOC2"/>
            <w:tabs>
              <w:tab w:val="right" w:pos="9350"/>
            </w:tabs>
            <w:rPr>
              <w:rFonts w:eastAsiaTheme="minorEastAsia"/>
              <w:noProof/>
              <w:kern w:val="2"/>
              <w14:ligatures w14:val="standardContextual"/>
            </w:rPr>
          </w:pPr>
          <w:hyperlink w:anchor="_Toc163791333" w:history="1">
            <w:r w:rsidRPr="00DA2819">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_Toc163791333 \h </w:instrText>
            </w:r>
            <w:r>
              <w:rPr>
                <w:noProof/>
                <w:webHidden/>
              </w:rPr>
            </w:r>
            <w:r>
              <w:rPr>
                <w:noProof/>
                <w:webHidden/>
              </w:rPr>
              <w:fldChar w:fldCharType="separate"/>
            </w:r>
            <w:r w:rsidR="002D225C">
              <w:rPr>
                <w:noProof/>
                <w:webHidden/>
              </w:rPr>
              <w:t>1</w:t>
            </w:r>
            <w:r>
              <w:rPr>
                <w:noProof/>
                <w:webHidden/>
              </w:rPr>
              <w:fldChar w:fldCharType="end"/>
            </w:r>
          </w:hyperlink>
        </w:p>
        <w:p w14:paraId="2EE2EB94" w14:textId="29BCD3C7" w:rsidR="00601D12" w:rsidRDefault="00601D12">
          <w:pPr>
            <w:pStyle w:val="TOC3"/>
            <w:tabs>
              <w:tab w:val="left" w:pos="1100"/>
              <w:tab w:val="right" w:pos="9350"/>
            </w:tabs>
            <w:rPr>
              <w:rFonts w:eastAsiaTheme="minorEastAsia"/>
              <w:noProof/>
              <w:kern w:val="2"/>
              <w14:ligatures w14:val="standardContextual"/>
            </w:rPr>
          </w:pPr>
          <w:hyperlink w:anchor="_Toc163791334" w:history="1">
            <w:r w:rsidRPr="00DA2819">
              <w:rPr>
                <w:rStyle w:val="Hyperlink"/>
                <w:rFonts w:ascii="Times New Roman" w:hAnsi="Times New Roman" w:cs="Times New Roman"/>
                <w:b/>
                <w:bCs/>
                <w:noProof/>
              </w:rPr>
              <w:t>1.1</w:t>
            </w:r>
            <w:r>
              <w:rPr>
                <w:rFonts w:eastAsiaTheme="minorEastAsia"/>
                <w:noProof/>
                <w:kern w:val="2"/>
                <w14:ligatures w14:val="standardContextual"/>
              </w:rPr>
              <w:tab/>
            </w:r>
            <w:r w:rsidRPr="00DA2819">
              <w:rPr>
                <w:rStyle w:val="Hyperlink"/>
                <w:rFonts w:ascii="Times New Roman" w:hAnsi="Times New Roman" w:cs="Times New Roman"/>
                <w:b/>
                <w:bCs/>
                <w:noProof/>
              </w:rPr>
              <w:t>BACKGROUND OF STUDY</w:t>
            </w:r>
            <w:r>
              <w:rPr>
                <w:noProof/>
                <w:webHidden/>
              </w:rPr>
              <w:tab/>
            </w:r>
            <w:r>
              <w:rPr>
                <w:noProof/>
                <w:webHidden/>
              </w:rPr>
              <w:fldChar w:fldCharType="begin"/>
            </w:r>
            <w:r>
              <w:rPr>
                <w:noProof/>
                <w:webHidden/>
              </w:rPr>
              <w:instrText xml:space="preserve"> PAGEREF _Toc163791334 \h </w:instrText>
            </w:r>
            <w:r>
              <w:rPr>
                <w:noProof/>
                <w:webHidden/>
              </w:rPr>
            </w:r>
            <w:r>
              <w:rPr>
                <w:noProof/>
                <w:webHidden/>
              </w:rPr>
              <w:fldChar w:fldCharType="separate"/>
            </w:r>
            <w:r w:rsidR="002D225C">
              <w:rPr>
                <w:noProof/>
                <w:webHidden/>
              </w:rPr>
              <w:t>1</w:t>
            </w:r>
            <w:r>
              <w:rPr>
                <w:noProof/>
                <w:webHidden/>
              </w:rPr>
              <w:fldChar w:fldCharType="end"/>
            </w:r>
          </w:hyperlink>
        </w:p>
        <w:p w14:paraId="52746A33" w14:textId="644948E4" w:rsidR="00601D12" w:rsidRDefault="00601D12">
          <w:pPr>
            <w:pStyle w:val="TOC3"/>
            <w:tabs>
              <w:tab w:val="left" w:pos="1100"/>
              <w:tab w:val="right" w:pos="9350"/>
            </w:tabs>
            <w:rPr>
              <w:rFonts w:eastAsiaTheme="minorEastAsia"/>
              <w:noProof/>
              <w:kern w:val="2"/>
              <w14:ligatures w14:val="standardContextual"/>
            </w:rPr>
          </w:pPr>
          <w:hyperlink w:anchor="_Toc163791335" w:history="1">
            <w:r w:rsidRPr="00DA2819">
              <w:rPr>
                <w:rStyle w:val="Hyperlink"/>
                <w:rFonts w:ascii="Times New Roman" w:hAnsi="Times New Roman" w:cs="Times New Roman"/>
                <w:b/>
                <w:bCs/>
                <w:noProof/>
              </w:rPr>
              <w:t>1.2</w:t>
            </w:r>
            <w:r>
              <w:rPr>
                <w:rFonts w:eastAsiaTheme="minorEastAsia"/>
                <w:noProof/>
                <w:kern w:val="2"/>
                <w14:ligatures w14:val="standardContextual"/>
              </w:rPr>
              <w:tab/>
            </w:r>
            <w:r w:rsidRPr="00DA2819">
              <w:rPr>
                <w:rStyle w:val="Hyperlink"/>
                <w:rFonts w:ascii="Times New Roman" w:hAnsi="Times New Roman" w:cs="Times New Roman"/>
                <w:b/>
                <w:bCs/>
                <w:noProof/>
              </w:rPr>
              <w:t>AIM AND OBJECTIVES</w:t>
            </w:r>
            <w:r>
              <w:rPr>
                <w:noProof/>
                <w:webHidden/>
              </w:rPr>
              <w:tab/>
            </w:r>
            <w:r>
              <w:rPr>
                <w:noProof/>
                <w:webHidden/>
              </w:rPr>
              <w:fldChar w:fldCharType="begin"/>
            </w:r>
            <w:r>
              <w:rPr>
                <w:noProof/>
                <w:webHidden/>
              </w:rPr>
              <w:instrText xml:space="preserve"> PAGEREF _Toc163791335 \h </w:instrText>
            </w:r>
            <w:r>
              <w:rPr>
                <w:noProof/>
                <w:webHidden/>
              </w:rPr>
            </w:r>
            <w:r>
              <w:rPr>
                <w:noProof/>
                <w:webHidden/>
              </w:rPr>
              <w:fldChar w:fldCharType="separate"/>
            </w:r>
            <w:r w:rsidR="002D225C">
              <w:rPr>
                <w:noProof/>
                <w:webHidden/>
              </w:rPr>
              <w:t>4</w:t>
            </w:r>
            <w:r>
              <w:rPr>
                <w:noProof/>
                <w:webHidden/>
              </w:rPr>
              <w:fldChar w:fldCharType="end"/>
            </w:r>
          </w:hyperlink>
        </w:p>
        <w:p w14:paraId="571B13C6" w14:textId="07C913AC" w:rsidR="00601D12" w:rsidRDefault="00601D12">
          <w:pPr>
            <w:pStyle w:val="TOC3"/>
            <w:tabs>
              <w:tab w:val="left" w:pos="1100"/>
              <w:tab w:val="right" w:pos="9350"/>
            </w:tabs>
            <w:rPr>
              <w:rFonts w:eastAsiaTheme="minorEastAsia"/>
              <w:noProof/>
              <w:kern w:val="2"/>
              <w14:ligatures w14:val="standardContextual"/>
            </w:rPr>
          </w:pPr>
          <w:hyperlink w:anchor="_Toc163791336" w:history="1">
            <w:r w:rsidRPr="00DA2819">
              <w:rPr>
                <w:rStyle w:val="Hyperlink"/>
                <w:rFonts w:ascii="Times New Roman" w:hAnsi="Times New Roman" w:cs="Times New Roman"/>
                <w:b/>
                <w:bCs/>
                <w:noProof/>
              </w:rPr>
              <w:t>1.3</w:t>
            </w:r>
            <w:r>
              <w:rPr>
                <w:rFonts w:eastAsiaTheme="minorEastAsia"/>
                <w:noProof/>
                <w:kern w:val="2"/>
                <w14:ligatures w14:val="standardContextual"/>
              </w:rPr>
              <w:tab/>
            </w:r>
            <w:r w:rsidRPr="00DA2819">
              <w:rPr>
                <w:rStyle w:val="Hyperlink"/>
                <w:rFonts w:ascii="Times New Roman" w:hAnsi="Times New Roman" w:cs="Times New Roman"/>
                <w:b/>
                <w:bCs/>
                <w:noProof/>
              </w:rPr>
              <w:t>JUSTIFICATION AND SIGNIFICANCE OF THE STUDY</w:t>
            </w:r>
            <w:r>
              <w:rPr>
                <w:noProof/>
                <w:webHidden/>
              </w:rPr>
              <w:tab/>
            </w:r>
            <w:r>
              <w:rPr>
                <w:noProof/>
                <w:webHidden/>
              </w:rPr>
              <w:fldChar w:fldCharType="begin"/>
            </w:r>
            <w:r>
              <w:rPr>
                <w:noProof/>
                <w:webHidden/>
              </w:rPr>
              <w:instrText xml:space="preserve"> PAGEREF _Toc163791336 \h </w:instrText>
            </w:r>
            <w:r>
              <w:rPr>
                <w:noProof/>
                <w:webHidden/>
              </w:rPr>
            </w:r>
            <w:r>
              <w:rPr>
                <w:noProof/>
                <w:webHidden/>
              </w:rPr>
              <w:fldChar w:fldCharType="separate"/>
            </w:r>
            <w:r w:rsidR="002D225C">
              <w:rPr>
                <w:noProof/>
                <w:webHidden/>
              </w:rPr>
              <w:t>5</w:t>
            </w:r>
            <w:r>
              <w:rPr>
                <w:noProof/>
                <w:webHidden/>
              </w:rPr>
              <w:fldChar w:fldCharType="end"/>
            </w:r>
          </w:hyperlink>
        </w:p>
        <w:p w14:paraId="44D26653" w14:textId="6CB1FBE5" w:rsidR="00601D12" w:rsidRDefault="00601D12">
          <w:pPr>
            <w:pStyle w:val="TOC1"/>
            <w:tabs>
              <w:tab w:val="right" w:pos="9350"/>
            </w:tabs>
            <w:rPr>
              <w:rFonts w:eastAsiaTheme="minorEastAsia"/>
              <w:noProof/>
              <w:kern w:val="2"/>
              <w14:ligatures w14:val="standardContextual"/>
            </w:rPr>
          </w:pPr>
          <w:hyperlink w:anchor="_Toc163791337" w:history="1">
            <w:r w:rsidRPr="00DA2819">
              <w:rPr>
                <w:rStyle w:val="Hyperlink"/>
                <w:rFonts w:ascii="Times New Roman" w:hAnsi="Times New Roman" w:cs="Times New Roman"/>
                <w:b/>
                <w:bCs/>
                <w:noProof/>
              </w:rPr>
              <w:t>CHAPTER TWO</w:t>
            </w:r>
            <w:r>
              <w:rPr>
                <w:noProof/>
                <w:webHidden/>
              </w:rPr>
              <w:tab/>
            </w:r>
            <w:r>
              <w:rPr>
                <w:noProof/>
                <w:webHidden/>
              </w:rPr>
              <w:fldChar w:fldCharType="begin"/>
            </w:r>
            <w:r>
              <w:rPr>
                <w:noProof/>
                <w:webHidden/>
              </w:rPr>
              <w:instrText xml:space="preserve"> PAGEREF _Toc163791337 \h </w:instrText>
            </w:r>
            <w:r>
              <w:rPr>
                <w:noProof/>
                <w:webHidden/>
              </w:rPr>
            </w:r>
            <w:r>
              <w:rPr>
                <w:noProof/>
                <w:webHidden/>
              </w:rPr>
              <w:fldChar w:fldCharType="separate"/>
            </w:r>
            <w:r w:rsidR="002D225C">
              <w:rPr>
                <w:noProof/>
                <w:webHidden/>
              </w:rPr>
              <w:t>6</w:t>
            </w:r>
            <w:r>
              <w:rPr>
                <w:noProof/>
                <w:webHidden/>
              </w:rPr>
              <w:fldChar w:fldCharType="end"/>
            </w:r>
          </w:hyperlink>
        </w:p>
        <w:p w14:paraId="56AC5E5C" w14:textId="04E3AE7E" w:rsidR="00601D12" w:rsidRDefault="00601D12">
          <w:pPr>
            <w:pStyle w:val="TOC2"/>
            <w:tabs>
              <w:tab w:val="right" w:pos="9350"/>
            </w:tabs>
            <w:rPr>
              <w:rFonts w:eastAsiaTheme="minorEastAsia"/>
              <w:noProof/>
              <w:kern w:val="2"/>
              <w14:ligatures w14:val="standardContextual"/>
            </w:rPr>
          </w:pPr>
          <w:hyperlink w:anchor="_Toc163791338" w:history="1">
            <w:r w:rsidRPr="00DA2819">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_Toc163791338 \h </w:instrText>
            </w:r>
            <w:r>
              <w:rPr>
                <w:noProof/>
                <w:webHidden/>
              </w:rPr>
            </w:r>
            <w:r>
              <w:rPr>
                <w:noProof/>
                <w:webHidden/>
              </w:rPr>
              <w:fldChar w:fldCharType="separate"/>
            </w:r>
            <w:r w:rsidR="002D225C">
              <w:rPr>
                <w:noProof/>
                <w:webHidden/>
              </w:rPr>
              <w:t>6</w:t>
            </w:r>
            <w:r>
              <w:rPr>
                <w:noProof/>
                <w:webHidden/>
              </w:rPr>
              <w:fldChar w:fldCharType="end"/>
            </w:r>
          </w:hyperlink>
        </w:p>
        <w:p w14:paraId="2DACD1F4" w14:textId="67378FC8" w:rsidR="00601D12" w:rsidRDefault="00601D12">
          <w:pPr>
            <w:pStyle w:val="TOC1"/>
            <w:tabs>
              <w:tab w:val="right" w:pos="9350"/>
            </w:tabs>
            <w:rPr>
              <w:rFonts w:eastAsiaTheme="minorEastAsia"/>
              <w:noProof/>
              <w:kern w:val="2"/>
              <w14:ligatures w14:val="standardContextual"/>
            </w:rPr>
          </w:pPr>
          <w:hyperlink w:anchor="_Toc163791339" w:history="1">
            <w:r w:rsidRPr="00DA2819">
              <w:rPr>
                <w:rStyle w:val="Hyperlink"/>
                <w:rFonts w:ascii="Times New Roman" w:hAnsi="Times New Roman" w:cs="Times New Roman"/>
                <w:b/>
                <w:bCs/>
                <w:noProof/>
              </w:rPr>
              <w:t>CHAPTER THREE</w:t>
            </w:r>
            <w:r>
              <w:rPr>
                <w:noProof/>
                <w:webHidden/>
              </w:rPr>
              <w:tab/>
            </w:r>
            <w:r>
              <w:rPr>
                <w:noProof/>
                <w:webHidden/>
              </w:rPr>
              <w:fldChar w:fldCharType="begin"/>
            </w:r>
            <w:r>
              <w:rPr>
                <w:noProof/>
                <w:webHidden/>
              </w:rPr>
              <w:instrText xml:space="preserve"> PAGEREF _Toc163791339 \h </w:instrText>
            </w:r>
            <w:r>
              <w:rPr>
                <w:noProof/>
                <w:webHidden/>
              </w:rPr>
            </w:r>
            <w:r>
              <w:rPr>
                <w:noProof/>
                <w:webHidden/>
              </w:rPr>
              <w:fldChar w:fldCharType="separate"/>
            </w:r>
            <w:r w:rsidR="002D225C">
              <w:rPr>
                <w:noProof/>
                <w:webHidden/>
              </w:rPr>
              <w:t>11</w:t>
            </w:r>
            <w:r>
              <w:rPr>
                <w:noProof/>
                <w:webHidden/>
              </w:rPr>
              <w:fldChar w:fldCharType="end"/>
            </w:r>
          </w:hyperlink>
        </w:p>
        <w:p w14:paraId="59FF5202" w14:textId="199166B8" w:rsidR="00601D12" w:rsidRDefault="00601D12">
          <w:pPr>
            <w:pStyle w:val="TOC2"/>
            <w:tabs>
              <w:tab w:val="left" w:pos="880"/>
              <w:tab w:val="right" w:pos="9350"/>
            </w:tabs>
            <w:rPr>
              <w:rFonts w:eastAsiaTheme="minorEastAsia"/>
              <w:noProof/>
              <w:kern w:val="2"/>
              <w14:ligatures w14:val="standardContextual"/>
            </w:rPr>
          </w:pPr>
          <w:hyperlink w:anchor="_Toc163791340" w:history="1">
            <w:r w:rsidRPr="00DA2819">
              <w:rPr>
                <w:rStyle w:val="Hyperlink"/>
                <w:rFonts w:ascii="Times New Roman" w:hAnsi="Times New Roman" w:cs="Times New Roman"/>
                <w:b/>
                <w:bCs/>
                <w:noProof/>
              </w:rPr>
              <w:t>3.1</w:t>
            </w:r>
            <w:r>
              <w:rPr>
                <w:rFonts w:eastAsiaTheme="minorEastAsia"/>
                <w:noProof/>
                <w:kern w:val="2"/>
                <w14:ligatures w14:val="standardContextual"/>
              </w:rPr>
              <w:tab/>
            </w:r>
            <w:r w:rsidRPr="00DA2819">
              <w:rPr>
                <w:rStyle w:val="Hyperlink"/>
                <w:rFonts w:ascii="Times New Roman" w:hAnsi="Times New Roman" w:cs="Times New Roman"/>
                <w:b/>
                <w:bCs/>
                <w:noProof/>
              </w:rPr>
              <w:t>REAGENT USED</w:t>
            </w:r>
            <w:r>
              <w:rPr>
                <w:noProof/>
                <w:webHidden/>
              </w:rPr>
              <w:tab/>
            </w:r>
            <w:r>
              <w:rPr>
                <w:noProof/>
                <w:webHidden/>
              </w:rPr>
              <w:fldChar w:fldCharType="begin"/>
            </w:r>
            <w:r>
              <w:rPr>
                <w:noProof/>
                <w:webHidden/>
              </w:rPr>
              <w:instrText xml:space="preserve"> PAGEREF _Toc163791340 \h </w:instrText>
            </w:r>
            <w:r>
              <w:rPr>
                <w:noProof/>
                <w:webHidden/>
              </w:rPr>
            </w:r>
            <w:r>
              <w:rPr>
                <w:noProof/>
                <w:webHidden/>
              </w:rPr>
              <w:fldChar w:fldCharType="separate"/>
            </w:r>
            <w:r w:rsidR="002D225C">
              <w:rPr>
                <w:noProof/>
                <w:webHidden/>
              </w:rPr>
              <w:t>11</w:t>
            </w:r>
            <w:r>
              <w:rPr>
                <w:noProof/>
                <w:webHidden/>
              </w:rPr>
              <w:fldChar w:fldCharType="end"/>
            </w:r>
          </w:hyperlink>
        </w:p>
        <w:p w14:paraId="32FA04CC" w14:textId="7C6133BF" w:rsidR="00601D12" w:rsidRDefault="00601D12">
          <w:pPr>
            <w:pStyle w:val="TOC2"/>
            <w:tabs>
              <w:tab w:val="left" w:pos="880"/>
              <w:tab w:val="right" w:pos="9350"/>
            </w:tabs>
            <w:rPr>
              <w:rFonts w:eastAsiaTheme="minorEastAsia"/>
              <w:noProof/>
              <w:kern w:val="2"/>
              <w14:ligatures w14:val="standardContextual"/>
            </w:rPr>
          </w:pPr>
          <w:hyperlink w:anchor="_Toc163791341" w:history="1">
            <w:r w:rsidRPr="00DA2819">
              <w:rPr>
                <w:rStyle w:val="Hyperlink"/>
                <w:rFonts w:ascii="Times New Roman" w:hAnsi="Times New Roman" w:cs="Times New Roman"/>
                <w:b/>
                <w:bCs/>
                <w:noProof/>
              </w:rPr>
              <w:t>3.2</w:t>
            </w:r>
            <w:r>
              <w:rPr>
                <w:rFonts w:eastAsiaTheme="minorEastAsia"/>
                <w:noProof/>
                <w:kern w:val="2"/>
                <w14:ligatures w14:val="standardContextual"/>
              </w:rPr>
              <w:tab/>
            </w:r>
            <w:r w:rsidRPr="00DA2819">
              <w:rPr>
                <w:rStyle w:val="Hyperlink"/>
                <w:rFonts w:ascii="Times New Roman" w:hAnsi="Times New Roman" w:cs="Times New Roman"/>
                <w:b/>
                <w:bCs/>
                <w:noProof/>
              </w:rPr>
              <w:t>APPARATUS AND EQUIPMENT</w:t>
            </w:r>
            <w:r>
              <w:rPr>
                <w:noProof/>
                <w:webHidden/>
              </w:rPr>
              <w:tab/>
            </w:r>
            <w:r>
              <w:rPr>
                <w:noProof/>
                <w:webHidden/>
              </w:rPr>
              <w:fldChar w:fldCharType="begin"/>
            </w:r>
            <w:r>
              <w:rPr>
                <w:noProof/>
                <w:webHidden/>
              </w:rPr>
              <w:instrText xml:space="preserve"> PAGEREF _Toc163791341 \h </w:instrText>
            </w:r>
            <w:r>
              <w:rPr>
                <w:noProof/>
                <w:webHidden/>
              </w:rPr>
            </w:r>
            <w:r>
              <w:rPr>
                <w:noProof/>
                <w:webHidden/>
              </w:rPr>
              <w:fldChar w:fldCharType="separate"/>
            </w:r>
            <w:r w:rsidR="002D225C">
              <w:rPr>
                <w:noProof/>
                <w:webHidden/>
              </w:rPr>
              <w:t>11</w:t>
            </w:r>
            <w:r>
              <w:rPr>
                <w:noProof/>
                <w:webHidden/>
              </w:rPr>
              <w:fldChar w:fldCharType="end"/>
            </w:r>
          </w:hyperlink>
        </w:p>
        <w:p w14:paraId="3C96D96E" w14:textId="1CFCD5D0" w:rsidR="00601D12" w:rsidRDefault="00601D12">
          <w:pPr>
            <w:pStyle w:val="TOC2"/>
            <w:tabs>
              <w:tab w:val="left" w:pos="880"/>
              <w:tab w:val="right" w:pos="9350"/>
            </w:tabs>
            <w:rPr>
              <w:rFonts w:eastAsiaTheme="minorEastAsia"/>
              <w:noProof/>
              <w:kern w:val="2"/>
              <w14:ligatures w14:val="standardContextual"/>
            </w:rPr>
          </w:pPr>
          <w:hyperlink w:anchor="_Toc163791342" w:history="1">
            <w:r w:rsidRPr="00DA2819">
              <w:rPr>
                <w:rStyle w:val="Hyperlink"/>
                <w:rFonts w:ascii="Times New Roman" w:hAnsi="Times New Roman" w:cs="Times New Roman"/>
                <w:b/>
                <w:bCs/>
                <w:noProof/>
              </w:rPr>
              <w:t>3.3</w:t>
            </w:r>
            <w:r>
              <w:rPr>
                <w:rFonts w:eastAsiaTheme="minorEastAsia"/>
                <w:noProof/>
                <w:kern w:val="2"/>
                <w14:ligatures w14:val="standardContextual"/>
              </w:rPr>
              <w:tab/>
            </w:r>
            <w:r w:rsidRPr="00DA2819">
              <w:rPr>
                <w:rStyle w:val="Hyperlink"/>
                <w:rFonts w:ascii="Times New Roman" w:hAnsi="Times New Roman" w:cs="Times New Roman"/>
                <w:b/>
                <w:bCs/>
                <w:noProof/>
              </w:rPr>
              <w:t>SYNTHESIS OF CERIUM DOPED IRON (FE</w:t>
            </w:r>
            <w:r w:rsidRPr="00DA2819">
              <w:rPr>
                <w:rStyle w:val="Hyperlink"/>
                <w:rFonts w:ascii="Times New Roman" w:hAnsi="Times New Roman" w:cs="Times New Roman"/>
                <w:b/>
                <w:bCs/>
                <w:noProof/>
                <w:vertAlign w:val="subscript"/>
              </w:rPr>
              <w:t>2</w:t>
            </w:r>
            <w:r w:rsidRPr="00DA2819">
              <w:rPr>
                <w:rStyle w:val="Hyperlink"/>
                <w:rFonts w:ascii="Times New Roman" w:hAnsi="Times New Roman" w:cs="Times New Roman"/>
                <w:b/>
                <w:bCs/>
                <w:noProof/>
              </w:rPr>
              <w:t>O</w:t>
            </w:r>
            <w:r w:rsidRPr="00DA2819">
              <w:rPr>
                <w:rStyle w:val="Hyperlink"/>
                <w:rFonts w:ascii="Times New Roman" w:hAnsi="Times New Roman" w:cs="Times New Roman"/>
                <w:b/>
                <w:bCs/>
                <w:noProof/>
                <w:vertAlign w:val="subscript"/>
              </w:rPr>
              <w:t>3</w:t>
            </w:r>
            <w:r w:rsidRPr="00DA2819">
              <w:rPr>
                <w:rStyle w:val="Hyperlink"/>
                <w:rFonts w:ascii="Times New Roman" w:hAnsi="Times New Roman" w:cs="Times New Roman"/>
                <w:b/>
                <w:bCs/>
                <w:noProof/>
              </w:rPr>
              <w:t>) NANOPARTICLE USING CO-PRECIPITATION METHOD</w:t>
            </w:r>
            <w:r>
              <w:rPr>
                <w:noProof/>
                <w:webHidden/>
              </w:rPr>
              <w:tab/>
            </w:r>
            <w:r>
              <w:rPr>
                <w:noProof/>
                <w:webHidden/>
              </w:rPr>
              <w:fldChar w:fldCharType="begin"/>
            </w:r>
            <w:r>
              <w:rPr>
                <w:noProof/>
                <w:webHidden/>
              </w:rPr>
              <w:instrText xml:space="preserve"> PAGEREF _Toc163791342 \h </w:instrText>
            </w:r>
            <w:r>
              <w:rPr>
                <w:noProof/>
                <w:webHidden/>
              </w:rPr>
            </w:r>
            <w:r>
              <w:rPr>
                <w:noProof/>
                <w:webHidden/>
              </w:rPr>
              <w:fldChar w:fldCharType="separate"/>
            </w:r>
            <w:r w:rsidR="002D225C">
              <w:rPr>
                <w:noProof/>
                <w:webHidden/>
              </w:rPr>
              <w:t>12</w:t>
            </w:r>
            <w:r>
              <w:rPr>
                <w:noProof/>
                <w:webHidden/>
              </w:rPr>
              <w:fldChar w:fldCharType="end"/>
            </w:r>
          </w:hyperlink>
        </w:p>
        <w:p w14:paraId="02202A34" w14:textId="5862FD2F" w:rsidR="00601D12" w:rsidRDefault="00601D12">
          <w:pPr>
            <w:pStyle w:val="TOC2"/>
            <w:tabs>
              <w:tab w:val="left" w:pos="880"/>
              <w:tab w:val="right" w:pos="9350"/>
            </w:tabs>
            <w:rPr>
              <w:rFonts w:eastAsiaTheme="minorEastAsia"/>
              <w:noProof/>
              <w:kern w:val="2"/>
              <w14:ligatures w14:val="standardContextual"/>
            </w:rPr>
          </w:pPr>
          <w:hyperlink w:anchor="_Toc163791343" w:history="1">
            <w:r w:rsidRPr="00DA2819">
              <w:rPr>
                <w:rStyle w:val="Hyperlink"/>
                <w:rFonts w:ascii="Times New Roman" w:hAnsi="Times New Roman" w:cs="Times New Roman"/>
                <w:b/>
                <w:bCs/>
                <w:noProof/>
              </w:rPr>
              <w:t>3.4</w:t>
            </w:r>
            <w:r>
              <w:rPr>
                <w:rFonts w:eastAsiaTheme="minorEastAsia"/>
                <w:noProof/>
                <w:kern w:val="2"/>
                <w14:ligatures w14:val="standardContextual"/>
              </w:rPr>
              <w:tab/>
            </w:r>
            <w:r w:rsidRPr="00DA2819">
              <w:rPr>
                <w:rStyle w:val="Hyperlink"/>
                <w:rFonts w:ascii="Times New Roman" w:hAnsi="Times New Roman" w:cs="Times New Roman"/>
                <w:b/>
                <w:bCs/>
                <w:noProof/>
              </w:rPr>
              <w:t>PREPARATION OF STOCK SOLUTION OF METHYLENE BLUE DYE</w:t>
            </w:r>
            <w:r>
              <w:rPr>
                <w:noProof/>
                <w:webHidden/>
              </w:rPr>
              <w:tab/>
            </w:r>
            <w:r>
              <w:rPr>
                <w:noProof/>
                <w:webHidden/>
              </w:rPr>
              <w:fldChar w:fldCharType="begin"/>
            </w:r>
            <w:r>
              <w:rPr>
                <w:noProof/>
                <w:webHidden/>
              </w:rPr>
              <w:instrText xml:space="preserve"> PAGEREF _Toc163791343 \h </w:instrText>
            </w:r>
            <w:r>
              <w:rPr>
                <w:noProof/>
                <w:webHidden/>
              </w:rPr>
            </w:r>
            <w:r>
              <w:rPr>
                <w:noProof/>
                <w:webHidden/>
              </w:rPr>
              <w:fldChar w:fldCharType="separate"/>
            </w:r>
            <w:r w:rsidR="002D225C">
              <w:rPr>
                <w:noProof/>
                <w:webHidden/>
              </w:rPr>
              <w:t>14</w:t>
            </w:r>
            <w:r>
              <w:rPr>
                <w:noProof/>
                <w:webHidden/>
              </w:rPr>
              <w:fldChar w:fldCharType="end"/>
            </w:r>
          </w:hyperlink>
        </w:p>
        <w:p w14:paraId="26FFCD2E" w14:textId="26C58D83" w:rsidR="00601D12" w:rsidRDefault="00601D12">
          <w:pPr>
            <w:pStyle w:val="TOC2"/>
            <w:tabs>
              <w:tab w:val="left" w:pos="880"/>
              <w:tab w:val="right" w:pos="9350"/>
            </w:tabs>
            <w:rPr>
              <w:rFonts w:eastAsiaTheme="minorEastAsia"/>
              <w:noProof/>
              <w:kern w:val="2"/>
              <w14:ligatures w14:val="standardContextual"/>
            </w:rPr>
          </w:pPr>
          <w:hyperlink w:anchor="_Toc163791344" w:history="1">
            <w:r w:rsidRPr="00DA2819">
              <w:rPr>
                <w:rStyle w:val="Hyperlink"/>
                <w:rFonts w:ascii="Times New Roman" w:hAnsi="Times New Roman" w:cs="Times New Roman"/>
                <w:b/>
                <w:bCs/>
                <w:noProof/>
              </w:rPr>
              <w:t>3.5</w:t>
            </w:r>
            <w:r>
              <w:rPr>
                <w:rFonts w:eastAsiaTheme="minorEastAsia"/>
                <w:noProof/>
                <w:kern w:val="2"/>
                <w14:ligatures w14:val="standardContextual"/>
              </w:rPr>
              <w:tab/>
            </w:r>
            <w:r w:rsidRPr="00DA2819">
              <w:rPr>
                <w:rStyle w:val="Hyperlink"/>
                <w:rFonts w:ascii="Times New Roman" w:hAnsi="Times New Roman" w:cs="Times New Roman"/>
                <w:b/>
                <w:bCs/>
                <w:noProof/>
              </w:rPr>
              <w:t>ADSORPTION STUDIES</w:t>
            </w:r>
            <w:r>
              <w:rPr>
                <w:noProof/>
                <w:webHidden/>
              </w:rPr>
              <w:tab/>
            </w:r>
            <w:r>
              <w:rPr>
                <w:noProof/>
                <w:webHidden/>
              </w:rPr>
              <w:fldChar w:fldCharType="begin"/>
            </w:r>
            <w:r>
              <w:rPr>
                <w:noProof/>
                <w:webHidden/>
              </w:rPr>
              <w:instrText xml:space="preserve"> PAGEREF _Toc163791344 \h </w:instrText>
            </w:r>
            <w:r>
              <w:rPr>
                <w:noProof/>
                <w:webHidden/>
              </w:rPr>
            </w:r>
            <w:r>
              <w:rPr>
                <w:noProof/>
                <w:webHidden/>
              </w:rPr>
              <w:fldChar w:fldCharType="separate"/>
            </w:r>
            <w:r w:rsidR="002D225C">
              <w:rPr>
                <w:noProof/>
                <w:webHidden/>
              </w:rPr>
              <w:t>14</w:t>
            </w:r>
            <w:r>
              <w:rPr>
                <w:noProof/>
                <w:webHidden/>
              </w:rPr>
              <w:fldChar w:fldCharType="end"/>
            </w:r>
          </w:hyperlink>
        </w:p>
        <w:p w14:paraId="3E6F31B5" w14:textId="434CE98F" w:rsidR="00601D12" w:rsidRDefault="00601D12">
          <w:pPr>
            <w:pStyle w:val="TOC3"/>
            <w:tabs>
              <w:tab w:val="left" w:pos="1320"/>
              <w:tab w:val="right" w:pos="9350"/>
            </w:tabs>
            <w:rPr>
              <w:rFonts w:eastAsiaTheme="minorEastAsia"/>
              <w:noProof/>
              <w:kern w:val="2"/>
              <w14:ligatures w14:val="standardContextual"/>
            </w:rPr>
          </w:pPr>
          <w:hyperlink w:anchor="_Toc163791345" w:history="1">
            <w:r w:rsidRPr="00DA2819">
              <w:rPr>
                <w:rStyle w:val="Hyperlink"/>
                <w:rFonts w:ascii="Times New Roman" w:hAnsi="Times New Roman" w:cs="Times New Roman"/>
                <w:b/>
                <w:bCs/>
                <w:noProof/>
              </w:rPr>
              <w:t xml:space="preserve">3.5.1 </w:t>
            </w:r>
            <w:r>
              <w:rPr>
                <w:rFonts w:eastAsiaTheme="minorEastAsia"/>
                <w:noProof/>
                <w:kern w:val="2"/>
                <w14:ligatures w14:val="standardContextual"/>
              </w:rPr>
              <w:tab/>
            </w:r>
            <w:r w:rsidRPr="00DA2819">
              <w:rPr>
                <w:rStyle w:val="Hyperlink"/>
                <w:rFonts w:ascii="Times New Roman" w:hAnsi="Times New Roman" w:cs="Times New Roman"/>
                <w:b/>
                <w:bCs/>
                <w:noProof/>
              </w:rPr>
              <w:t>DETERMINATION OF THE EFFECT OF INITIAL CONCENTRATION</w:t>
            </w:r>
            <w:r>
              <w:rPr>
                <w:noProof/>
                <w:webHidden/>
              </w:rPr>
              <w:tab/>
            </w:r>
            <w:r>
              <w:rPr>
                <w:noProof/>
                <w:webHidden/>
              </w:rPr>
              <w:fldChar w:fldCharType="begin"/>
            </w:r>
            <w:r>
              <w:rPr>
                <w:noProof/>
                <w:webHidden/>
              </w:rPr>
              <w:instrText xml:space="preserve"> PAGEREF _Toc163791345 \h </w:instrText>
            </w:r>
            <w:r>
              <w:rPr>
                <w:noProof/>
                <w:webHidden/>
              </w:rPr>
            </w:r>
            <w:r>
              <w:rPr>
                <w:noProof/>
                <w:webHidden/>
              </w:rPr>
              <w:fldChar w:fldCharType="separate"/>
            </w:r>
            <w:r w:rsidR="002D225C">
              <w:rPr>
                <w:noProof/>
                <w:webHidden/>
              </w:rPr>
              <w:t>15</w:t>
            </w:r>
            <w:r>
              <w:rPr>
                <w:noProof/>
                <w:webHidden/>
              </w:rPr>
              <w:fldChar w:fldCharType="end"/>
            </w:r>
          </w:hyperlink>
        </w:p>
        <w:p w14:paraId="4AD2CEFC" w14:textId="02C4BC3E" w:rsidR="00601D12" w:rsidRDefault="00601D12">
          <w:pPr>
            <w:pStyle w:val="TOC3"/>
            <w:tabs>
              <w:tab w:val="left" w:pos="1320"/>
              <w:tab w:val="right" w:pos="9350"/>
            </w:tabs>
            <w:rPr>
              <w:rFonts w:eastAsiaTheme="minorEastAsia"/>
              <w:noProof/>
              <w:kern w:val="2"/>
              <w14:ligatures w14:val="standardContextual"/>
            </w:rPr>
          </w:pPr>
          <w:hyperlink w:anchor="_Toc163791346" w:history="1">
            <w:r w:rsidRPr="00DA2819">
              <w:rPr>
                <w:rStyle w:val="Hyperlink"/>
                <w:rFonts w:ascii="Times New Roman" w:hAnsi="Times New Roman" w:cs="Times New Roman"/>
                <w:b/>
                <w:bCs/>
                <w:noProof/>
              </w:rPr>
              <w:t>3.5.2</w:t>
            </w:r>
            <w:r>
              <w:rPr>
                <w:rFonts w:eastAsiaTheme="minorEastAsia"/>
                <w:noProof/>
                <w:kern w:val="2"/>
                <w14:ligatures w14:val="standardContextual"/>
              </w:rPr>
              <w:tab/>
            </w:r>
            <w:r w:rsidRPr="00DA2819">
              <w:rPr>
                <w:rStyle w:val="Hyperlink"/>
                <w:rFonts w:ascii="Times New Roman" w:hAnsi="Times New Roman" w:cs="Times New Roman"/>
                <w:b/>
                <w:bCs/>
                <w:noProof/>
              </w:rPr>
              <w:t>DETERMINATION OF THE EFFECT OF CONTACT TIME</w:t>
            </w:r>
            <w:r>
              <w:rPr>
                <w:noProof/>
                <w:webHidden/>
              </w:rPr>
              <w:tab/>
            </w:r>
            <w:r>
              <w:rPr>
                <w:noProof/>
                <w:webHidden/>
              </w:rPr>
              <w:fldChar w:fldCharType="begin"/>
            </w:r>
            <w:r>
              <w:rPr>
                <w:noProof/>
                <w:webHidden/>
              </w:rPr>
              <w:instrText xml:space="preserve"> PAGEREF _Toc163791346 \h </w:instrText>
            </w:r>
            <w:r>
              <w:rPr>
                <w:noProof/>
                <w:webHidden/>
              </w:rPr>
            </w:r>
            <w:r>
              <w:rPr>
                <w:noProof/>
                <w:webHidden/>
              </w:rPr>
              <w:fldChar w:fldCharType="separate"/>
            </w:r>
            <w:r w:rsidR="002D225C">
              <w:rPr>
                <w:noProof/>
                <w:webHidden/>
              </w:rPr>
              <w:t>15</w:t>
            </w:r>
            <w:r>
              <w:rPr>
                <w:noProof/>
                <w:webHidden/>
              </w:rPr>
              <w:fldChar w:fldCharType="end"/>
            </w:r>
          </w:hyperlink>
        </w:p>
        <w:p w14:paraId="145B7869" w14:textId="62CE4D05" w:rsidR="00601D12" w:rsidRDefault="00601D12">
          <w:pPr>
            <w:pStyle w:val="TOC3"/>
            <w:tabs>
              <w:tab w:val="left" w:pos="1320"/>
              <w:tab w:val="right" w:pos="9350"/>
            </w:tabs>
            <w:rPr>
              <w:rFonts w:eastAsiaTheme="minorEastAsia"/>
              <w:noProof/>
              <w:kern w:val="2"/>
              <w14:ligatures w14:val="standardContextual"/>
            </w:rPr>
          </w:pPr>
          <w:hyperlink w:anchor="_Toc163791347" w:history="1">
            <w:r w:rsidRPr="00DA2819">
              <w:rPr>
                <w:rStyle w:val="Hyperlink"/>
                <w:rFonts w:ascii="Times New Roman" w:hAnsi="Times New Roman" w:cs="Times New Roman"/>
                <w:b/>
                <w:bCs/>
                <w:noProof/>
              </w:rPr>
              <w:t xml:space="preserve">3.5.3 </w:t>
            </w:r>
            <w:r>
              <w:rPr>
                <w:rFonts w:eastAsiaTheme="minorEastAsia"/>
                <w:noProof/>
                <w:kern w:val="2"/>
                <w14:ligatures w14:val="standardContextual"/>
              </w:rPr>
              <w:tab/>
            </w:r>
            <w:r w:rsidRPr="00DA2819">
              <w:rPr>
                <w:rStyle w:val="Hyperlink"/>
                <w:rFonts w:ascii="Times New Roman" w:hAnsi="Times New Roman" w:cs="Times New Roman"/>
                <w:b/>
                <w:bCs/>
                <w:noProof/>
              </w:rPr>
              <w:t>CALCULATION OF PERCENTAGE REMOVAL AND ADSORPTION CAPACITY</w:t>
            </w:r>
            <w:r>
              <w:rPr>
                <w:noProof/>
                <w:webHidden/>
              </w:rPr>
              <w:tab/>
            </w:r>
            <w:r>
              <w:rPr>
                <w:noProof/>
                <w:webHidden/>
              </w:rPr>
              <w:fldChar w:fldCharType="begin"/>
            </w:r>
            <w:r>
              <w:rPr>
                <w:noProof/>
                <w:webHidden/>
              </w:rPr>
              <w:instrText xml:space="preserve"> PAGEREF _Toc163791347 \h </w:instrText>
            </w:r>
            <w:r>
              <w:rPr>
                <w:noProof/>
                <w:webHidden/>
              </w:rPr>
            </w:r>
            <w:r>
              <w:rPr>
                <w:noProof/>
                <w:webHidden/>
              </w:rPr>
              <w:fldChar w:fldCharType="separate"/>
            </w:r>
            <w:r w:rsidR="002D225C">
              <w:rPr>
                <w:noProof/>
                <w:webHidden/>
              </w:rPr>
              <w:t>15</w:t>
            </w:r>
            <w:r>
              <w:rPr>
                <w:noProof/>
                <w:webHidden/>
              </w:rPr>
              <w:fldChar w:fldCharType="end"/>
            </w:r>
          </w:hyperlink>
        </w:p>
        <w:p w14:paraId="142705FA" w14:textId="4D51BE28" w:rsidR="00601D12" w:rsidRDefault="00601D12">
          <w:pPr>
            <w:pStyle w:val="TOC1"/>
            <w:tabs>
              <w:tab w:val="right" w:pos="9350"/>
            </w:tabs>
            <w:rPr>
              <w:rFonts w:eastAsiaTheme="minorEastAsia"/>
              <w:noProof/>
              <w:kern w:val="2"/>
              <w14:ligatures w14:val="standardContextual"/>
            </w:rPr>
          </w:pPr>
          <w:hyperlink w:anchor="_Toc163791348" w:history="1">
            <w:r w:rsidRPr="00DA2819">
              <w:rPr>
                <w:rStyle w:val="Hyperlink"/>
                <w:rFonts w:ascii="Times New Roman" w:hAnsi="Times New Roman" w:cs="Times New Roman"/>
                <w:b/>
                <w:bCs/>
                <w:noProof/>
              </w:rPr>
              <w:t>CHAPTER FOUR</w:t>
            </w:r>
            <w:r>
              <w:rPr>
                <w:noProof/>
                <w:webHidden/>
              </w:rPr>
              <w:tab/>
            </w:r>
            <w:r>
              <w:rPr>
                <w:noProof/>
                <w:webHidden/>
              </w:rPr>
              <w:fldChar w:fldCharType="begin"/>
            </w:r>
            <w:r>
              <w:rPr>
                <w:noProof/>
                <w:webHidden/>
              </w:rPr>
              <w:instrText xml:space="preserve"> PAGEREF _Toc163791348 \h </w:instrText>
            </w:r>
            <w:r>
              <w:rPr>
                <w:noProof/>
                <w:webHidden/>
              </w:rPr>
            </w:r>
            <w:r>
              <w:rPr>
                <w:noProof/>
                <w:webHidden/>
              </w:rPr>
              <w:fldChar w:fldCharType="separate"/>
            </w:r>
            <w:r w:rsidR="002D225C">
              <w:rPr>
                <w:noProof/>
                <w:webHidden/>
              </w:rPr>
              <w:t>18</w:t>
            </w:r>
            <w:r>
              <w:rPr>
                <w:noProof/>
                <w:webHidden/>
              </w:rPr>
              <w:fldChar w:fldCharType="end"/>
            </w:r>
          </w:hyperlink>
        </w:p>
        <w:p w14:paraId="381CF348" w14:textId="0B6F6B98" w:rsidR="00601D12" w:rsidRDefault="00601D12">
          <w:pPr>
            <w:pStyle w:val="TOC2"/>
            <w:tabs>
              <w:tab w:val="right" w:pos="9350"/>
            </w:tabs>
            <w:rPr>
              <w:rFonts w:eastAsiaTheme="minorEastAsia"/>
              <w:noProof/>
              <w:kern w:val="2"/>
              <w14:ligatures w14:val="standardContextual"/>
            </w:rPr>
          </w:pPr>
          <w:hyperlink w:anchor="_Toc163791349" w:history="1">
            <w:r w:rsidRPr="00DA2819">
              <w:rPr>
                <w:rStyle w:val="Hyperlink"/>
                <w:rFonts w:ascii="Times New Roman" w:hAnsi="Times New Roman" w:cs="Times New Roman"/>
                <w:b/>
                <w:bCs/>
                <w:noProof/>
              </w:rPr>
              <w:t>RESULTS AND DISCUSSION</w:t>
            </w:r>
            <w:r>
              <w:rPr>
                <w:noProof/>
                <w:webHidden/>
              </w:rPr>
              <w:tab/>
            </w:r>
            <w:r>
              <w:rPr>
                <w:noProof/>
                <w:webHidden/>
              </w:rPr>
              <w:fldChar w:fldCharType="begin"/>
            </w:r>
            <w:r>
              <w:rPr>
                <w:noProof/>
                <w:webHidden/>
              </w:rPr>
              <w:instrText xml:space="preserve"> PAGEREF _Toc163791349 \h </w:instrText>
            </w:r>
            <w:r>
              <w:rPr>
                <w:noProof/>
                <w:webHidden/>
              </w:rPr>
            </w:r>
            <w:r>
              <w:rPr>
                <w:noProof/>
                <w:webHidden/>
              </w:rPr>
              <w:fldChar w:fldCharType="separate"/>
            </w:r>
            <w:r w:rsidR="002D225C">
              <w:rPr>
                <w:noProof/>
                <w:webHidden/>
              </w:rPr>
              <w:t>18</w:t>
            </w:r>
            <w:r>
              <w:rPr>
                <w:noProof/>
                <w:webHidden/>
              </w:rPr>
              <w:fldChar w:fldCharType="end"/>
            </w:r>
          </w:hyperlink>
        </w:p>
        <w:p w14:paraId="49ADD21E" w14:textId="4F1C16C1" w:rsidR="00601D12" w:rsidRDefault="00601D12">
          <w:pPr>
            <w:pStyle w:val="TOC3"/>
            <w:tabs>
              <w:tab w:val="left" w:pos="1100"/>
              <w:tab w:val="right" w:pos="9350"/>
            </w:tabs>
            <w:rPr>
              <w:rFonts w:eastAsiaTheme="minorEastAsia"/>
              <w:noProof/>
              <w:kern w:val="2"/>
              <w14:ligatures w14:val="standardContextual"/>
            </w:rPr>
          </w:pPr>
          <w:hyperlink w:anchor="_Toc163791350" w:history="1">
            <w:r w:rsidRPr="00DA2819">
              <w:rPr>
                <w:rStyle w:val="Hyperlink"/>
                <w:rFonts w:ascii="Times New Roman" w:hAnsi="Times New Roman" w:cs="Times New Roman"/>
                <w:b/>
                <w:bCs/>
                <w:noProof/>
              </w:rPr>
              <w:t>4.1</w:t>
            </w:r>
            <w:r>
              <w:rPr>
                <w:rFonts w:eastAsiaTheme="minorEastAsia"/>
                <w:noProof/>
                <w:kern w:val="2"/>
                <w14:ligatures w14:val="standardContextual"/>
              </w:rPr>
              <w:tab/>
            </w:r>
            <w:r w:rsidRPr="00DA2819">
              <w:rPr>
                <w:rStyle w:val="Hyperlink"/>
                <w:rFonts w:ascii="Times New Roman" w:hAnsi="Times New Roman" w:cs="Times New Roman"/>
                <w:b/>
                <w:bCs/>
                <w:noProof/>
              </w:rPr>
              <w:t>SYNTHESIS OF IRON NANOPARTICE</w:t>
            </w:r>
            <w:r>
              <w:rPr>
                <w:noProof/>
                <w:webHidden/>
              </w:rPr>
              <w:tab/>
            </w:r>
            <w:r>
              <w:rPr>
                <w:noProof/>
                <w:webHidden/>
              </w:rPr>
              <w:fldChar w:fldCharType="begin"/>
            </w:r>
            <w:r>
              <w:rPr>
                <w:noProof/>
                <w:webHidden/>
              </w:rPr>
              <w:instrText xml:space="preserve"> PAGEREF _Toc163791350 \h </w:instrText>
            </w:r>
            <w:r>
              <w:rPr>
                <w:noProof/>
                <w:webHidden/>
              </w:rPr>
            </w:r>
            <w:r>
              <w:rPr>
                <w:noProof/>
                <w:webHidden/>
              </w:rPr>
              <w:fldChar w:fldCharType="separate"/>
            </w:r>
            <w:r w:rsidR="002D225C">
              <w:rPr>
                <w:noProof/>
                <w:webHidden/>
              </w:rPr>
              <w:t>18</w:t>
            </w:r>
            <w:r>
              <w:rPr>
                <w:noProof/>
                <w:webHidden/>
              </w:rPr>
              <w:fldChar w:fldCharType="end"/>
            </w:r>
          </w:hyperlink>
        </w:p>
        <w:p w14:paraId="2C62B53F" w14:textId="715448E3" w:rsidR="00601D12" w:rsidRDefault="00601D12">
          <w:pPr>
            <w:pStyle w:val="TOC3"/>
            <w:tabs>
              <w:tab w:val="left" w:pos="1100"/>
              <w:tab w:val="right" w:pos="9350"/>
            </w:tabs>
            <w:rPr>
              <w:rFonts w:eastAsiaTheme="minorEastAsia"/>
              <w:noProof/>
              <w:kern w:val="2"/>
              <w14:ligatures w14:val="standardContextual"/>
            </w:rPr>
          </w:pPr>
          <w:hyperlink w:anchor="_Toc163791351" w:history="1">
            <w:r w:rsidRPr="00DA2819">
              <w:rPr>
                <w:rStyle w:val="Hyperlink"/>
                <w:rFonts w:ascii="Times New Roman" w:hAnsi="Times New Roman" w:cs="Times New Roman"/>
                <w:noProof/>
              </w:rPr>
              <w:t>4.2</w:t>
            </w:r>
            <w:r>
              <w:rPr>
                <w:rFonts w:eastAsiaTheme="minorEastAsia"/>
                <w:noProof/>
                <w:kern w:val="2"/>
                <w14:ligatures w14:val="standardContextual"/>
              </w:rPr>
              <w:tab/>
            </w:r>
            <w:r w:rsidRPr="00DA2819">
              <w:rPr>
                <w:rStyle w:val="Hyperlink"/>
                <w:rFonts w:ascii="Times New Roman" w:hAnsi="Times New Roman" w:cs="Times New Roman"/>
                <w:b/>
                <w:bCs/>
                <w:noProof/>
              </w:rPr>
              <w:t>CHARACTERIZATIONS</w:t>
            </w:r>
            <w:r>
              <w:rPr>
                <w:noProof/>
                <w:webHidden/>
              </w:rPr>
              <w:tab/>
            </w:r>
            <w:r>
              <w:rPr>
                <w:noProof/>
                <w:webHidden/>
              </w:rPr>
              <w:fldChar w:fldCharType="begin"/>
            </w:r>
            <w:r>
              <w:rPr>
                <w:noProof/>
                <w:webHidden/>
              </w:rPr>
              <w:instrText xml:space="preserve"> PAGEREF _Toc163791351 \h </w:instrText>
            </w:r>
            <w:r>
              <w:rPr>
                <w:noProof/>
                <w:webHidden/>
              </w:rPr>
            </w:r>
            <w:r>
              <w:rPr>
                <w:noProof/>
                <w:webHidden/>
              </w:rPr>
              <w:fldChar w:fldCharType="separate"/>
            </w:r>
            <w:r w:rsidR="002D225C">
              <w:rPr>
                <w:noProof/>
                <w:webHidden/>
              </w:rPr>
              <w:t>18</w:t>
            </w:r>
            <w:r>
              <w:rPr>
                <w:noProof/>
                <w:webHidden/>
              </w:rPr>
              <w:fldChar w:fldCharType="end"/>
            </w:r>
          </w:hyperlink>
        </w:p>
        <w:p w14:paraId="61CFFE63" w14:textId="5E64791E" w:rsidR="00601D12" w:rsidRDefault="00601D12">
          <w:pPr>
            <w:pStyle w:val="TOC1"/>
            <w:tabs>
              <w:tab w:val="right" w:pos="9350"/>
            </w:tabs>
            <w:rPr>
              <w:rFonts w:eastAsiaTheme="minorEastAsia"/>
              <w:noProof/>
              <w:kern w:val="2"/>
              <w14:ligatures w14:val="standardContextual"/>
            </w:rPr>
          </w:pPr>
          <w:hyperlink w:anchor="_Toc163791352" w:history="1">
            <w:r w:rsidRPr="00DA2819">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_Toc163791352 \h </w:instrText>
            </w:r>
            <w:r>
              <w:rPr>
                <w:noProof/>
                <w:webHidden/>
              </w:rPr>
            </w:r>
            <w:r>
              <w:rPr>
                <w:noProof/>
                <w:webHidden/>
              </w:rPr>
              <w:fldChar w:fldCharType="separate"/>
            </w:r>
            <w:r w:rsidR="002D225C">
              <w:rPr>
                <w:noProof/>
                <w:webHidden/>
              </w:rPr>
              <w:t>19</w:t>
            </w:r>
            <w:r>
              <w:rPr>
                <w:noProof/>
                <w:webHidden/>
              </w:rPr>
              <w:fldChar w:fldCharType="end"/>
            </w:r>
          </w:hyperlink>
        </w:p>
        <w:p w14:paraId="25F4BD52" w14:textId="035F0744" w:rsidR="00D17463" w:rsidRPr="00AA1112" w:rsidRDefault="006C0AE1"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fldChar w:fldCharType="end"/>
          </w:r>
        </w:p>
      </w:sdtContent>
    </w:sdt>
    <w:p w14:paraId="744565D6" w14:textId="77777777" w:rsidR="002D225C" w:rsidRDefault="002D225C">
      <w:pPr>
        <w:rPr>
          <w:rFonts w:ascii="Times New Roman" w:eastAsiaTheme="majorEastAsia" w:hAnsi="Times New Roman" w:cs="Times New Roman"/>
          <w:b/>
          <w:bCs/>
          <w:sz w:val="24"/>
          <w:szCs w:val="24"/>
        </w:rPr>
      </w:pPr>
      <w:bookmarkStart w:id="10" w:name="_Toc163791329"/>
      <w:r>
        <w:rPr>
          <w:rFonts w:ascii="Times New Roman" w:hAnsi="Times New Roman" w:cs="Times New Roman"/>
          <w:b/>
          <w:bCs/>
          <w:sz w:val="24"/>
          <w:szCs w:val="24"/>
        </w:rPr>
        <w:br w:type="page"/>
      </w:r>
    </w:p>
    <w:p w14:paraId="1F3C017B" w14:textId="581D39F6" w:rsidR="007E4710" w:rsidRPr="00662DA3" w:rsidRDefault="00D17463" w:rsidP="00662DA3">
      <w:pPr>
        <w:pStyle w:val="Heading1"/>
        <w:spacing w:line="480" w:lineRule="auto"/>
        <w:jc w:val="both"/>
        <w:rPr>
          <w:rFonts w:ascii="Times New Roman" w:hAnsi="Times New Roman" w:cs="Times New Roman"/>
          <w:b/>
          <w:bCs/>
          <w:color w:val="auto"/>
          <w:sz w:val="24"/>
          <w:szCs w:val="24"/>
        </w:rPr>
      </w:pPr>
      <w:r w:rsidRPr="00662DA3">
        <w:rPr>
          <w:rFonts w:ascii="Times New Roman" w:hAnsi="Times New Roman" w:cs="Times New Roman"/>
          <w:b/>
          <w:bCs/>
          <w:color w:val="auto"/>
          <w:sz w:val="24"/>
          <w:szCs w:val="24"/>
        </w:rPr>
        <w:lastRenderedPageBreak/>
        <w:t>LIST OF TABLES</w:t>
      </w:r>
      <w:bookmarkEnd w:id="10"/>
    </w:p>
    <w:p w14:paraId="219044F4" w14:textId="77777777" w:rsidR="0009542C" w:rsidRPr="00662DA3" w:rsidRDefault="0009542C"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3560293B" w14:textId="77777777" w:rsidR="002C716C" w:rsidRPr="00662DA3" w:rsidRDefault="0009542C" w:rsidP="00662DA3">
      <w:pPr>
        <w:pStyle w:val="Heading1"/>
        <w:spacing w:line="480" w:lineRule="auto"/>
        <w:rPr>
          <w:rFonts w:ascii="Times New Roman" w:hAnsi="Times New Roman" w:cs="Times New Roman"/>
          <w:b/>
          <w:bCs/>
          <w:color w:val="auto"/>
          <w:sz w:val="24"/>
          <w:szCs w:val="24"/>
        </w:rPr>
      </w:pPr>
      <w:bookmarkStart w:id="11" w:name="_Toc163791330"/>
      <w:r w:rsidRPr="00662DA3">
        <w:rPr>
          <w:rFonts w:ascii="Times New Roman" w:hAnsi="Times New Roman" w:cs="Times New Roman"/>
          <w:b/>
          <w:bCs/>
          <w:color w:val="auto"/>
          <w:sz w:val="24"/>
          <w:szCs w:val="24"/>
        </w:rPr>
        <w:lastRenderedPageBreak/>
        <w:t>LIST OF FIGURES</w:t>
      </w:r>
      <w:bookmarkEnd w:id="11"/>
    </w:p>
    <w:p w14:paraId="2776F371" w14:textId="77777777" w:rsidR="002C716C" w:rsidRPr="00662DA3" w:rsidRDefault="002C716C" w:rsidP="00662DA3">
      <w:pPr>
        <w:spacing w:line="480" w:lineRule="auto"/>
        <w:rPr>
          <w:rFonts w:ascii="Times New Roman" w:eastAsiaTheme="majorEastAsia" w:hAnsi="Times New Roman" w:cs="Times New Roman"/>
          <w:b/>
          <w:bCs/>
          <w:sz w:val="24"/>
          <w:szCs w:val="24"/>
        </w:rPr>
      </w:pPr>
      <w:r w:rsidRPr="00662DA3">
        <w:rPr>
          <w:rFonts w:ascii="Times New Roman" w:hAnsi="Times New Roman" w:cs="Times New Roman"/>
          <w:b/>
          <w:bCs/>
          <w:sz w:val="24"/>
          <w:szCs w:val="24"/>
        </w:rPr>
        <w:br w:type="page"/>
      </w:r>
    </w:p>
    <w:p w14:paraId="25F5A800" w14:textId="77777777" w:rsidR="00CE7EAE" w:rsidRPr="00662DA3" w:rsidRDefault="001555FC" w:rsidP="00662DA3">
      <w:pPr>
        <w:pStyle w:val="Heading1"/>
        <w:spacing w:line="480" w:lineRule="auto"/>
        <w:rPr>
          <w:rFonts w:ascii="Times New Roman" w:hAnsi="Times New Roman" w:cs="Times New Roman"/>
          <w:b/>
          <w:bCs/>
          <w:color w:val="auto"/>
          <w:sz w:val="24"/>
          <w:szCs w:val="24"/>
        </w:rPr>
      </w:pPr>
      <w:bookmarkStart w:id="12" w:name="_Toc163791331"/>
      <w:r w:rsidRPr="00662DA3">
        <w:rPr>
          <w:rFonts w:ascii="Times New Roman" w:hAnsi="Times New Roman" w:cs="Times New Roman"/>
          <w:b/>
          <w:bCs/>
          <w:color w:val="auto"/>
          <w:sz w:val="24"/>
          <w:szCs w:val="24"/>
        </w:rPr>
        <w:lastRenderedPageBreak/>
        <w:t>LIST OF ABBREVIATION</w:t>
      </w:r>
      <w:bookmarkEnd w:id="12"/>
    </w:p>
    <w:p w14:paraId="623364B8" w14:textId="77777777" w:rsidR="00974FCB" w:rsidRPr="00662DA3" w:rsidRDefault="00CE7EAE"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MB </w:t>
      </w:r>
    </w:p>
    <w:p w14:paraId="4E9135E9" w14:textId="796F3758" w:rsidR="00F26927" w:rsidRDefault="00974FCB" w:rsidP="00662DA3">
      <w:pPr>
        <w:spacing w:line="480" w:lineRule="auto"/>
        <w:rPr>
          <w:rFonts w:ascii="Times New Roman" w:hAnsi="Times New Roman" w:cs="Times New Roman"/>
          <w:sz w:val="24"/>
          <w:szCs w:val="24"/>
        </w:rPr>
        <w:sectPr w:rsidR="00F26927" w:rsidSect="00C119C6">
          <w:footerReference w:type="default" r:id="rId8"/>
          <w:pgSz w:w="12240" w:h="15840"/>
          <w:pgMar w:top="1440" w:right="1440" w:bottom="1440" w:left="1440" w:header="720" w:footer="720" w:gutter="0"/>
          <w:pgNumType w:fmt="lowerRoman"/>
          <w:cols w:space="720"/>
          <w:docGrid w:linePitch="360"/>
        </w:sectPr>
      </w:pPr>
      <w:r w:rsidRPr="00662DA3">
        <w:rPr>
          <w:rFonts w:ascii="Times New Roman" w:hAnsi="Times New Roman" w:cs="Times New Roman"/>
          <w:sz w:val="24"/>
          <w:szCs w:val="24"/>
        </w:rPr>
        <w:t>Graphene oxide (GO</w:t>
      </w:r>
      <w:r w:rsidR="00875098">
        <w:rPr>
          <w:rFonts w:ascii="Times New Roman" w:hAnsi="Times New Roman" w:cs="Times New Roman"/>
          <w:sz w:val="24"/>
          <w:szCs w:val="24"/>
        </w:rPr>
        <w:t>)</w:t>
      </w:r>
    </w:p>
    <w:p w14:paraId="0C32CAA9" w14:textId="09B43675" w:rsidR="00113DFF" w:rsidRPr="00662DA3" w:rsidRDefault="002825BF" w:rsidP="00662DA3">
      <w:pPr>
        <w:pStyle w:val="Heading1"/>
        <w:spacing w:line="480" w:lineRule="auto"/>
        <w:jc w:val="center"/>
        <w:rPr>
          <w:rFonts w:ascii="Times New Roman" w:hAnsi="Times New Roman" w:cs="Times New Roman"/>
          <w:b/>
          <w:bCs/>
          <w:color w:val="auto"/>
          <w:sz w:val="24"/>
          <w:szCs w:val="24"/>
        </w:rPr>
      </w:pPr>
      <w:bookmarkStart w:id="13" w:name="_Toc163791332"/>
      <w:bookmarkEnd w:id="0"/>
      <w:r w:rsidRPr="00662DA3">
        <w:rPr>
          <w:rFonts w:ascii="Times New Roman" w:hAnsi="Times New Roman" w:cs="Times New Roman"/>
          <w:b/>
          <w:bCs/>
          <w:color w:val="auto"/>
          <w:sz w:val="24"/>
          <w:szCs w:val="24"/>
        </w:rPr>
        <w:lastRenderedPageBreak/>
        <w:t xml:space="preserve">CHAPTER </w:t>
      </w:r>
      <w:r w:rsidR="00845A8B" w:rsidRPr="00662DA3">
        <w:rPr>
          <w:rFonts w:ascii="Times New Roman" w:hAnsi="Times New Roman" w:cs="Times New Roman"/>
          <w:b/>
          <w:bCs/>
          <w:color w:val="auto"/>
          <w:sz w:val="24"/>
          <w:szCs w:val="24"/>
        </w:rPr>
        <w:t>ONE</w:t>
      </w:r>
      <w:bookmarkEnd w:id="13"/>
    </w:p>
    <w:p w14:paraId="6C4A000A" w14:textId="1EDD03E9" w:rsidR="00D8646F" w:rsidRPr="00662DA3" w:rsidRDefault="002825BF" w:rsidP="00662DA3">
      <w:pPr>
        <w:pStyle w:val="Heading2"/>
        <w:spacing w:line="480" w:lineRule="auto"/>
        <w:jc w:val="center"/>
        <w:rPr>
          <w:rFonts w:ascii="Times New Roman" w:hAnsi="Times New Roman" w:cs="Times New Roman"/>
          <w:b/>
          <w:bCs/>
          <w:color w:val="auto"/>
          <w:sz w:val="24"/>
          <w:szCs w:val="24"/>
        </w:rPr>
      </w:pPr>
      <w:bookmarkStart w:id="14" w:name="_Hlk163398173"/>
      <w:bookmarkStart w:id="15" w:name="_Toc163791333"/>
      <w:r w:rsidRPr="00662DA3">
        <w:rPr>
          <w:rFonts w:ascii="Times New Roman" w:hAnsi="Times New Roman" w:cs="Times New Roman"/>
          <w:b/>
          <w:bCs/>
          <w:color w:val="auto"/>
          <w:sz w:val="24"/>
          <w:szCs w:val="24"/>
        </w:rPr>
        <w:t>INTRODUCTION</w:t>
      </w:r>
      <w:bookmarkEnd w:id="15"/>
    </w:p>
    <w:p w14:paraId="420C56E5" w14:textId="2415BBE8" w:rsidR="00D8646F" w:rsidRPr="00662DA3" w:rsidRDefault="00893F95" w:rsidP="00662DA3">
      <w:pPr>
        <w:pStyle w:val="Heading3"/>
        <w:spacing w:line="480" w:lineRule="auto"/>
        <w:jc w:val="both"/>
        <w:rPr>
          <w:rFonts w:ascii="Times New Roman" w:hAnsi="Times New Roman" w:cs="Times New Roman"/>
          <w:b/>
          <w:bCs/>
          <w:color w:val="auto"/>
        </w:rPr>
      </w:pPr>
      <w:bookmarkStart w:id="16" w:name="_Toc163791334"/>
      <w:r w:rsidRPr="00662DA3">
        <w:rPr>
          <w:rFonts w:ascii="Times New Roman" w:hAnsi="Times New Roman" w:cs="Times New Roman"/>
          <w:b/>
          <w:bCs/>
          <w:color w:val="auto"/>
        </w:rPr>
        <w:t>1.1</w:t>
      </w:r>
      <w:r w:rsidRPr="00662DA3">
        <w:rPr>
          <w:rFonts w:ascii="Times New Roman" w:hAnsi="Times New Roman" w:cs="Times New Roman"/>
          <w:b/>
          <w:bCs/>
          <w:color w:val="auto"/>
        </w:rPr>
        <w:tab/>
      </w:r>
      <w:r w:rsidR="00D8646F" w:rsidRPr="00662DA3">
        <w:rPr>
          <w:rFonts w:ascii="Times New Roman" w:hAnsi="Times New Roman" w:cs="Times New Roman"/>
          <w:b/>
          <w:bCs/>
          <w:color w:val="auto"/>
        </w:rPr>
        <w:t>BACKGROUND OF STUDY</w:t>
      </w:r>
      <w:bookmarkEnd w:id="16"/>
    </w:p>
    <w:bookmarkEnd w:id="14"/>
    <w:p w14:paraId="40611845" w14:textId="3AA84D09" w:rsidR="00DA7AE9" w:rsidRPr="00662DA3" w:rsidRDefault="002A2B06" w:rsidP="00662DA3">
      <w:pPr>
        <w:spacing w:line="480" w:lineRule="auto"/>
        <w:jc w:val="both"/>
        <w:rPr>
          <w:rFonts w:ascii="Times New Roman" w:hAnsi="Times New Roman" w:cs="Times New Roman"/>
          <w:sz w:val="24"/>
          <w:szCs w:val="24"/>
        </w:rPr>
      </w:pPr>
      <w:r w:rsidRPr="002A2B06">
        <w:rPr>
          <w:rFonts w:ascii="Times New Roman" w:hAnsi="Times New Roman" w:cs="Times New Roman"/>
          <w:sz w:val="24"/>
          <w:szCs w:val="24"/>
        </w:rPr>
        <w:t>Dyes are considered one of the most problematic groups of pollutants because they can be easily identified by human eyes once they are released into water bodies but are not easily removed</w:t>
      </w:r>
      <w:r>
        <w:rPr>
          <w:rFonts w:ascii="Times New Roman" w:hAnsi="Times New Roman" w:cs="Times New Roman"/>
          <w:sz w:val="24"/>
          <w:szCs w:val="24"/>
        </w:rPr>
        <w:t xml:space="preserve"> </w:t>
      </w:r>
      <w:r w:rsidR="00D21218">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{"citationID":"166675jx","properties":{"formattedCitation":"(Mogharabi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D21218">
        <w:rPr>
          <w:rFonts w:ascii="Times New Roman" w:hAnsi="Times New Roman" w:cs="Times New Roman"/>
          <w:sz w:val="24"/>
          <w:szCs w:val="24"/>
        </w:rPr>
        <w:fldChar w:fldCharType="separate"/>
      </w:r>
      <w:r w:rsidR="00251085" w:rsidRPr="00251085">
        <w:rPr>
          <w:rFonts w:ascii="Times New Roman" w:hAnsi="Times New Roman" w:cs="Times New Roman"/>
          <w:sz w:val="24"/>
        </w:rPr>
        <w:t>(Mogharabi et al., 2012)</w:t>
      </w:r>
      <w:r w:rsidR="00D21218">
        <w:rPr>
          <w:rFonts w:ascii="Times New Roman" w:hAnsi="Times New Roman" w:cs="Times New Roman"/>
          <w:sz w:val="24"/>
          <w:szCs w:val="24"/>
        </w:rPr>
        <w:fldChar w:fldCharType="end"/>
      </w:r>
      <w:r w:rsidR="00DA7AE9" w:rsidRPr="00662DA3">
        <w:rPr>
          <w:rFonts w:ascii="Times New Roman" w:hAnsi="Times New Roman" w:cs="Times New Roman"/>
          <w:sz w:val="24"/>
          <w:szCs w:val="24"/>
        </w:rPr>
        <w:t xml:space="preserve">. </w:t>
      </w:r>
      <w:r w:rsidRPr="002A2B06">
        <w:rPr>
          <w:rFonts w:ascii="Times New Roman" w:hAnsi="Times New Roman" w:cs="Times New Roman"/>
          <w:sz w:val="24"/>
          <w:szCs w:val="24"/>
        </w:rPr>
        <w:t>However, most synthetic dyes are non-degradable even with sunlight</w:t>
      </w:r>
      <w:r>
        <w:rPr>
          <w:rFonts w:ascii="Times New Roman" w:hAnsi="Times New Roman" w:cs="Times New Roman"/>
          <w:sz w:val="24"/>
          <w:szCs w:val="24"/>
        </w:rPr>
        <w:t xml:space="preserve"> </w:t>
      </w:r>
      <w:r w:rsidR="009B2FEF" w:rsidRPr="00662DA3">
        <w:rPr>
          <w:rFonts w:ascii="Times New Roman" w:hAnsi="Times New Roman" w:cs="Times New Roman"/>
          <w:sz w:val="24"/>
          <w:szCs w:val="24"/>
        </w:rPr>
        <w:fldChar w:fldCharType="begin"/>
      </w:r>
      <w:r w:rsidR="009B2FEF" w:rsidRPr="00662DA3">
        <w:rPr>
          <w:rFonts w:ascii="Times New Roman" w:hAnsi="Times New Roman" w:cs="Times New Roman"/>
          <w:sz w:val="24"/>
          <w:szCs w:val="24"/>
        </w:rPr>
        <w:instrText xml:space="preserve"> ADDIN ZOTERO_ITEM CSL_CITATION {"citationID":"8UpK1tFA","properties":{"formattedCitation":"(Mogharabi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9B2FEF" w:rsidRPr="00662DA3">
        <w:rPr>
          <w:rFonts w:ascii="Times New Roman" w:hAnsi="Times New Roman" w:cs="Times New Roman"/>
          <w:sz w:val="24"/>
          <w:szCs w:val="24"/>
        </w:rPr>
        <w:fldChar w:fldCharType="separate"/>
      </w:r>
      <w:r w:rsidR="009B2FEF" w:rsidRPr="00662DA3">
        <w:rPr>
          <w:rFonts w:ascii="Times New Roman" w:hAnsi="Times New Roman" w:cs="Times New Roman"/>
          <w:sz w:val="24"/>
          <w:szCs w:val="24"/>
        </w:rPr>
        <w:t>(Mogharabi et al., 2012)</w:t>
      </w:r>
      <w:r w:rsidR="009B2FEF" w:rsidRPr="00662DA3">
        <w:rPr>
          <w:rFonts w:ascii="Times New Roman" w:hAnsi="Times New Roman" w:cs="Times New Roman"/>
          <w:sz w:val="24"/>
          <w:szCs w:val="24"/>
        </w:rPr>
        <w:fldChar w:fldCharType="end"/>
      </w:r>
      <w:r w:rsidR="00DA7AE9" w:rsidRPr="00662DA3">
        <w:rPr>
          <w:rFonts w:ascii="Times New Roman" w:hAnsi="Times New Roman" w:cs="Times New Roman"/>
          <w:sz w:val="24"/>
          <w:szCs w:val="24"/>
        </w:rPr>
        <w:t>.</w:t>
      </w:r>
      <w:r w:rsidR="00B1241D" w:rsidRPr="00662DA3">
        <w:rPr>
          <w:rFonts w:ascii="Times New Roman" w:hAnsi="Times New Roman" w:cs="Times New Roman"/>
          <w:sz w:val="24"/>
          <w:szCs w:val="24"/>
        </w:rPr>
        <w:t xml:space="preserve"> </w:t>
      </w:r>
      <w:r w:rsidRPr="002A2B06">
        <w:rPr>
          <w:rFonts w:ascii="Times New Roman" w:hAnsi="Times New Roman" w:cs="Times New Roman"/>
          <w:sz w:val="24"/>
          <w:szCs w:val="24"/>
        </w:rPr>
        <w:t>Recently, there has been an increase in public awareness and concern regarding environmental pollution. Most organic chemicals and pathogens that are present in aqueous waste effluents discharged from industrial or domestic sources should essentially be treated or removed prior to the final discharge to the watercourse. Hence, promising treatment techniques are required to overcome such a challenge for safe disposal. Oxidation of such dyes from aqueous industrial discharges is considered a difficult technique since dyes show resistance to various oxidants, chemicals, UV light, and heat besides being non-biodegradable</w:t>
      </w:r>
      <w:r w:rsidR="00E16A40" w:rsidRPr="00662DA3">
        <w:rPr>
          <w:rFonts w:ascii="Times New Roman" w:hAnsi="Times New Roman" w:cs="Times New Roman"/>
          <w:sz w:val="24"/>
          <w:szCs w:val="24"/>
        </w:rPr>
        <w:t xml:space="preserve"> </w:t>
      </w:r>
      <w:r w:rsidR="00E16A40" w:rsidRPr="00662DA3">
        <w:rPr>
          <w:rFonts w:ascii="Times New Roman" w:hAnsi="Times New Roman" w:cs="Times New Roman"/>
          <w:sz w:val="24"/>
          <w:szCs w:val="24"/>
        </w:rPr>
        <w:fldChar w:fldCharType="begin"/>
      </w:r>
      <w:r w:rsidR="00E16A40" w:rsidRPr="00662DA3">
        <w:rPr>
          <w:rFonts w:ascii="Times New Roman" w:hAnsi="Times New Roman" w:cs="Times New Roman"/>
          <w:sz w:val="24"/>
          <w:szCs w:val="24"/>
        </w:rPr>
        <w:instrText xml:space="preserve"> ADDIN ZOTERO_ITEM CSL_CITATION {"citationID":"ddFVOxJe","properties":{"formattedCitation":"(Gupta et al., 2011; Kargi &amp; Ozm\\uc0\\u305{}hc, 2004; Saleh &amp; Gupta, 2012; Tony et al., 2011)","plainCitation":"(Gupta et al., 2011; Kargi &amp; Ozmıhc, 2004; Saleh &amp; Gupta, 2012; Tony et al., 2011)","noteIndex":0},"citationItems":[{"id":209,"uris":["http://zotero.org/users/13196811/items/VQMP4Y2C"],"itemData":{"id":209,"type":"article-journal","container-title":"Mater Sci Eng, C","issue":"5","page":"1062-1067","title":"Removal of the hazardous dye—Tartrazine by photodegradation on titanium dioxide surface","volume":"31","author":[{"family":"Gupta","given":"V. K."},{"family":"Nayak","given":"J. R."},{"family":"Agarwal","given":"A. S."},{"family":"Shrivastava","given":"M."}],"issued":{"date-parts":[["2011"]]}}},{"id":208,"uris":["http://zotero.org/users/13196811/items/C6H6MIAR"],"itemData":{"id":208,"type":"article-journal","container-title":"Enzyme Microb Technol","issue":"2","page":"267-271","title":"Biosorption performance of powdered activated sludge for removal of different dyestuffs","volume":"35","author":[{"family":"Kargi","given":"F."},{"family":"Ozmıhc","given":"S."}],"issued":{"date-parts":[["2004"]]}}},{"id":210,"uris":["http://zotero.org/users/13196811/items/FWISU589"],"itemData":{"id":210,"type":"article-journal","container-title":"J Coll Surf Sci","issue":"1","page":"101-106","title":"Photo-catalyzed degradation of hazardous dye methyl orange by use of a composite catalyst consisting of multi-walled carbon nanotubes and titanium dioxide","volume":"371","author":[{"family":"Saleh","given":"T. A."},{"family":"Gupta","given":"V. K."}],"issued":{"date-parts":[["2012"]]}}},{"id":211,"uris":["http://zotero.org/users/13196811/items/2WXA4UU7"],"itemData":{"id":211,"type":"article-journal","container-title":"Chem Eng Commun","issue":"3","page":"442-452","title":"Fenton and Fenton-like AOPs for alum sludge conditioning: effectiveness comparison with different Fe2+ and Fe3+ salts","volume":"198","author":[{"family":"Tony","given":"M. A."},{"family":"Zhao","given":"Y. Q."},{"family":"El-sherbiney","given":"M. F."}],"issued":{"date-parts":[["2011"]]}}}],"schema":"https://github.com/citation-style-language/schema/raw/master/csl-citation.json"} </w:instrText>
      </w:r>
      <w:r w:rsidR="00E16A40" w:rsidRPr="00662DA3">
        <w:rPr>
          <w:rFonts w:ascii="Times New Roman" w:hAnsi="Times New Roman" w:cs="Times New Roman"/>
          <w:sz w:val="24"/>
          <w:szCs w:val="24"/>
        </w:rPr>
        <w:fldChar w:fldCharType="separate"/>
      </w:r>
      <w:r w:rsidR="00E16A40" w:rsidRPr="00662DA3">
        <w:rPr>
          <w:rFonts w:ascii="Times New Roman" w:hAnsi="Times New Roman" w:cs="Times New Roman"/>
          <w:sz w:val="24"/>
          <w:szCs w:val="24"/>
        </w:rPr>
        <w:t>(Gupta et al., 2011; Kargi &amp; Ozmıhc, 2004; Saleh &amp; Gupta, 2012; Tony et al., 2011)</w:t>
      </w:r>
      <w:r w:rsidR="00E16A40" w:rsidRPr="00662DA3">
        <w:rPr>
          <w:rFonts w:ascii="Times New Roman" w:hAnsi="Times New Roman" w:cs="Times New Roman"/>
          <w:sz w:val="24"/>
          <w:szCs w:val="24"/>
        </w:rPr>
        <w:fldChar w:fldCharType="end"/>
      </w:r>
    </w:p>
    <w:p w14:paraId="28476A4A" w14:textId="28016E0F" w:rsidR="008A381E" w:rsidRPr="00662DA3" w:rsidRDefault="00FA0E96" w:rsidP="00662DA3">
      <w:pPr>
        <w:spacing w:line="480" w:lineRule="auto"/>
        <w:jc w:val="both"/>
        <w:rPr>
          <w:rFonts w:ascii="Times New Roman" w:hAnsi="Times New Roman" w:cs="Times New Roman"/>
          <w:sz w:val="24"/>
          <w:szCs w:val="24"/>
        </w:rPr>
      </w:pPr>
      <w:r w:rsidRPr="00FA0E96">
        <w:rPr>
          <w:rFonts w:ascii="Times New Roman" w:hAnsi="Times New Roman" w:cs="Times New Roman"/>
          <w:sz w:val="24"/>
          <w:szCs w:val="24"/>
        </w:rPr>
        <w:t>Conventionally, various techniques were applied for wastewater treatment, such as coagulation, reverse osmosis, biological treatment techniques, and adsorption methods</w:t>
      </w:r>
      <w:r w:rsidR="00B2447F" w:rsidRPr="00662DA3">
        <w:rPr>
          <w:rFonts w:ascii="Times New Roman" w:hAnsi="Times New Roman" w:cs="Times New Roman"/>
          <w:sz w:val="24"/>
          <w:szCs w:val="24"/>
        </w:rPr>
        <w:t xml:space="preserve"> </w:t>
      </w:r>
      <w:r w:rsidR="00EB0F38" w:rsidRPr="00662DA3">
        <w:rPr>
          <w:rFonts w:ascii="Times New Roman" w:hAnsi="Times New Roman" w:cs="Times New Roman"/>
          <w:sz w:val="24"/>
          <w:szCs w:val="24"/>
        </w:rPr>
        <w:fldChar w:fldCharType="begin"/>
      </w:r>
      <w:r w:rsidR="00EB0F38" w:rsidRPr="00662DA3">
        <w:rPr>
          <w:rFonts w:ascii="Times New Roman" w:hAnsi="Times New Roman" w:cs="Times New Roman"/>
          <w:sz w:val="24"/>
          <w:szCs w:val="24"/>
        </w:rPr>
        <w:instrText xml:space="preserve"> ADDIN ZOTERO_ITEM CSL_CITATION {"citationID":"oUEVFPfO","properties":{"formattedCitation":"(Ashour et al., 2014; Tony et al., 2018)","plainCitation":"(Ashour et al., 2014; Tony et al., 2018)","noteIndex":0},"citationItems":[{"id":212,"uris":["http://zotero.org/users/13196811/items/TUH58WPC"],"itemData":{"id":212,"type":"article-journal","container-title":"Am J Chem Eng","issue":"6","page":"92-98","title":"Use of agriculture-based waste for basic dye sorption from aqueous solution: kinetics and isotherm studies","volume":"2","author":[{"family":"Ashour","given":"E. A."},{"family":"Tony","given":"M. A."},{"family":"Purcell","given":"P. J."}],"issued":{"date-parts":[["2014"]]}}},{"id":213,"uris":["http://zotero.org/users/13196811/items/Z5AVVGUW"],"itemData":{"id":213,"type":"article-journal","container-title":"Water Environ J","title":"Evaluating Algibon adsorbent and adsorption kinetics for launderette water treatment: towards sustainable water management","author":[{"family":"Tony","given":"M. A."},{"family":"Parker","given":"H. L."},{"family":"Clark","given":"J. H."}],"issued":{"date-parts":[["2018"]]}}}],"schema":"https://github.com/citation-style-language/schema/raw/master/csl-citation.json"} </w:instrText>
      </w:r>
      <w:r w:rsidR="00EB0F38" w:rsidRPr="00662DA3">
        <w:rPr>
          <w:rFonts w:ascii="Times New Roman" w:hAnsi="Times New Roman" w:cs="Times New Roman"/>
          <w:sz w:val="24"/>
          <w:szCs w:val="24"/>
        </w:rPr>
        <w:fldChar w:fldCharType="separate"/>
      </w:r>
      <w:r w:rsidR="00EB0F38" w:rsidRPr="00662DA3">
        <w:rPr>
          <w:rFonts w:ascii="Times New Roman" w:hAnsi="Times New Roman" w:cs="Times New Roman"/>
          <w:sz w:val="24"/>
          <w:szCs w:val="24"/>
        </w:rPr>
        <w:t>(Ashour et al., 2014; Tony et al., 2018)</w:t>
      </w:r>
      <w:r w:rsidR="00EB0F38"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waters, which include photodecomposition </w:t>
      </w:r>
      <w:r w:rsidR="00AC7D7D" w:rsidRPr="00662DA3">
        <w:rPr>
          <w:rFonts w:ascii="Times New Roman" w:hAnsi="Times New Roman" w:cs="Times New Roman"/>
          <w:sz w:val="24"/>
          <w:szCs w:val="24"/>
        </w:rPr>
        <w:fldChar w:fldCharType="begin"/>
      </w:r>
      <w:r w:rsidR="000D69E7" w:rsidRPr="00662DA3">
        <w:rPr>
          <w:rFonts w:ascii="Times New Roman" w:hAnsi="Times New Roman" w:cs="Times New Roman"/>
          <w:sz w:val="24"/>
          <w:szCs w:val="24"/>
        </w:rPr>
        <w:instrText xml:space="preserve"> ADDIN ZOTERO_ITEM CSL_CITATION {"citationID":"swEwoLUj","properties":{"formattedCitation":"(Kapdan &amp; Kargi, 2002; Mulugeta &amp; Belisti, 2014)","plainCitation":"(Kapdan &amp; Kargi, 2002; Mulugeta &amp; Belisti, 2014)","noteIndex":0},"citationItems":[{"id":220,"uris":["http://zotero.org/users/13196811/items/RM5D33JF"],"itemData":{"id":220,"type":"article-journal","container-title":"Process Biochemistry","page":"973-98","title":"Simultaneous biodegradation, and adsorption of textile dye stuff in an activated sludge unit","volume":"37","author":[{"family":"Kapdan","given":"I. K."},{"family":"Kargi","given":"F."}],"issued":{"date-parts":[["2002"]]}}},{"id":204,"uris":["http://zotero.org/users/13196811/items/3CNR89K6"],"itemData":{"id":204,"type":"article-journal","container-title":"Modern Chemistry Applications","page":"1-5","title":"Removal of methylene blue (MB) dye from aqueous solution by bioadsorption onto untreated Parthenium hystrophorous weed","volume":"2","author":[{"family":"Mulugeta","given":"M."},{"family":"Belisti","given":"L."}],"issued":{"date-parts":[["2014"]]}}}],"schema":"https://github.com/citation-style-language/schema/raw/master/csl-citation.json"} </w:instrText>
      </w:r>
      <w:r w:rsidR="00AC7D7D" w:rsidRPr="00662DA3">
        <w:rPr>
          <w:rFonts w:ascii="Times New Roman" w:hAnsi="Times New Roman" w:cs="Times New Roman"/>
          <w:sz w:val="24"/>
          <w:szCs w:val="24"/>
        </w:rPr>
        <w:fldChar w:fldCharType="separate"/>
      </w:r>
      <w:r w:rsidR="000D69E7" w:rsidRPr="00662DA3">
        <w:rPr>
          <w:rFonts w:ascii="Times New Roman" w:hAnsi="Times New Roman" w:cs="Times New Roman"/>
          <w:sz w:val="24"/>
          <w:szCs w:val="24"/>
        </w:rPr>
        <w:t>(Kapdan &amp; Kargi, 2002; Mulugeta &amp; Belisti, 2014)</w:t>
      </w:r>
      <w:r w:rsidR="00AC7D7D"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electrolysis </w:t>
      </w:r>
      <w:r w:rsidR="000D69E7" w:rsidRPr="00662DA3">
        <w:rPr>
          <w:rFonts w:ascii="Times New Roman" w:hAnsi="Times New Roman" w:cs="Times New Roman"/>
          <w:sz w:val="24"/>
          <w:szCs w:val="24"/>
        </w:rPr>
        <w:fldChar w:fldCharType="begin"/>
      </w:r>
      <w:r w:rsidR="00461A63" w:rsidRPr="00662DA3">
        <w:rPr>
          <w:rFonts w:ascii="Times New Roman" w:hAnsi="Times New Roman" w:cs="Times New Roman"/>
          <w:sz w:val="24"/>
          <w:szCs w:val="24"/>
        </w:rPr>
        <w:instrText xml:space="preserve"> ADDIN ZOTERO_ITEM CSL_CITATION {"citationID":"V0Q12Uw7","properties":{"formattedCitation":"(Qingdong et al., 2017)","plainCitation":"(Qingdong et al., 2017)","noteIndex":0},"citationItems":[{"id":221,"uris":["http://zotero.org/users/13196811/items/EVA7XFP5"],"itemData":{"id":221,"type":"article-journal","container-title":"Cogent Engineering","page":"1-10","title":"Rapid and efficient removal of methylene blue by freshly prepared manganese dioxide","volume":"1","author":[{"family":"Qingdong","given":"Q."},{"family":"Sun","given":"T."},{"family":"Yin","given":"W."},{"family":"Xu","given":"Y."}],"issued":{"date-parts":[["2017"]]}}}],"schema":"https://github.com/citation-style-language/schema/raw/master/csl-citation.json"} </w:instrText>
      </w:r>
      <w:r w:rsidR="000D69E7" w:rsidRPr="00662DA3">
        <w:rPr>
          <w:rFonts w:ascii="Times New Roman" w:hAnsi="Times New Roman" w:cs="Times New Roman"/>
          <w:sz w:val="24"/>
          <w:szCs w:val="24"/>
        </w:rPr>
        <w:fldChar w:fldCharType="separate"/>
      </w:r>
      <w:r w:rsidR="00461A63" w:rsidRPr="00662DA3">
        <w:rPr>
          <w:rFonts w:ascii="Times New Roman" w:hAnsi="Times New Roman" w:cs="Times New Roman"/>
          <w:sz w:val="24"/>
          <w:szCs w:val="24"/>
        </w:rPr>
        <w:t>(Qingdong et al., 2017)</w:t>
      </w:r>
      <w:r w:rsidR="000D69E7"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adsorption </w:t>
      </w:r>
      <w:r w:rsidR="00461A63" w:rsidRPr="00662DA3">
        <w:rPr>
          <w:rFonts w:ascii="Times New Roman" w:hAnsi="Times New Roman" w:cs="Times New Roman"/>
          <w:sz w:val="24"/>
          <w:szCs w:val="24"/>
        </w:rPr>
        <w:fldChar w:fldCharType="begin"/>
      </w:r>
      <w:r w:rsidR="00431BD0" w:rsidRPr="00662DA3">
        <w:rPr>
          <w:rFonts w:ascii="Times New Roman" w:hAnsi="Times New Roman" w:cs="Times New Roman"/>
          <w:sz w:val="24"/>
          <w:szCs w:val="24"/>
        </w:rPr>
        <w:instrText xml:space="preserve"> ADDIN ZOTERO_ITEM CSL_CITATION {"citationID":"ZAKozigN","properties":{"formattedCitation":"(Ahmadi, Rahdar, et al., 2019; Ahmadi &amp; Kord Mostafapoor, 2017)","plainCitation":"(Ahmadi, Rahdar, et al., 2019; Ahmadi &amp; Kord Mostafapoor, 2017)","noteIndex":0},"citationItems":[{"id":223,"uris":["http://zotero.org/users/13196811/items/NHQQQ7Y5"],"itemData":{"id":223,"type":"article-journal","container-title":"Desalination and Water Treatment","page":"401-410","title":"Removal of Remazol Black B from aqueous solution using P-γ-Fe2O3 nanoparticles: synthesis, physical characterization, isotherm, kinetic and thermodynamic studies","volume":"152","author":[{"family":"Ahmadi","given":"S."},{"family":"Rahdar","given":"A."},{"family":"Rahdar","given":"S."},{"family":"Igwegbe","given":"C. A."}],"issued":{"date-parts":[["2019"]]}}},{"id":222,"uris":["http://zotero.org/users/13196811/items/3T3PC3JD"],"itemData":{"id":222,"type":"article-journal","container-title":"Pharmaceutical and Chemical Journal","page":"1-8","title":"Adsorptive removal of bisphenol A from aqueous solutions by Pistacia atlantica: isotherm and kinetic studies","author":[{"family":"Ahmadi","given":"Sh."},{"family":"Kord Mostafapoor","given":"F."}],"issued":{"date-parts":[["2017"]]}}}],"schema":"https://github.com/citation-style-language/schema/raw/master/csl-citation.json"} </w:instrText>
      </w:r>
      <w:r w:rsidR="00461A63" w:rsidRPr="00662DA3">
        <w:rPr>
          <w:rFonts w:ascii="Times New Roman" w:hAnsi="Times New Roman" w:cs="Times New Roman"/>
          <w:sz w:val="24"/>
          <w:szCs w:val="24"/>
        </w:rPr>
        <w:fldChar w:fldCharType="separate"/>
      </w:r>
      <w:r w:rsidR="00431BD0" w:rsidRPr="00662DA3">
        <w:rPr>
          <w:rFonts w:ascii="Times New Roman" w:hAnsi="Times New Roman" w:cs="Times New Roman"/>
          <w:sz w:val="24"/>
          <w:szCs w:val="24"/>
        </w:rPr>
        <w:t>(Ahmadi, Rahdar, et al., 2019; Ahmadi &amp; Kord Mostafapoor, 2017)</w:t>
      </w:r>
      <w:r w:rsidR="00461A63"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oxidation</w:t>
      </w:r>
      <w:r w:rsidR="00345986" w:rsidRPr="00662DA3">
        <w:rPr>
          <w:rFonts w:ascii="Times New Roman" w:hAnsi="Times New Roman" w:cs="Times New Roman"/>
          <w:sz w:val="24"/>
          <w:szCs w:val="24"/>
        </w:rPr>
        <w:t xml:space="preserve"> </w:t>
      </w:r>
      <w:r w:rsidR="00431BD0" w:rsidRPr="00662DA3">
        <w:rPr>
          <w:rFonts w:ascii="Times New Roman" w:hAnsi="Times New Roman" w:cs="Times New Roman"/>
          <w:sz w:val="24"/>
          <w:szCs w:val="24"/>
        </w:rPr>
        <w:fldChar w:fldCharType="begin"/>
      </w:r>
      <w:r w:rsidR="00431BD0" w:rsidRPr="00662DA3">
        <w:rPr>
          <w:rFonts w:ascii="Times New Roman" w:hAnsi="Times New Roman" w:cs="Times New Roman"/>
          <w:sz w:val="24"/>
          <w:szCs w:val="24"/>
        </w:rPr>
        <w:instrText xml:space="preserve"> ADDIN ZOTERO_ITEM CSL_CITATION {"citationID":"61DIL5bT","properties":{"formattedCitation":"(Ahmadi et al., 2018; Ahmadi, Igwegbe, et al., 2019)","plainCitation":"(Ahmadi et al., 2018; Ahmadi, Igwegbe, et al., 2019)","noteIndex":0},"citationItems":[{"id":224,"uris":["http://zotero.org/users/13196811/items/GYZZ8964"],"itemData":{"id":224,"type":"article-journal","container-title":"International Journal of Industrial Chemistry","issue":"3","page":"241-253","title":"Application of response surface methodology in the degradation of Reactive Blue 19 using H2O2/MgO nanoparticles advanced oxidation process","volume":"9","author":[{"family":"Ahmadi","given":"S."},{"family":"Mohammadi","given":"L."},{"family":"Igwegbe","given":"C. A."},{"family":"Rahdar","given":"S."},{"family":"Banach","given":"A. M."}],"issued":{"date-parts":[["2018"]]}}},{"id":225,"uris":["http://zotero.org/users/13196811/items/6NGVPPK8"],"itemData":{"id":225,"type":"article-journal","container-title":"International Journal of Industrial Chemistry","issue":"3","page":"249-260","title":"The application of thermally activated persulfate for degradation of Acid Blue 92 in aqueous solution","volume":"10","author":[{"family":"Ahmadi","given":"S."},{"family":"Igwegbe","given":"C. A."},{"family":"Rahdar","given":"S."}],"issued":{"date-parts":[["2019"]]}}}],"schema":"https://github.com/citation-style-language/schema/raw/master/csl-citation.json"} </w:instrText>
      </w:r>
      <w:r w:rsidR="00431BD0" w:rsidRPr="00662DA3">
        <w:rPr>
          <w:rFonts w:ascii="Times New Roman" w:hAnsi="Times New Roman" w:cs="Times New Roman"/>
          <w:sz w:val="24"/>
          <w:szCs w:val="24"/>
        </w:rPr>
        <w:fldChar w:fldCharType="separate"/>
      </w:r>
      <w:r w:rsidR="00431BD0" w:rsidRPr="00662DA3">
        <w:rPr>
          <w:rFonts w:ascii="Times New Roman" w:hAnsi="Times New Roman" w:cs="Times New Roman"/>
          <w:sz w:val="24"/>
          <w:szCs w:val="24"/>
        </w:rPr>
        <w:t>(Ahmadi et al., 2018; Ahmadi, Igwegbe, et al., 2019)</w:t>
      </w:r>
      <w:r w:rsidR="00431BD0"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and other processes</w:t>
      </w:r>
      <w:r w:rsidR="003921BD" w:rsidRPr="00662DA3">
        <w:rPr>
          <w:rFonts w:ascii="Times New Roman" w:hAnsi="Times New Roman" w:cs="Times New Roman"/>
          <w:sz w:val="24"/>
          <w:szCs w:val="24"/>
        </w:rPr>
        <w:t xml:space="preserve">. </w:t>
      </w:r>
      <w:r w:rsidR="00CB2837" w:rsidRPr="00662DA3">
        <w:rPr>
          <w:rFonts w:ascii="Times New Roman" w:hAnsi="Times New Roman" w:cs="Times New Roman"/>
          <w:sz w:val="24"/>
          <w:szCs w:val="24"/>
        </w:rPr>
        <w:t xml:space="preserve">However, those methods are not widely recommended as they are expensive, transferring the pollutants phase, or they are not effective with high organic loads </w:t>
      </w:r>
      <w:r w:rsidR="00E55C51" w:rsidRPr="00662DA3">
        <w:rPr>
          <w:rFonts w:ascii="Times New Roman" w:hAnsi="Times New Roman" w:cs="Times New Roman"/>
          <w:sz w:val="24"/>
          <w:szCs w:val="24"/>
        </w:rPr>
        <w:fldChar w:fldCharType="begin"/>
      </w:r>
      <w:r w:rsidR="00E55C51" w:rsidRPr="00662DA3">
        <w:rPr>
          <w:rFonts w:ascii="Times New Roman" w:hAnsi="Times New Roman" w:cs="Times New Roman"/>
          <w:sz w:val="24"/>
          <w:szCs w:val="24"/>
        </w:rPr>
        <w:instrText xml:space="preserve"> ADDIN ZOTERO_ITEM CSL_CITATION {"citationID":"8NyIzPI5","properties":{"formattedCitation":"(Rahman et al., 2009; Tony &amp; Mansour, 2019)","plainCitation":"(Rahman et al., 2009; Tony &amp; Mansour, 2019)","noteIndex":0},"citationItems":[{"id":214,"uris":["http://zotero.org/users/13196811/items/8SPW2FA6"],"itemData":{"id":214,"type":"article-journal","container-title":"J Sci Res","issue":"1","page":"108-120","title":"Degradation of commercial textile dye by fenton's reagent under xenon beam irradiation in aqueous medium","volume":"1","author":[{"family":"Rahman","given":"M. M."},{"family":"Hasna","given":"M. A."},{"family":"Kazuaki","given":"S."}],"issued":{"date-parts":[["2009"]]}}},{"id":215,"uris":["http://zotero.org/users/13196811/items/ND9DIY37"],"itemData":{"id":215,"type":"article-journal","container-title":"Nanoscale Adv","title":"Removal of the commercial reactive dye Procion Blue MX-7RX from real textile wastewater using the synthesized Fe2O3 nanoparticles at different particle sizes as a source of Fenton's reagent","author":[{"family":"Tony","given":"M. A."},{"family":"Mansour","given":"S. A."}],"issued":{"date-parts":[["2019"]]}}}],"schema":"https://github.com/citation-style-language/schema/raw/master/csl-citation.json"} </w:instrText>
      </w:r>
      <w:r w:rsidR="00E55C51" w:rsidRPr="00662DA3">
        <w:rPr>
          <w:rFonts w:ascii="Times New Roman" w:hAnsi="Times New Roman" w:cs="Times New Roman"/>
          <w:sz w:val="24"/>
          <w:szCs w:val="24"/>
        </w:rPr>
        <w:fldChar w:fldCharType="separate"/>
      </w:r>
      <w:r w:rsidR="00E55C51" w:rsidRPr="00662DA3">
        <w:rPr>
          <w:rFonts w:ascii="Times New Roman" w:hAnsi="Times New Roman" w:cs="Times New Roman"/>
          <w:sz w:val="24"/>
          <w:szCs w:val="24"/>
        </w:rPr>
        <w:t>(Rahman et al., 2009; Tony &amp; Mansour, 2019)</w:t>
      </w:r>
      <w:r w:rsidR="00E55C51"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507F34" w:rsidRPr="00507F34">
        <w:rPr>
          <w:rFonts w:ascii="Times New Roman" w:hAnsi="Times New Roman" w:cs="Times New Roman"/>
          <w:sz w:val="24"/>
          <w:szCs w:val="24"/>
        </w:rPr>
        <w:t xml:space="preserve">Among the different physical and chemical processes, adsorption is an effective technique that is successfully used for the removal of </w:t>
      </w:r>
      <w:r w:rsidR="00507F34" w:rsidRPr="00507F34">
        <w:rPr>
          <w:rFonts w:ascii="Times New Roman" w:hAnsi="Times New Roman" w:cs="Times New Roman"/>
          <w:sz w:val="24"/>
          <w:szCs w:val="24"/>
        </w:rPr>
        <w:lastRenderedPageBreak/>
        <w:t>colours from wastewaters</w:t>
      </w:r>
      <w:r w:rsidR="009A49DD" w:rsidRPr="00662DA3">
        <w:rPr>
          <w:rFonts w:ascii="Times New Roman" w:hAnsi="Times New Roman" w:cs="Times New Roman"/>
          <w:sz w:val="24"/>
          <w:szCs w:val="24"/>
        </w:rPr>
        <w:t xml:space="preserve"> </w:t>
      </w:r>
      <w:r w:rsidR="00A034E8" w:rsidRPr="00662DA3">
        <w:rPr>
          <w:rFonts w:ascii="Times New Roman" w:hAnsi="Times New Roman" w:cs="Times New Roman"/>
          <w:sz w:val="24"/>
          <w:szCs w:val="24"/>
        </w:rPr>
        <w:fldChar w:fldCharType="begin"/>
      </w:r>
      <w:r w:rsidR="00BF3710" w:rsidRPr="00662DA3">
        <w:rPr>
          <w:rFonts w:ascii="Times New Roman" w:hAnsi="Times New Roman" w:cs="Times New Roman"/>
          <w:sz w:val="24"/>
          <w:szCs w:val="24"/>
        </w:rPr>
        <w:instrText xml:space="preserve"> ADDIN ZOTERO_ITEM CSL_CITATION {"citationID":"wGorecE9","properties":{"formattedCitation":"(Elnasri et al., 2013; Rahdar, Samani, et al., 2018)","plainCitation":"(Elnasri et al., 2013; Rahdar, Samani, et al., 2018)","noteIndex":0},"citationItems":[{"id":227,"uris":["http://zotero.org/users/13196811/items/SUGN492U"],"itemData":{"id":227,"type":"article-journal","container-title":"Archives of Applied Science Research","page":"149-158","title":"Physico-chemical characterization and Freundlich isotherm studies of adsorption of Fe(II), from aqueous solution by using activated carbon prepared from Doumfruit waste","volume":"5","author":[{"family":"Elnasri","given":"N. A."},{"family":"Elsheik","given":"M. A."},{"family":"Eltayeb","given":"M. B."}],"issued":{"date-parts":[["2013"]]}}},{"id":226,"uris":["http://zotero.org/users/13196811/items/REJANRXE"],"itemData":{"id":226,"type":"article-journal","container-title":"Journal of Health Research in Community","page":"21-32","title":"Efficiency of Arachis hypogaea ash in aniline adsorption from aqueous solution: a thermodynamic and kinetic study","volume":"4","author":[{"family":"Rahdar","given":"S."},{"family":"Samani","given":"S."},{"family":"Ahmadi","given":"Sh."}],"issued":{"date-parts":[["2018"]]}}}],"schema":"https://github.com/citation-style-language/schema/raw/master/csl-citation.json"} </w:instrText>
      </w:r>
      <w:r w:rsidR="00A034E8" w:rsidRPr="00662DA3">
        <w:rPr>
          <w:rFonts w:ascii="Times New Roman" w:hAnsi="Times New Roman" w:cs="Times New Roman"/>
          <w:sz w:val="24"/>
          <w:szCs w:val="24"/>
        </w:rPr>
        <w:fldChar w:fldCharType="separate"/>
      </w:r>
      <w:r w:rsidR="00BF3710" w:rsidRPr="00662DA3">
        <w:rPr>
          <w:rFonts w:ascii="Times New Roman" w:hAnsi="Times New Roman" w:cs="Times New Roman"/>
          <w:sz w:val="24"/>
          <w:szCs w:val="24"/>
        </w:rPr>
        <w:t>(Elnasri et al., 2013; Rahdar, Samani, et al., 2018)</w:t>
      </w:r>
      <w:r w:rsidR="00A034E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F9753D" w:rsidRPr="00F9753D">
        <w:rPr>
          <w:rFonts w:ascii="Times New Roman" w:hAnsi="Times New Roman" w:cs="Times New Roman"/>
          <w:sz w:val="24"/>
          <w:szCs w:val="24"/>
        </w:rPr>
        <w:t>The adsorption method is widely used due to its simplicity, low cost, and removal of color and other pollutants with great efficiency</w:t>
      </w:r>
      <w:r w:rsidR="00F9753D">
        <w:rPr>
          <w:rFonts w:ascii="Times New Roman" w:hAnsi="Times New Roman" w:cs="Times New Roman"/>
          <w:sz w:val="24"/>
          <w:szCs w:val="24"/>
        </w:rPr>
        <w:t xml:space="preserve"> </w:t>
      </w:r>
      <w:r w:rsidR="00581088" w:rsidRPr="00662DA3">
        <w:rPr>
          <w:rFonts w:ascii="Times New Roman" w:hAnsi="Times New Roman" w:cs="Times New Roman"/>
          <w:sz w:val="24"/>
          <w:szCs w:val="24"/>
        </w:rPr>
        <w:fldChar w:fldCharType="begin"/>
      </w:r>
      <w:r w:rsidR="00581088" w:rsidRPr="00662DA3">
        <w:rPr>
          <w:rFonts w:ascii="Times New Roman" w:hAnsi="Times New Roman" w:cs="Times New Roman"/>
          <w:sz w:val="24"/>
          <w:szCs w:val="24"/>
        </w:rPr>
        <w:instrText xml:space="preserve"> ADDIN ZOTERO_ITEM CSL_CITATION {"citationID":"OjS7rZ4W","properties":{"formattedCitation":"(Samadi et al., 2013)","plainCitation":"(Samadi et al., 2013)","noteIndex":0},"citationItems":[{"id":228,"uris":["http://zotero.org/users/13196811/items/66DKKNAZ"],"itemData":{"id":228,"type":"article-journal","container-title":"Water and Wastewater","page":"38-44","title":"Nickel removal from aqueous environments using carbon nanotubes","volume":"24","author":[{"family":"Samadi","given":"M. T."},{"family":"Kashitarash","given":"E. Z."},{"family":"Ahangari","given":"F."},{"family":"Ahmadi","given":"Sh."},{"family":"Jafari","given":"J."}],"issued":{"date-parts":[["2013"]]}}}],"schema":"https://github.com/citation-style-language/schema/raw/master/csl-citation.json"} </w:instrText>
      </w:r>
      <w:r w:rsidR="00581088" w:rsidRPr="00662DA3">
        <w:rPr>
          <w:rFonts w:ascii="Times New Roman" w:hAnsi="Times New Roman" w:cs="Times New Roman"/>
          <w:sz w:val="24"/>
          <w:szCs w:val="24"/>
        </w:rPr>
        <w:fldChar w:fldCharType="separate"/>
      </w:r>
      <w:r w:rsidR="00581088" w:rsidRPr="00662DA3">
        <w:rPr>
          <w:rFonts w:ascii="Times New Roman" w:hAnsi="Times New Roman" w:cs="Times New Roman"/>
          <w:sz w:val="24"/>
          <w:szCs w:val="24"/>
        </w:rPr>
        <w:t>(Samadi et al., 2013)</w:t>
      </w:r>
      <w:r w:rsidR="0058108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3D3370" w:rsidRPr="003D3370">
        <w:rPr>
          <w:rFonts w:ascii="Times New Roman" w:hAnsi="Times New Roman" w:cs="Times New Roman"/>
          <w:sz w:val="24"/>
          <w:szCs w:val="24"/>
        </w:rPr>
        <w:t xml:space="preserve">Adsorption can be either physisorption (which involves fairly weak intermolecular forces) or chemisorption (which involves basically the formation of a chemical bond between the sorbent molecule and the surface of the adsorbent) </w:t>
      </w:r>
      <w:r w:rsidR="00581088" w:rsidRPr="00662DA3">
        <w:rPr>
          <w:rFonts w:ascii="Times New Roman" w:hAnsi="Times New Roman" w:cs="Times New Roman"/>
          <w:sz w:val="24"/>
          <w:szCs w:val="24"/>
        </w:rPr>
        <w:fldChar w:fldCharType="begin"/>
      </w:r>
      <w:r w:rsidR="00581088" w:rsidRPr="00662DA3">
        <w:rPr>
          <w:rFonts w:ascii="Times New Roman" w:hAnsi="Times New Roman" w:cs="Times New Roman"/>
          <w:sz w:val="24"/>
          <w:szCs w:val="24"/>
        </w:rPr>
        <w:instrText xml:space="preserve"> ADDIN ZOTERO_ITEM CSL_CITATION {"citationID":"OziutqOS","properties":{"formattedCitation":"(Karine, 2001)","plainCitation":"(Karine, 2001)","noteIndex":0},"citationItems":[{"id":229,"uris":["http://zotero.org/users/13196811/items/2U97LL4N"],"itemData":{"id":229,"type":"article-journal","container-title":"0885-0885","title":"Adsorption kinetics of dyes and yellowing inhibitors on pulp fibers","author":[{"family":"Karine","given":"S. C."}],"issued":{"date-parts":[["2001"]]}}}],"schema":"https://github.com/citation-style-language/schema/raw/master/csl-citation.json"} </w:instrText>
      </w:r>
      <w:r w:rsidR="00581088" w:rsidRPr="00662DA3">
        <w:rPr>
          <w:rFonts w:ascii="Times New Roman" w:hAnsi="Times New Roman" w:cs="Times New Roman"/>
          <w:sz w:val="24"/>
          <w:szCs w:val="24"/>
        </w:rPr>
        <w:fldChar w:fldCharType="separate"/>
      </w:r>
      <w:r w:rsidR="00581088" w:rsidRPr="00662DA3">
        <w:rPr>
          <w:rFonts w:ascii="Times New Roman" w:hAnsi="Times New Roman" w:cs="Times New Roman"/>
          <w:sz w:val="24"/>
          <w:szCs w:val="24"/>
        </w:rPr>
        <w:t>(Karine, 2001)</w:t>
      </w:r>
      <w:r w:rsidR="0058108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3D3370" w:rsidRPr="003D3370">
        <w:rPr>
          <w:rFonts w:ascii="Times New Roman" w:hAnsi="Times New Roman" w:cs="Times New Roman"/>
          <w:sz w:val="24"/>
          <w:szCs w:val="24"/>
        </w:rPr>
        <w:t>Activated carbons have been used successfully to remove organic and mineral pollutants</w:t>
      </w:r>
      <w:r w:rsidR="00ED01E4" w:rsidRPr="00662DA3">
        <w:rPr>
          <w:rFonts w:ascii="Times New Roman" w:hAnsi="Times New Roman" w:cs="Times New Roman"/>
          <w:sz w:val="24"/>
          <w:szCs w:val="24"/>
        </w:rPr>
        <w:t xml:space="preserve"> </w:t>
      </w:r>
      <w:r w:rsidR="00581088" w:rsidRPr="00662DA3">
        <w:rPr>
          <w:rFonts w:ascii="Times New Roman" w:hAnsi="Times New Roman" w:cs="Times New Roman"/>
          <w:sz w:val="24"/>
          <w:szCs w:val="24"/>
        </w:rPr>
        <w:fldChar w:fldCharType="begin"/>
      </w:r>
      <w:r w:rsidR="00772A99" w:rsidRPr="00662DA3">
        <w:rPr>
          <w:rFonts w:ascii="Times New Roman" w:hAnsi="Times New Roman" w:cs="Times New Roman"/>
          <w:sz w:val="24"/>
          <w:szCs w:val="24"/>
        </w:rPr>
        <w:instrText xml:space="preserve"> ADDIN ZOTERO_ITEM CSL_CITATION {"citationID":"phstRviU","properties":{"formattedCitation":"(Han et al., 2006; Igwegbe et al., 2015)","plainCitation":"(Han et al., 2006; Igwegbe et al., 2015)","noteIndex":0},"citationItems":[{"id":231,"uris":["http://zotero.org/users/13196811/items/6XDJC5MS"],"itemData":{"id":231,"type":"article-journal","container-title":"Separation and Purification Technology","page":"365-372","title":"Electro­chemically enhanced adsorption of aniline on activated car­bon fibers","volume":"50","author":[{"family":"Han","given":"Y."},{"family":"Quan","given":"X."},{"family":"Chen","given":"S."},{"family":"Zhao","given":"H."},{"family":"Cui","given":"C."},{"family":"Zhao","given":"Y."}],"issued":{"date-parts":[["2006"]]}}},{"id":230,"uris":["http://zotero.org/users/13196811/items/XI3RVL6B"],"itemData":{"id":230,"type":"article-journal","container-title":"Journal of Scientific and Engineering Research","page":"23-39","title":"Kinetic, isotherm and thermodynamic modelling on the adsorptive removal of malachite green on Dacryodes edulis seeds","volume":"2","author":[{"family":"Igwegbe","given":"C. A."},{"family":"Onyechi","given":"P. C."},{"family":"Onukwuli","given":"O. D."}],"issued":{"date-parts":[["2015"]]}}}],"schema":"https://github.com/citation-style-language/schema/raw/master/csl-citation.json"} </w:instrText>
      </w:r>
      <w:r w:rsidR="00581088" w:rsidRPr="00662DA3">
        <w:rPr>
          <w:rFonts w:ascii="Times New Roman" w:hAnsi="Times New Roman" w:cs="Times New Roman"/>
          <w:sz w:val="24"/>
          <w:szCs w:val="24"/>
        </w:rPr>
        <w:fldChar w:fldCharType="separate"/>
      </w:r>
      <w:r w:rsidR="00772A99" w:rsidRPr="00662DA3">
        <w:rPr>
          <w:rFonts w:ascii="Times New Roman" w:hAnsi="Times New Roman" w:cs="Times New Roman"/>
          <w:sz w:val="24"/>
          <w:szCs w:val="24"/>
        </w:rPr>
        <w:t>(Han et al., 2006; Igwegbe et al., 2015)</w:t>
      </w:r>
      <w:r w:rsidR="0058108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but they are hardly regenerated </w:t>
      </w:r>
      <w:r w:rsidR="00772A99" w:rsidRPr="00662DA3">
        <w:rPr>
          <w:rFonts w:ascii="Times New Roman" w:hAnsi="Times New Roman" w:cs="Times New Roman"/>
          <w:sz w:val="24"/>
          <w:szCs w:val="24"/>
        </w:rPr>
        <w:fldChar w:fldCharType="begin"/>
      </w:r>
      <w:r w:rsidR="0098722C" w:rsidRPr="00662DA3">
        <w:rPr>
          <w:rFonts w:ascii="Times New Roman" w:hAnsi="Times New Roman" w:cs="Times New Roman"/>
          <w:sz w:val="24"/>
          <w:szCs w:val="24"/>
        </w:rPr>
        <w:instrText xml:space="preserve"> ADDIN ZOTERO_ITEM CSL_CITATION {"citationID":"RZ8ejzLi","properties":{"formattedCitation":"(Ahmadi &amp; Kord Mostafapour, 2017)","plainCitation":"(Ahmadi &amp; Kord Mostafapour, 2017)","noteIndex":0},"citationItems":[{"id":232,"uris":["http://zotero.org/users/13196811/items/JFVW7AW4"],"itemData":{"id":232,"type":"article-journal","container-title":"Journal of Science, Technology and Environment Informatics","page":"327-335","title":"Adsorptive removal of aniline from aqueous solutions by Pistacia atlantica (Baneh) shells: isotherm and kinetic studies","volume":"5","author":[{"family":"Ahmadi","given":"S."},{"family":"Kord Mostafapour","given":"F."}],"issued":{"date-parts":[["2017"]]}}}],"schema":"https://github.com/citation-style-language/schema/raw/master/csl-citation.json"} </w:instrText>
      </w:r>
      <w:r w:rsidR="00772A99" w:rsidRPr="00662DA3">
        <w:rPr>
          <w:rFonts w:ascii="Times New Roman" w:hAnsi="Times New Roman" w:cs="Times New Roman"/>
          <w:sz w:val="24"/>
          <w:szCs w:val="24"/>
        </w:rPr>
        <w:fldChar w:fldCharType="separate"/>
      </w:r>
      <w:r w:rsidR="0098722C" w:rsidRPr="00662DA3">
        <w:rPr>
          <w:rFonts w:ascii="Times New Roman" w:hAnsi="Times New Roman" w:cs="Times New Roman"/>
          <w:sz w:val="24"/>
          <w:szCs w:val="24"/>
        </w:rPr>
        <w:t>(Ahmadi &amp; Kord Mostafapour, 2017)</w:t>
      </w:r>
      <w:r w:rsidR="00772A99"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2402A1" w:rsidRPr="002402A1">
        <w:rPr>
          <w:rFonts w:ascii="Times New Roman" w:hAnsi="Times New Roman" w:cs="Times New Roman"/>
          <w:sz w:val="24"/>
          <w:szCs w:val="24"/>
        </w:rPr>
        <w:t>Nanoparticles are referred to as particles with a diameter of less than 100 nm</w:t>
      </w:r>
      <w:r w:rsidR="00ED01E4" w:rsidRPr="00662DA3">
        <w:rPr>
          <w:rFonts w:ascii="Times New Roman" w:hAnsi="Times New Roman" w:cs="Times New Roman"/>
          <w:sz w:val="24"/>
          <w:szCs w:val="24"/>
        </w:rPr>
        <w:t xml:space="preserve"> </w:t>
      </w:r>
      <w:r w:rsidR="0098722C" w:rsidRPr="00662DA3">
        <w:rPr>
          <w:rFonts w:ascii="Times New Roman" w:hAnsi="Times New Roman" w:cs="Times New Roman"/>
          <w:sz w:val="24"/>
          <w:szCs w:val="24"/>
        </w:rPr>
        <w:fldChar w:fldCharType="begin"/>
      </w:r>
      <w:r w:rsidR="009017E4" w:rsidRPr="00662DA3">
        <w:rPr>
          <w:rFonts w:ascii="Times New Roman" w:hAnsi="Times New Roman" w:cs="Times New Roman"/>
          <w:sz w:val="24"/>
          <w:szCs w:val="24"/>
        </w:rPr>
        <w:instrText xml:space="preserve"> ADDIN ZOTERO_ITEM CSL_CITATION {"citationID":"BZFzEH9j","properties":{"formattedCitation":"(Igwegbe et al., 2018)","plainCitation":"(Igwegbe et al., 2018)","noteIndex":0},"citationItems":[{"id":233,"uris":["http://zotero.org/users/13196811/items/T5PQIHRG"],"itemData":{"id":233,"type":"article-journal","container-title":"Pharmaceutical and Chemical Journal","page":"111-121","title":"Adsorption of Reactive Blue 19 from aqueous environment on magnesium oxide nanoparticles: kinetic, isotherm and thermodynamic studies","volume":"5","author":[{"family":"Igwegbe","given":"C. A."},{"family":"Banach","given":"A. M."},{"family":"Ahmadi","given":"S."}],"issued":{"date-parts":[["2018"]]}}}],"schema":"https://github.com/citation-style-language/schema/raw/master/csl-citation.json"} </w:instrText>
      </w:r>
      <w:r w:rsidR="0098722C" w:rsidRPr="00662DA3">
        <w:rPr>
          <w:rFonts w:ascii="Times New Roman" w:hAnsi="Times New Roman" w:cs="Times New Roman"/>
          <w:sz w:val="24"/>
          <w:szCs w:val="24"/>
        </w:rPr>
        <w:fldChar w:fldCharType="separate"/>
      </w:r>
      <w:r w:rsidR="009017E4" w:rsidRPr="00662DA3">
        <w:rPr>
          <w:rFonts w:ascii="Times New Roman" w:hAnsi="Times New Roman" w:cs="Times New Roman"/>
          <w:sz w:val="24"/>
          <w:szCs w:val="24"/>
        </w:rPr>
        <w:t>(Igwegbe et al., 2018)</w:t>
      </w:r>
      <w:r w:rsidR="0098722C"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2402A1" w:rsidRPr="002402A1">
        <w:rPr>
          <w:rFonts w:ascii="Times New Roman" w:hAnsi="Times New Roman" w:cs="Times New Roman"/>
          <w:sz w:val="24"/>
          <w:szCs w:val="24"/>
        </w:rPr>
        <w:t>Nanoparticles have been revealed to have a high potential for adsorbing organic compounds, especially colours, from wastewater and sewage tanks due to their higher surface</w:t>
      </w:r>
      <w:r w:rsidR="002402A1">
        <w:rPr>
          <w:rFonts w:ascii="Times New Roman" w:hAnsi="Times New Roman" w:cs="Times New Roman"/>
          <w:sz w:val="24"/>
          <w:szCs w:val="24"/>
        </w:rPr>
        <w:t xml:space="preserve"> </w:t>
      </w:r>
      <w:r w:rsidR="002402A1" w:rsidRPr="002402A1">
        <w:rPr>
          <w:rFonts w:ascii="Times New Roman" w:hAnsi="Times New Roman" w:cs="Times New Roman"/>
          <w:sz w:val="24"/>
          <w:szCs w:val="24"/>
        </w:rPr>
        <w:t>to</w:t>
      </w:r>
      <w:r w:rsidR="002402A1">
        <w:rPr>
          <w:rFonts w:ascii="Times New Roman" w:hAnsi="Times New Roman" w:cs="Times New Roman"/>
          <w:sz w:val="24"/>
          <w:szCs w:val="24"/>
        </w:rPr>
        <w:t xml:space="preserve"> </w:t>
      </w:r>
      <w:r w:rsidR="002402A1" w:rsidRPr="002402A1">
        <w:rPr>
          <w:rFonts w:ascii="Times New Roman" w:hAnsi="Times New Roman" w:cs="Times New Roman"/>
          <w:sz w:val="24"/>
          <w:szCs w:val="24"/>
        </w:rPr>
        <w:t>volume ratio than other adsorbents</w:t>
      </w:r>
      <w:r w:rsidR="002402A1">
        <w:rPr>
          <w:rFonts w:ascii="Times New Roman" w:hAnsi="Times New Roman" w:cs="Times New Roman"/>
          <w:sz w:val="24"/>
          <w:szCs w:val="24"/>
        </w:rPr>
        <w:t xml:space="preserve"> </w:t>
      </w:r>
      <w:r w:rsidR="008A399C" w:rsidRPr="00662DA3">
        <w:rPr>
          <w:rFonts w:ascii="Times New Roman" w:hAnsi="Times New Roman" w:cs="Times New Roman"/>
          <w:sz w:val="24"/>
          <w:szCs w:val="24"/>
        </w:rPr>
        <w:fldChar w:fldCharType="begin"/>
      </w:r>
      <w:r w:rsidR="008A399C" w:rsidRPr="00662DA3">
        <w:rPr>
          <w:rFonts w:ascii="Times New Roman" w:hAnsi="Times New Roman" w:cs="Times New Roman"/>
          <w:sz w:val="24"/>
          <w:szCs w:val="24"/>
        </w:rPr>
        <w:instrText xml:space="preserve"> ADDIN ZOTERO_ITEM CSL_CITATION {"citationID":"xxVBaFFN","properties":{"formattedCitation":"(Rahdar, Igwegbe, et al., 2018)","plainCitation":"(Rahdar, Igwegbe, et al., 2018)","noteIndex":0},"citationItems":[{"id":234,"uris":["http://zotero.org/users/13196811/items/YE2UHMS3"],"itemData":{"id":234,"type":"article-journal","container-title":"Desalination and Water Treatment","page":"330-335","title":"Efficiency of sono-nano-catalytic process of magnesium oxide nanoparticle in removal of penicillin G from aqueous solution","volume":"106","author":[{"family":"Rahdar","given":"S."},{"family":"Igwegbe","given":"C. A."},{"family":"Rahdar","given":"A."},{"family":"Ahmadi","given":"S."}],"issued":{"date-parts":[["2018"]]}}}],"schema":"https://github.com/citation-style-language/schema/raw/master/csl-citation.json"} </w:instrText>
      </w:r>
      <w:r w:rsidR="008A399C" w:rsidRPr="00662DA3">
        <w:rPr>
          <w:rFonts w:ascii="Times New Roman" w:hAnsi="Times New Roman" w:cs="Times New Roman"/>
          <w:sz w:val="24"/>
          <w:szCs w:val="24"/>
        </w:rPr>
        <w:fldChar w:fldCharType="separate"/>
      </w:r>
      <w:r w:rsidR="008A399C" w:rsidRPr="00662DA3">
        <w:rPr>
          <w:rFonts w:ascii="Times New Roman" w:hAnsi="Times New Roman" w:cs="Times New Roman"/>
          <w:sz w:val="24"/>
          <w:szCs w:val="24"/>
        </w:rPr>
        <w:t>(Rahdar, Igwegbe, et al., 2018)</w:t>
      </w:r>
      <w:r w:rsidR="008A399C"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w:t>
      </w:r>
    </w:p>
    <w:p w14:paraId="634AAE64" w14:textId="2A76F87C" w:rsidR="009C2462" w:rsidRPr="00662DA3" w:rsidRDefault="00CE78DB" w:rsidP="00662DA3">
      <w:pPr>
        <w:pStyle w:val="Heading4"/>
        <w:spacing w:line="480" w:lineRule="auto"/>
        <w:rPr>
          <w:rFonts w:ascii="Times New Roman" w:hAnsi="Times New Roman" w:cs="Times New Roman"/>
          <w:b/>
          <w:bCs/>
          <w:i w:val="0"/>
          <w:iCs w:val="0"/>
          <w:color w:val="auto"/>
          <w:sz w:val="24"/>
          <w:szCs w:val="24"/>
        </w:rPr>
      </w:pPr>
      <w:r w:rsidRPr="00662DA3">
        <w:rPr>
          <w:rFonts w:ascii="Times New Roman" w:hAnsi="Times New Roman" w:cs="Times New Roman"/>
          <w:b/>
          <w:bCs/>
          <w:i w:val="0"/>
          <w:iCs w:val="0"/>
          <w:color w:val="auto"/>
          <w:sz w:val="24"/>
          <w:szCs w:val="24"/>
        </w:rPr>
        <w:t>1.1.1 METHYLENE BLUE</w:t>
      </w:r>
    </w:p>
    <w:p w14:paraId="05CACA20" w14:textId="44768773" w:rsidR="00731D4B" w:rsidRPr="00662DA3" w:rsidRDefault="00511DA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Methylene blue (MB) is a heterocyclic basic dye with a molecular weight of 373.9 g/mol</w:t>
      </w:r>
      <w:r w:rsidR="00CE78DB" w:rsidRPr="00662DA3">
        <w:rPr>
          <w:rFonts w:ascii="Times New Roman" w:hAnsi="Times New Roman" w:cs="Times New Roman"/>
          <w:sz w:val="24"/>
          <w:szCs w:val="24"/>
        </w:rPr>
        <w:t xml:space="preserve"> </w:t>
      </w:r>
      <w:r w:rsidRPr="00662DA3">
        <w:rPr>
          <w:rFonts w:ascii="Times New Roman" w:hAnsi="Times New Roman" w:cs="Times New Roman"/>
          <w:sz w:val="24"/>
          <w:szCs w:val="24"/>
        </w:rPr>
        <w:t>and a maximum wavelength of 665 nm</w:t>
      </w:r>
      <w:r w:rsidR="00CE78DB" w:rsidRPr="00662DA3">
        <w:rPr>
          <w:rFonts w:ascii="Times New Roman" w:hAnsi="Times New Roman" w:cs="Times New Roman"/>
          <w:sz w:val="24"/>
          <w:szCs w:val="24"/>
        </w:rPr>
        <w:t xml:space="preserve"> </w:t>
      </w:r>
      <w:r w:rsidR="004C6104" w:rsidRPr="00662DA3">
        <w:rPr>
          <w:rFonts w:ascii="Times New Roman" w:hAnsi="Times New Roman" w:cs="Times New Roman"/>
          <w:sz w:val="24"/>
          <w:szCs w:val="24"/>
        </w:rPr>
        <w:t>(Nyankson et al., 2019)</w:t>
      </w:r>
      <w:r w:rsidRPr="00662DA3">
        <w:rPr>
          <w:rFonts w:ascii="Times New Roman" w:hAnsi="Times New Roman" w:cs="Times New Roman"/>
          <w:sz w:val="24"/>
          <w:szCs w:val="24"/>
        </w:rPr>
        <w:t>.</w:t>
      </w:r>
    </w:p>
    <w:p w14:paraId="7FDD5500" w14:textId="77777777" w:rsidR="00731D4B" w:rsidRPr="00662DA3" w:rsidRDefault="00731D4B" w:rsidP="00662DA3">
      <w:pPr>
        <w:keepNext/>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object w:dxaOrig="4050" w:dyaOrig="1575" w14:anchorId="131CC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3.25pt;height:78.75pt" o:ole="">
            <v:imagedata r:id="rId9" o:title=""/>
          </v:shape>
          <o:OLEObject Type="Embed" ProgID="ACD.ChemSketch.20" ShapeID="_x0000_i1046" DrawAspect="Content" ObjectID="_1774463712" r:id="rId10"/>
        </w:object>
      </w:r>
    </w:p>
    <w:p w14:paraId="32521C84" w14:textId="23B76CA2" w:rsidR="00731D4B" w:rsidRPr="00662DA3" w:rsidRDefault="00731D4B" w:rsidP="00662DA3">
      <w:pPr>
        <w:pStyle w:val="Caption"/>
        <w:spacing w:line="480" w:lineRule="auto"/>
        <w:ind w:firstLine="720"/>
        <w:jc w:val="center"/>
        <w:rPr>
          <w:rFonts w:ascii="Times New Roman" w:hAnsi="Times New Roman" w:cs="Times New Roman"/>
          <w:i w:val="0"/>
          <w:iCs w:val="0"/>
          <w:color w:val="auto"/>
          <w:sz w:val="24"/>
          <w:szCs w:val="24"/>
        </w:rPr>
      </w:pPr>
      <w:r w:rsidRPr="00662DA3">
        <w:rPr>
          <w:rFonts w:ascii="Times New Roman" w:hAnsi="Times New Roman" w:cs="Times New Roman"/>
          <w:i w:val="0"/>
          <w:iCs w:val="0"/>
          <w:color w:val="auto"/>
          <w:sz w:val="24"/>
          <w:szCs w:val="24"/>
        </w:rPr>
        <w:t xml:space="preserve">Figure </w:t>
      </w:r>
      <w:r w:rsidRPr="00662DA3">
        <w:rPr>
          <w:rFonts w:ascii="Times New Roman" w:hAnsi="Times New Roman" w:cs="Times New Roman"/>
          <w:i w:val="0"/>
          <w:iCs w:val="0"/>
          <w:color w:val="auto"/>
          <w:sz w:val="24"/>
          <w:szCs w:val="24"/>
        </w:rPr>
        <w:fldChar w:fldCharType="begin"/>
      </w:r>
      <w:r w:rsidRPr="00662DA3">
        <w:rPr>
          <w:rFonts w:ascii="Times New Roman" w:hAnsi="Times New Roman" w:cs="Times New Roman"/>
          <w:i w:val="0"/>
          <w:iCs w:val="0"/>
          <w:color w:val="auto"/>
          <w:sz w:val="24"/>
          <w:szCs w:val="24"/>
        </w:rPr>
        <w:instrText xml:space="preserve"> SEQ Figure \* ARABIC </w:instrText>
      </w:r>
      <w:r w:rsidRPr="00662DA3">
        <w:rPr>
          <w:rFonts w:ascii="Times New Roman" w:hAnsi="Times New Roman" w:cs="Times New Roman"/>
          <w:i w:val="0"/>
          <w:iCs w:val="0"/>
          <w:color w:val="auto"/>
          <w:sz w:val="24"/>
          <w:szCs w:val="24"/>
        </w:rPr>
        <w:fldChar w:fldCharType="separate"/>
      </w:r>
      <w:r w:rsidR="009A6135" w:rsidRPr="00662DA3">
        <w:rPr>
          <w:rFonts w:ascii="Times New Roman" w:hAnsi="Times New Roman" w:cs="Times New Roman"/>
          <w:i w:val="0"/>
          <w:iCs w:val="0"/>
          <w:noProof/>
          <w:color w:val="auto"/>
          <w:sz w:val="24"/>
          <w:szCs w:val="24"/>
        </w:rPr>
        <w:t>1</w:t>
      </w:r>
      <w:r w:rsidRPr="00662DA3">
        <w:rPr>
          <w:rFonts w:ascii="Times New Roman" w:hAnsi="Times New Roman" w:cs="Times New Roman"/>
          <w:i w:val="0"/>
          <w:iCs w:val="0"/>
          <w:color w:val="auto"/>
          <w:sz w:val="24"/>
          <w:szCs w:val="24"/>
        </w:rPr>
        <w:fldChar w:fldCharType="end"/>
      </w:r>
      <w:r w:rsidRPr="00662DA3">
        <w:rPr>
          <w:rFonts w:ascii="Times New Roman" w:hAnsi="Times New Roman" w:cs="Times New Roman"/>
          <w:i w:val="0"/>
          <w:iCs w:val="0"/>
          <w:color w:val="auto"/>
          <w:sz w:val="24"/>
          <w:szCs w:val="24"/>
        </w:rPr>
        <w:t>. Chemical structure of methylene blue</w:t>
      </w:r>
    </w:p>
    <w:p w14:paraId="5425DE76" w14:textId="09C4F85A" w:rsidR="004D3227" w:rsidRPr="00662DA3" w:rsidRDefault="000B5E8E" w:rsidP="00662DA3">
      <w:pPr>
        <w:spacing w:line="480" w:lineRule="auto"/>
        <w:jc w:val="both"/>
        <w:rPr>
          <w:rFonts w:ascii="Times New Roman" w:hAnsi="Times New Roman" w:cs="Times New Roman"/>
          <w:sz w:val="24"/>
          <w:szCs w:val="24"/>
        </w:rPr>
      </w:pPr>
      <w:r w:rsidRPr="000B5E8E">
        <w:rPr>
          <w:rFonts w:ascii="Times New Roman" w:hAnsi="Times New Roman" w:cs="Times New Roman"/>
          <w:sz w:val="24"/>
          <w:szCs w:val="24"/>
        </w:rPr>
        <w:t>MB is recognized as a popular cationic dye utilized in a variety of sectors, including the pharmaceutical, food processing, paper, paint, printing, dyeing, and medicine (i.e., diagnostic and therapeutic medicine for both humans and animals) industries</w:t>
      </w:r>
      <w:r w:rsidR="00040DBE" w:rsidRPr="00662DA3">
        <w:rPr>
          <w:rFonts w:ascii="Times New Roman" w:hAnsi="Times New Roman" w:cs="Times New Roman"/>
          <w:sz w:val="24"/>
          <w:szCs w:val="24"/>
        </w:rPr>
        <w:t xml:space="preserve"> </w:t>
      </w:r>
      <w:r w:rsidR="00040DBE" w:rsidRPr="00662DA3">
        <w:rPr>
          <w:rFonts w:ascii="Times New Roman" w:hAnsi="Times New Roman" w:cs="Times New Roman"/>
          <w:sz w:val="24"/>
          <w:szCs w:val="24"/>
        </w:rPr>
        <w:fldChar w:fldCharType="begin"/>
      </w:r>
      <w:r w:rsidR="00040DBE" w:rsidRPr="00662DA3">
        <w:rPr>
          <w:rFonts w:ascii="Times New Roman" w:hAnsi="Times New Roman" w:cs="Times New Roman"/>
          <w:sz w:val="24"/>
          <w:szCs w:val="24"/>
        </w:rPr>
        <w:instrText xml:space="preserve"> ADDIN ZOTERO_ITEM CSL_CITATION {"citationID":"ih4q4o1A","properties":{"formattedCitation":"(Khan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040DBE" w:rsidRPr="00662DA3">
        <w:rPr>
          <w:rFonts w:ascii="Times New Roman" w:hAnsi="Times New Roman" w:cs="Times New Roman"/>
          <w:sz w:val="24"/>
          <w:szCs w:val="24"/>
        </w:rPr>
        <w:fldChar w:fldCharType="separate"/>
      </w:r>
      <w:r w:rsidR="00040DBE" w:rsidRPr="00662DA3">
        <w:rPr>
          <w:rFonts w:ascii="Times New Roman" w:hAnsi="Times New Roman" w:cs="Times New Roman"/>
          <w:sz w:val="24"/>
          <w:szCs w:val="24"/>
        </w:rPr>
        <w:t>(Khan et al., 2022)</w:t>
      </w:r>
      <w:r w:rsidR="00040DBE" w:rsidRPr="00662DA3">
        <w:rPr>
          <w:rFonts w:ascii="Times New Roman" w:hAnsi="Times New Roman" w:cs="Times New Roman"/>
          <w:sz w:val="24"/>
          <w:szCs w:val="24"/>
        </w:rPr>
        <w:fldChar w:fldCharType="end"/>
      </w:r>
      <w:r w:rsidR="00040DBE" w:rsidRPr="00662DA3">
        <w:rPr>
          <w:rFonts w:ascii="Times New Roman" w:hAnsi="Times New Roman" w:cs="Times New Roman"/>
          <w:sz w:val="24"/>
          <w:szCs w:val="24"/>
        </w:rPr>
        <w:t>.</w:t>
      </w:r>
      <w:r w:rsidR="00944761" w:rsidRPr="00662DA3">
        <w:rPr>
          <w:rFonts w:ascii="Times New Roman" w:hAnsi="Times New Roman" w:cs="Times New Roman"/>
          <w:sz w:val="24"/>
          <w:szCs w:val="24"/>
        </w:rPr>
        <w:t xml:space="preserve"> </w:t>
      </w:r>
      <w:r w:rsidRPr="000B5E8E">
        <w:rPr>
          <w:rFonts w:ascii="Times New Roman" w:hAnsi="Times New Roman" w:cs="Times New Roman"/>
          <w:sz w:val="24"/>
          <w:szCs w:val="24"/>
        </w:rPr>
        <w:t xml:space="preserve">In the </w:t>
      </w:r>
      <w:r w:rsidRPr="000B5E8E">
        <w:rPr>
          <w:rFonts w:ascii="Times New Roman" w:hAnsi="Times New Roman" w:cs="Times New Roman"/>
          <w:sz w:val="24"/>
          <w:szCs w:val="24"/>
        </w:rPr>
        <w:lastRenderedPageBreak/>
        <w:t>textile industry, MB adheres well to cotton fibers' interstitial gaps and remains stable on fabric. Hence, MB is one of the most used apparel colours.</w:t>
      </w:r>
    </w:p>
    <w:p w14:paraId="3765BEE2" w14:textId="2EE8F51F" w:rsidR="004E708A" w:rsidRPr="00662DA3" w:rsidRDefault="005C1825" w:rsidP="00662DA3">
      <w:pPr>
        <w:spacing w:line="480" w:lineRule="auto"/>
        <w:jc w:val="both"/>
        <w:rPr>
          <w:rFonts w:ascii="Times New Roman" w:hAnsi="Times New Roman" w:cs="Times New Roman"/>
          <w:sz w:val="24"/>
          <w:szCs w:val="24"/>
        </w:rPr>
      </w:pPr>
      <w:r w:rsidRPr="005C1825">
        <w:rPr>
          <w:rFonts w:ascii="Times New Roman" w:hAnsi="Times New Roman" w:cs="Times New Roman"/>
          <w:sz w:val="24"/>
          <w:szCs w:val="24"/>
        </w:rPr>
        <w:t>Methylene blue dye-containing effluents from various industries, such as textile, rubber, plastic, and papermaking, are established to be carinogenic and also create toxic effects on living organisms</w:t>
      </w:r>
      <w:r>
        <w:rPr>
          <w:rFonts w:ascii="Times New Roman" w:hAnsi="Times New Roman" w:cs="Times New Roman"/>
          <w:sz w:val="24"/>
          <w:szCs w:val="24"/>
        </w:rPr>
        <w:t xml:space="preserve"> </w:t>
      </w:r>
      <w:r w:rsidR="00BF365B"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{"citationID":"RTtNLwrR","properties":{"formattedCitation":"(P. S. Kumar et al., 2014)","plainCitation":"(P. S. 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BF365B" w:rsidRPr="00662DA3">
        <w:rPr>
          <w:rFonts w:ascii="Times New Roman" w:hAnsi="Times New Roman" w:cs="Times New Roman"/>
          <w:sz w:val="24"/>
          <w:szCs w:val="24"/>
        </w:rPr>
        <w:fldChar w:fldCharType="separate"/>
      </w:r>
      <w:r w:rsidR="009F796B" w:rsidRPr="00662DA3">
        <w:rPr>
          <w:rFonts w:ascii="Times New Roman" w:hAnsi="Times New Roman" w:cs="Times New Roman"/>
          <w:sz w:val="24"/>
          <w:szCs w:val="24"/>
        </w:rPr>
        <w:t>(Kumar et al., 2014)</w:t>
      </w:r>
      <w:r w:rsidR="00BF365B" w:rsidRPr="00662DA3">
        <w:rPr>
          <w:rFonts w:ascii="Times New Roman" w:hAnsi="Times New Roman" w:cs="Times New Roman"/>
          <w:sz w:val="24"/>
          <w:szCs w:val="24"/>
        </w:rPr>
        <w:fldChar w:fldCharType="end"/>
      </w:r>
      <w:r w:rsidR="00BF365B" w:rsidRPr="00662DA3">
        <w:rPr>
          <w:rFonts w:ascii="Times New Roman" w:hAnsi="Times New Roman" w:cs="Times New Roman"/>
          <w:sz w:val="24"/>
          <w:szCs w:val="24"/>
        </w:rPr>
        <w:t xml:space="preserve">.  </w:t>
      </w:r>
      <w:r w:rsidRPr="005C1825">
        <w:rPr>
          <w:rFonts w:ascii="Times New Roman" w:hAnsi="Times New Roman" w:cs="Times New Roman"/>
          <w:sz w:val="24"/>
          <w:szCs w:val="24"/>
        </w:rPr>
        <w:t>Methylene blue is a cation colour with a complex aromatic structure that is used for colouring cotton and silk</w:t>
      </w:r>
      <w:r w:rsidR="00204844" w:rsidRPr="00662DA3">
        <w:rPr>
          <w:rFonts w:ascii="Times New Roman" w:hAnsi="Times New Roman" w:cs="Times New Roman"/>
          <w:sz w:val="24"/>
          <w:szCs w:val="24"/>
        </w:rPr>
        <w:t xml:space="preserve"> </w:t>
      </w:r>
      <w:r w:rsidR="00744C1C" w:rsidRPr="00662DA3">
        <w:rPr>
          <w:rFonts w:ascii="Times New Roman" w:hAnsi="Times New Roman" w:cs="Times New Roman"/>
          <w:sz w:val="24"/>
          <w:szCs w:val="24"/>
        </w:rPr>
        <w:fldChar w:fldCharType="begin"/>
      </w:r>
      <w:r w:rsidR="00744C1C" w:rsidRPr="00662DA3">
        <w:rPr>
          <w:rFonts w:ascii="Times New Roman" w:hAnsi="Times New Roman" w:cs="Times New Roman"/>
          <w:sz w:val="24"/>
          <w:szCs w:val="24"/>
        </w:rPr>
        <w:instrText xml:space="preserve"> ADDIN ZOTERO_ITEM CSL_CITATION {"citationID":"QLbzx52l","properties":{"formattedCitation":"(Srivastava, 2008)","plainCitation":"(Srivastava, 2008)","noteIndex":0},"citationItems":[{"id":202,"uris":["http://zotero.org/users/13196811/items/4XBALHRX"],"itemData":{"id":202,"type":"article-journal","container-title":"Chemical Engineering Journal","page":"609-621","title":"Effects of process variables on kinetics of methylene blue sorption onto untreated guava (Psidium guajava) leaf powder: Statistical analysis","volume":"140","author":[{"family":"Srivastava","given":"S. N."}],"issued":{"date-parts":[["2008"]]}}}],"schema":"https://github.com/citation-style-language/schema/raw/master/csl-citation.json"} </w:instrText>
      </w:r>
      <w:r w:rsidR="00744C1C" w:rsidRPr="00662DA3">
        <w:rPr>
          <w:rFonts w:ascii="Times New Roman" w:hAnsi="Times New Roman" w:cs="Times New Roman"/>
          <w:sz w:val="24"/>
          <w:szCs w:val="24"/>
        </w:rPr>
        <w:fldChar w:fldCharType="separate"/>
      </w:r>
      <w:r w:rsidR="00744C1C" w:rsidRPr="00662DA3">
        <w:rPr>
          <w:rFonts w:ascii="Times New Roman" w:hAnsi="Times New Roman" w:cs="Times New Roman"/>
          <w:sz w:val="24"/>
          <w:szCs w:val="24"/>
        </w:rPr>
        <w:t>(Srivastava, 2008)</w:t>
      </w:r>
      <w:r w:rsidR="00744C1C" w:rsidRPr="00662DA3">
        <w:rPr>
          <w:rFonts w:ascii="Times New Roman" w:hAnsi="Times New Roman" w:cs="Times New Roman"/>
          <w:sz w:val="24"/>
          <w:szCs w:val="24"/>
        </w:rPr>
        <w:fldChar w:fldCharType="end"/>
      </w:r>
      <w:r w:rsidR="00A24AD1" w:rsidRPr="00662DA3">
        <w:rPr>
          <w:rFonts w:ascii="Times New Roman" w:hAnsi="Times New Roman" w:cs="Times New Roman"/>
          <w:sz w:val="24"/>
          <w:szCs w:val="24"/>
        </w:rPr>
        <w:t xml:space="preserve">. </w:t>
      </w:r>
      <w:r w:rsidR="004D0854" w:rsidRPr="004D0854">
        <w:rPr>
          <w:rFonts w:ascii="Times New Roman" w:hAnsi="Times New Roman" w:cs="Times New Roman"/>
          <w:sz w:val="24"/>
          <w:szCs w:val="24"/>
        </w:rPr>
        <w:t>This compound can cause impaired respiration. Further, direct exposure to it causes permanent damage to human and animal eyes; it also causes local burns, nausea and vomiting, mental disorders, and hemoglobinemia</w:t>
      </w:r>
      <w:r w:rsidR="004D0854" w:rsidRPr="004D0854">
        <w:rPr>
          <w:rFonts w:ascii="Times New Roman" w:hAnsi="Times New Roman" w:cs="Times New Roman"/>
          <w:sz w:val="24"/>
          <w:szCs w:val="24"/>
        </w:rPr>
        <w:t xml:space="preserve"> </w:t>
      </w:r>
      <w:r w:rsidR="00E03254" w:rsidRPr="00662DA3">
        <w:rPr>
          <w:rFonts w:ascii="Times New Roman" w:hAnsi="Times New Roman" w:cs="Times New Roman"/>
          <w:sz w:val="24"/>
          <w:szCs w:val="24"/>
        </w:rPr>
        <w:t>(Mulugeta &amp; Belisti, 2014; Rafatullah et al., 2010)</w:t>
      </w:r>
      <w:r w:rsidR="002944B7" w:rsidRPr="00662DA3">
        <w:rPr>
          <w:rFonts w:ascii="Times New Roman" w:hAnsi="Times New Roman" w:cs="Times New Roman"/>
          <w:sz w:val="24"/>
          <w:szCs w:val="24"/>
        </w:rPr>
        <w:t>.</w:t>
      </w:r>
      <w:r w:rsidR="00CD6775" w:rsidRPr="00CD6775">
        <w:t xml:space="preserve"> </w:t>
      </w:r>
      <w:r w:rsidR="004D0854" w:rsidRPr="004D0854">
        <w:rPr>
          <w:rFonts w:ascii="Times New Roman" w:hAnsi="Times New Roman" w:cs="Times New Roman"/>
          <w:sz w:val="24"/>
          <w:szCs w:val="24"/>
        </w:rPr>
        <w:t>These organic dyes are released into water streams by the textile, food, printing, etc. industries. The dye-polluted water is harmful for aquatic life and is carcinogenic to human beings</w:t>
      </w:r>
      <w:r w:rsidR="004D0854" w:rsidRPr="004D0854">
        <w:rPr>
          <w:rFonts w:ascii="Times New Roman" w:hAnsi="Times New Roman" w:cs="Times New Roman"/>
          <w:sz w:val="24"/>
          <w:szCs w:val="24"/>
        </w:rPr>
        <w:t xml:space="preserve"> </w:t>
      </w:r>
      <w:r w:rsidR="00CD6775" w:rsidRPr="00CD6775">
        <w:rPr>
          <w:rFonts w:ascii="Times New Roman" w:hAnsi="Times New Roman" w:cs="Times New Roman"/>
          <w:sz w:val="24"/>
          <w:szCs w:val="24"/>
        </w:rPr>
        <w:t>(Phuruangrat et al., 2018).</w:t>
      </w:r>
    </w:p>
    <w:p w14:paraId="6C3BAB70" w14:textId="70CF28DA" w:rsidR="00D85424" w:rsidRPr="00662DA3" w:rsidRDefault="00703AB3" w:rsidP="00662DA3">
      <w:pPr>
        <w:spacing w:line="480" w:lineRule="auto"/>
        <w:jc w:val="both"/>
        <w:rPr>
          <w:rFonts w:ascii="Times New Roman" w:hAnsi="Times New Roman" w:cs="Times New Roman"/>
          <w:sz w:val="24"/>
          <w:szCs w:val="24"/>
        </w:rPr>
      </w:pPr>
      <w:r w:rsidRPr="00703AB3">
        <w:rPr>
          <w:rFonts w:ascii="Times New Roman" w:hAnsi="Times New Roman" w:cs="Times New Roman"/>
          <w:sz w:val="24"/>
          <w:szCs w:val="24"/>
        </w:rPr>
        <w:t>However, because MB is poisonous, carcinogenic, and non-biodegradable, it may create a variety of environmental hazards for both aquatic and terrestrial life. The danger of MB can also damage human health in a variety of ways, including respiratory discomfort, metal poisoning, stomach pain, blindness, and digestive issues. Furthermore, MB poisoning causes nausea, diarrhoea, vomiting, cyanosis, and other symptoms</w:t>
      </w:r>
      <w:r>
        <w:rPr>
          <w:rFonts w:ascii="Times New Roman" w:hAnsi="Times New Roman" w:cs="Times New Roman"/>
          <w:sz w:val="24"/>
          <w:szCs w:val="24"/>
        </w:rPr>
        <w:t xml:space="preserve"> </w:t>
      </w:r>
      <w:r w:rsidR="003A45E0" w:rsidRPr="00662DA3">
        <w:rPr>
          <w:rFonts w:ascii="Times New Roman" w:hAnsi="Times New Roman" w:cs="Times New Roman"/>
          <w:sz w:val="24"/>
          <w:szCs w:val="24"/>
        </w:rPr>
        <w:fldChar w:fldCharType="begin"/>
      </w:r>
      <w:r w:rsidR="003A45E0" w:rsidRPr="00662DA3">
        <w:rPr>
          <w:rFonts w:ascii="Times New Roman" w:hAnsi="Times New Roman" w:cs="Times New Roman"/>
          <w:sz w:val="24"/>
          <w:szCs w:val="24"/>
        </w:rPr>
        <w:instrText xml:space="preserve"> ADDIN ZOTERO_ITEM CSL_CITATION {"citationID":"2gpv15CT","properties":{"formattedCitation":"(Al-Tohamy et al., 2022)","plainCitation":"(Al-Tohamy et al., 2022)","noteIndex":0},"citationItems":[{"id":238,"uris":["http://zotero.org/users/13196811/items/8BWRJHEN"],"itemData":{"id":238,"type":"article-journal","container-title":"Ecotoxicology and Environmental Safety","ISSN":"0147-6513","journalAbbreviation":"Ecotoxicology and Environmental Safety","note":"publisher: Elsevier","page":"113160","title":"A critical review on the treatment of dye-containing wastewater: Ecotoxicological and health concerns of textile dyes and possible remediation approaches for environmental safety","volume":"231","author":[{"family":"Al-Tohamy","given":"Rania"},{"family":"Ali","given":"Sameh S"},{"family":"Li","given":"Fanghua"},{"family":"Okasha","given":"Kamal M"},{"family":"Mahmoud","given":"Yehia A-G"},{"family":"Elsamahy","given":"Tamer"},{"family":"Jiao","given":"Haixin"},{"family":"Fu","given":"Yinyi"},{"family":"Sun","given":"Jianzhong"}],"issued":{"date-parts":[["2022"]]}}}],"schema":"https://github.com/citation-style-language/schema/raw/master/csl-citation.json"} </w:instrText>
      </w:r>
      <w:r w:rsidR="003A45E0" w:rsidRPr="00662DA3">
        <w:rPr>
          <w:rFonts w:ascii="Times New Roman" w:hAnsi="Times New Roman" w:cs="Times New Roman"/>
          <w:sz w:val="24"/>
          <w:szCs w:val="24"/>
        </w:rPr>
        <w:fldChar w:fldCharType="separate"/>
      </w:r>
      <w:r w:rsidR="003A45E0" w:rsidRPr="00662DA3">
        <w:rPr>
          <w:rFonts w:ascii="Times New Roman" w:hAnsi="Times New Roman" w:cs="Times New Roman"/>
          <w:sz w:val="24"/>
          <w:szCs w:val="24"/>
        </w:rPr>
        <w:t>(Al-Tohamy et al., 2022)</w:t>
      </w:r>
      <w:r w:rsidR="003A45E0" w:rsidRPr="00662DA3">
        <w:rPr>
          <w:rFonts w:ascii="Times New Roman" w:hAnsi="Times New Roman" w:cs="Times New Roman"/>
          <w:sz w:val="24"/>
          <w:szCs w:val="24"/>
        </w:rPr>
        <w:fldChar w:fldCharType="end"/>
      </w:r>
    </w:p>
    <w:p w14:paraId="4655C102" w14:textId="77777777" w:rsidR="00703AB3" w:rsidRDefault="00703AB3" w:rsidP="00662DA3">
      <w:pPr>
        <w:pStyle w:val="Heading4"/>
        <w:spacing w:line="480" w:lineRule="auto"/>
        <w:rPr>
          <w:rFonts w:ascii="Times New Roman" w:eastAsiaTheme="minorHAnsi" w:hAnsi="Times New Roman" w:cs="Times New Roman"/>
          <w:i w:val="0"/>
          <w:iCs w:val="0"/>
          <w:color w:val="auto"/>
          <w:sz w:val="24"/>
          <w:szCs w:val="24"/>
        </w:rPr>
      </w:pPr>
      <w:r w:rsidRPr="00703AB3">
        <w:rPr>
          <w:rFonts w:ascii="Times New Roman" w:eastAsiaTheme="minorHAnsi" w:hAnsi="Times New Roman" w:cs="Times New Roman"/>
          <w:i w:val="0"/>
          <w:iCs w:val="0"/>
          <w:color w:val="auto"/>
          <w:sz w:val="24"/>
          <w:szCs w:val="24"/>
        </w:rPr>
        <w:t>In the present work, cerium-doped Fe2O3 nanoparticles with different concentrations were prepared with the co-precipitation method. Structural and adsorbent properties were studied for the prepared particles. Then cerium-doped Fe2O3 nanoparticles were efficiently used to adsorbed organic dye Methylene blue.</w:t>
      </w:r>
    </w:p>
    <w:p w14:paraId="2EF4B8EC" w14:textId="5DBD6843" w:rsidR="00477B39" w:rsidRPr="00662DA3" w:rsidRDefault="00CE23EE" w:rsidP="00662DA3">
      <w:pPr>
        <w:pStyle w:val="Heading4"/>
        <w:spacing w:line="480" w:lineRule="auto"/>
        <w:rPr>
          <w:rFonts w:ascii="Times New Roman" w:hAnsi="Times New Roman" w:cs="Times New Roman"/>
          <w:b/>
          <w:bCs/>
          <w:i w:val="0"/>
          <w:iCs w:val="0"/>
          <w:color w:val="auto"/>
          <w:sz w:val="24"/>
          <w:szCs w:val="24"/>
        </w:rPr>
      </w:pPr>
      <w:r w:rsidRPr="00662DA3">
        <w:rPr>
          <w:rFonts w:ascii="Times New Roman" w:hAnsi="Times New Roman" w:cs="Times New Roman"/>
          <w:b/>
          <w:bCs/>
          <w:i w:val="0"/>
          <w:iCs w:val="0"/>
          <w:color w:val="auto"/>
          <w:sz w:val="24"/>
          <w:szCs w:val="24"/>
        </w:rPr>
        <w:t>1.1.2</w:t>
      </w:r>
      <w:r w:rsidR="00477B39" w:rsidRPr="00662DA3">
        <w:rPr>
          <w:rFonts w:ascii="Times New Roman" w:hAnsi="Times New Roman" w:cs="Times New Roman"/>
          <w:b/>
          <w:bCs/>
          <w:i w:val="0"/>
          <w:iCs w:val="0"/>
          <w:color w:val="auto"/>
          <w:sz w:val="24"/>
          <w:szCs w:val="24"/>
        </w:rPr>
        <w:tab/>
        <w:t>ADSORPTION</w:t>
      </w:r>
    </w:p>
    <w:p w14:paraId="4342064A" w14:textId="646EB93A" w:rsidR="009457D0" w:rsidRPr="00662DA3" w:rsidRDefault="00110DB7" w:rsidP="00662DA3">
      <w:pPr>
        <w:spacing w:line="480" w:lineRule="auto"/>
        <w:jc w:val="both"/>
        <w:rPr>
          <w:rFonts w:ascii="Times New Roman" w:hAnsi="Times New Roman" w:cs="Times New Roman"/>
          <w:sz w:val="24"/>
          <w:szCs w:val="24"/>
        </w:rPr>
      </w:pPr>
      <w:r w:rsidRPr="00110DB7">
        <w:rPr>
          <w:rFonts w:ascii="Times New Roman" w:hAnsi="Times New Roman" w:cs="Times New Roman"/>
          <w:sz w:val="24"/>
          <w:szCs w:val="24"/>
        </w:rPr>
        <w:t xml:space="preserve">Adsorption is a phenomenon that describes the interaction between two different phases that forms an interface layer by transferring a molecule from a fluid bulk (liquid or gas) to a solid </w:t>
      </w:r>
      <w:r w:rsidRPr="00110DB7">
        <w:rPr>
          <w:rFonts w:ascii="Times New Roman" w:hAnsi="Times New Roman" w:cs="Times New Roman"/>
          <w:sz w:val="24"/>
          <w:szCs w:val="24"/>
        </w:rPr>
        <w:lastRenderedPageBreak/>
        <w:t>surface, so it is classified as a surface process</w:t>
      </w:r>
      <w:r w:rsidR="00477B39" w:rsidRPr="00477B39">
        <w:rPr>
          <w:rFonts w:ascii="Times New Roman" w:hAnsi="Times New Roman" w:cs="Times New Roman"/>
          <w:sz w:val="24"/>
          <w:szCs w:val="24"/>
        </w:rPr>
        <w:t xml:space="preserve"> </w:t>
      </w:r>
      <w:r w:rsidR="00477B39" w:rsidRPr="00477B39">
        <w:rPr>
          <w:rFonts w:ascii="Times New Roman" w:hAnsi="Times New Roman" w:cs="Times New Roman"/>
          <w:sz w:val="24"/>
          <w:szCs w:val="24"/>
        </w:rPr>
        <w:fldChar w:fldCharType="begin"/>
      </w:r>
      <w:r w:rsidR="00477B39" w:rsidRPr="00477B39">
        <w:rPr>
          <w:rFonts w:ascii="Times New Roman" w:hAnsi="Times New Roman" w:cs="Times New Roman"/>
          <w:sz w:val="24"/>
          <w:szCs w:val="24"/>
        </w:rPr>
        <w:instrText xml:space="preserve"> ADDIN ZOTERO_ITEM CSL_CITATION {"citationID":"GiIcMvCk","properties":{"formattedCitation":"(Alaqarbeh,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00477B39" w:rsidRPr="00477B39">
        <w:rPr>
          <w:rFonts w:ascii="Times New Roman" w:hAnsi="Times New Roman" w:cs="Times New Roman"/>
          <w:sz w:val="24"/>
          <w:szCs w:val="24"/>
        </w:rPr>
        <w:fldChar w:fldCharType="separate"/>
      </w:r>
      <w:r w:rsidR="00477B39" w:rsidRPr="00477B39">
        <w:rPr>
          <w:rFonts w:ascii="Times New Roman" w:hAnsi="Times New Roman" w:cs="Times New Roman"/>
          <w:sz w:val="24"/>
          <w:szCs w:val="24"/>
        </w:rPr>
        <w:t>(Alaqarbeh, 2021)</w:t>
      </w:r>
      <w:r w:rsidR="00477B39" w:rsidRPr="00477B39">
        <w:rPr>
          <w:rFonts w:ascii="Times New Roman" w:hAnsi="Times New Roman" w:cs="Times New Roman"/>
          <w:sz w:val="24"/>
          <w:szCs w:val="24"/>
        </w:rPr>
        <w:fldChar w:fldCharType="end"/>
      </w:r>
      <w:r w:rsidR="00477B39" w:rsidRPr="00477B39">
        <w:rPr>
          <w:rFonts w:ascii="Times New Roman" w:hAnsi="Times New Roman" w:cs="Times New Roman"/>
          <w:sz w:val="24"/>
          <w:szCs w:val="24"/>
        </w:rPr>
        <w:t xml:space="preserve">. </w:t>
      </w:r>
      <w:r w:rsidRPr="00110DB7">
        <w:rPr>
          <w:rFonts w:ascii="Times New Roman" w:hAnsi="Times New Roman" w:cs="Times New Roman"/>
          <w:sz w:val="24"/>
          <w:szCs w:val="24"/>
        </w:rPr>
        <w:t>The mechanisms of adsorption process occurred by adhesion of material either gaseous, liquid, or solid called substrate on the surface of solid or liquid, called sorbent or adsorbent</w:t>
      </w:r>
      <w:r w:rsidR="00477B39" w:rsidRPr="00477B39">
        <w:rPr>
          <w:rFonts w:ascii="Times New Roman" w:hAnsi="Times New Roman" w:cs="Times New Roman"/>
          <w:sz w:val="24"/>
          <w:szCs w:val="24"/>
        </w:rPr>
        <w:t xml:space="preserve"> </w:t>
      </w:r>
      <w:r w:rsidR="00477B39" w:rsidRPr="00477B39">
        <w:rPr>
          <w:rFonts w:ascii="Times New Roman" w:hAnsi="Times New Roman" w:cs="Times New Roman"/>
          <w:sz w:val="24"/>
          <w:szCs w:val="24"/>
        </w:rPr>
        <w:fldChar w:fldCharType="begin"/>
      </w:r>
      <w:r w:rsidR="00477B39" w:rsidRPr="00477B39">
        <w:rPr>
          <w:rFonts w:ascii="Times New Roman" w:hAnsi="Times New Roman" w:cs="Times New Roman"/>
          <w:sz w:val="24"/>
          <w:szCs w:val="24"/>
        </w:rPr>
        <w:instrText xml:space="preserve"> ADDIN ZOTERO_ITEM CSL_CITATION {"citationID":"Qbfqz3qR","properties":{"formattedCitation":"(D\\uc0\\u261{}browski, 2001)","plainCitation":"(Dąbrowski, 2001)","noteIndex":0},"citationItems":[{"id":271,"uris":["http://zotero.org/users/13196811/items/ISJKPHWA"],"itemData":{"id":271,"type":"article-journal","container-title":"Advances in colloid and interface science","ISSN":"0001-8686","issue":"1-3","journalAbbreviation":"Advances in colloid and interface science","note":"publisher: Elsevier","page":"135-224","title":"Adsorption—from theory to practice","volume":"93","author":[{"family":"Dąbrowski","given":"A"}],"issued":{"date-parts":[["2001"]]}}}],"schema":"https://github.com/citation-style-language/schema/raw/master/csl-citation.json"} </w:instrText>
      </w:r>
      <w:r w:rsidR="00477B39" w:rsidRPr="00477B39">
        <w:rPr>
          <w:rFonts w:ascii="Times New Roman" w:hAnsi="Times New Roman" w:cs="Times New Roman"/>
          <w:sz w:val="24"/>
          <w:szCs w:val="24"/>
        </w:rPr>
        <w:fldChar w:fldCharType="separate"/>
      </w:r>
      <w:r w:rsidR="00477B39" w:rsidRPr="00477B39">
        <w:rPr>
          <w:rFonts w:ascii="Times New Roman" w:hAnsi="Times New Roman" w:cs="Times New Roman"/>
          <w:sz w:val="24"/>
          <w:szCs w:val="24"/>
        </w:rPr>
        <w:t>(Dąbrowski, 2001)</w:t>
      </w:r>
      <w:r w:rsidR="00477B39" w:rsidRPr="00477B39">
        <w:rPr>
          <w:rFonts w:ascii="Times New Roman" w:hAnsi="Times New Roman" w:cs="Times New Roman"/>
          <w:sz w:val="24"/>
          <w:szCs w:val="24"/>
        </w:rPr>
        <w:fldChar w:fldCharType="end"/>
      </w:r>
      <w:r w:rsidR="00477B39" w:rsidRPr="00477B39">
        <w:rPr>
          <w:rFonts w:ascii="Times New Roman" w:hAnsi="Times New Roman" w:cs="Times New Roman"/>
          <w:sz w:val="24"/>
          <w:szCs w:val="24"/>
        </w:rPr>
        <w:t>.</w:t>
      </w:r>
      <w:r w:rsidR="002C7F26" w:rsidRPr="002C7F26">
        <w:t xml:space="preserve"> </w:t>
      </w:r>
      <w:r w:rsidR="002C7F26" w:rsidRPr="002C7F26">
        <w:rPr>
          <w:rFonts w:ascii="Times New Roman" w:hAnsi="Times New Roman" w:cs="Times New Roman"/>
          <w:sz w:val="24"/>
          <w:szCs w:val="24"/>
        </w:rPr>
        <w:t>There are different adsorption systems: liquid-gas or liquid-liquid. If a liquid material is an adsorbent, then the interfacial layer is called film, micelle, or emulsion. The other system is solid-liquid or solid-gas; the adsorbent is a solid material, so the approved mechanism for the adsorption process is the interfacial layer model</w:t>
      </w:r>
      <w:r w:rsidR="00477B39" w:rsidRPr="00477B39">
        <w:rPr>
          <w:rFonts w:ascii="Times New Roman" w:hAnsi="Times New Roman" w:cs="Times New Roman"/>
          <w:sz w:val="24"/>
          <w:szCs w:val="24"/>
        </w:rPr>
        <w:t xml:space="preserve"> </w:t>
      </w:r>
      <w:r w:rsidR="00477B39" w:rsidRPr="00477B39">
        <w:rPr>
          <w:rFonts w:ascii="Times New Roman" w:hAnsi="Times New Roman" w:cs="Times New Roman"/>
          <w:sz w:val="24"/>
          <w:szCs w:val="24"/>
        </w:rPr>
        <w:fldChar w:fldCharType="begin"/>
      </w:r>
      <w:r w:rsidR="00477B39" w:rsidRPr="00477B39">
        <w:rPr>
          <w:rFonts w:ascii="Times New Roman" w:hAnsi="Times New Roman" w:cs="Times New Roman"/>
          <w:sz w:val="24"/>
          <w:szCs w:val="24"/>
        </w:rPr>
        <w:instrText xml:space="preserve"> ADDIN ZOTERO_ITEM CSL_CITATION {"citationID":"MW5TmoGu","properties":{"formattedCitation":"(Alaqarbeh,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00477B39" w:rsidRPr="00477B39">
        <w:rPr>
          <w:rFonts w:ascii="Times New Roman" w:hAnsi="Times New Roman" w:cs="Times New Roman"/>
          <w:sz w:val="24"/>
          <w:szCs w:val="24"/>
        </w:rPr>
        <w:fldChar w:fldCharType="separate"/>
      </w:r>
      <w:r w:rsidR="00477B39" w:rsidRPr="00477B39">
        <w:rPr>
          <w:rFonts w:ascii="Times New Roman" w:hAnsi="Times New Roman" w:cs="Times New Roman"/>
          <w:sz w:val="24"/>
          <w:szCs w:val="24"/>
        </w:rPr>
        <w:t>(Alaqarbeh, 2021)</w:t>
      </w:r>
      <w:r w:rsidR="00477B39" w:rsidRPr="00477B39">
        <w:rPr>
          <w:rFonts w:ascii="Times New Roman" w:hAnsi="Times New Roman" w:cs="Times New Roman"/>
          <w:sz w:val="24"/>
          <w:szCs w:val="24"/>
        </w:rPr>
        <w:fldChar w:fldCharType="end"/>
      </w:r>
      <w:r w:rsidR="00477B39" w:rsidRPr="00477B39">
        <w:rPr>
          <w:rFonts w:ascii="Times New Roman" w:hAnsi="Times New Roman" w:cs="Times New Roman"/>
          <w:sz w:val="24"/>
          <w:szCs w:val="24"/>
        </w:rPr>
        <w:t>.</w:t>
      </w:r>
    </w:p>
    <w:p w14:paraId="4C32BCD4" w14:textId="5CC2DDB7" w:rsidR="008F1AAC" w:rsidRPr="00662DA3" w:rsidRDefault="001B759E" w:rsidP="00662DA3">
      <w:pPr>
        <w:pStyle w:val="Heading3"/>
        <w:spacing w:line="480" w:lineRule="auto"/>
        <w:jc w:val="both"/>
        <w:rPr>
          <w:rFonts w:ascii="Times New Roman" w:hAnsi="Times New Roman" w:cs="Times New Roman"/>
          <w:b/>
          <w:bCs/>
          <w:color w:val="auto"/>
        </w:rPr>
      </w:pPr>
      <w:bookmarkStart w:id="17" w:name="_Hlk163398187"/>
      <w:bookmarkStart w:id="18" w:name="_Toc163791335"/>
      <w:r w:rsidRPr="00662DA3">
        <w:rPr>
          <w:rFonts w:ascii="Times New Roman" w:hAnsi="Times New Roman" w:cs="Times New Roman"/>
          <w:b/>
          <w:bCs/>
          <w:color w:val="auto"/>
        </w:rPr>
        <w:t>1.2</w:t>
      </w:r>
      <w:r w:rsidRPr="00662DA3">
        <w:rPr>
          <w:rFonts w:ascii="Times New Roman" w:hAnsi="Times New Roman" w:cs="Times New Roman"/>
          <w:b/>
          <w:bCs/>
          <w:color w:val="auto"/>
        </w:rPr>
        <w:tab/>
      </w:r>
      <w:r w:rsidR="00F73C81" w:rsidRPr="00662DA3">
        <w:rPr>
          <w:rFonts w:ascii="Times New Roman" w:hAnsi="Times New Roman" w:cs="Times New Roman"/>
          <w:b/>
          <w:bCs/>
          <w:color w:val="auto"/>
        </w:rPr>
        <w:t>AIM AND OBJECTIVE</w:t>
      </w:r>
      <w:r w:rsidR="000E326A" w:rsidRPr="00662DA3">
        <w:rPr>
          <w:rFonts w:ascii="Times New Roman" w:hAnsi="Times New Roman" w:cs="Times New Roman"/>
          <w:b/>
          <w:bCs/>
          <w:color w:val="auto"/>
        </w:rPr>
        <w:t>S</w:t>
      </w:r>
      <w:bookmarkEnd w:id="18"/>
    </w:p>
    <w:p w14:paraId="5AC4848F" w14:textId="6C802463" w:rsidR="00F73C81" w:rsidRPr="00662DA3" w:rsidRDefault="000E326A" w:rsidP="00662DA3">
      <w:pPr>
        <w:pStyle w:val="Heading4"/>
        <w:spacing w:line="480" w:lineRule="auto"/>
        <w:jc w:val="both"/>
        <w:rPr>
          <w:rFonts w:ascii="Times New Roman" w:hAnsi="Times New Roman" w:cs="Times New Roman"/>
          <w:b/>
          <w:bCs/>
          <w:i w:val="0"/>
          <w:iCs w:val="0"/>
          <w:color w:val="auto"/>
          <w:sz w:val="24"/>
          <w:szCs w:val="24"/>
        </w:rPr>
      </w:pPr>
      <w:bookmarkStart w:id="19" w:name="_Hlk163398221"/>
      <w:r w:rsidRPr="00662DA3">
        <w:rPr>
          <w:rFonts w:ascii="Times New Roman" w:hAnsi="Times New Roman" w:cs="Times New Roman"/>
          <w:b/>
          <w:bCs/>
          <w:i w:val="0"/>
          <w:iCs w:val="0"/>
          <w:color w:val="auto"/>
          <w:sz w:val="24"/>
          <w:szCs w:val="24"/>
        </w:rPr>
        <w:t>1.2.1</w:t>
      </w:r>
      <w:r w:rsidRPr="00662DA3">
        <w:rPr>
          <w:rFonts w:ascii="Times New Roman" w:hAnsi="Times New Roman" w:cs="Times New Roman"/>
          <w:b/>
          <w:bCs/>
          <w:i w:val="0"/>
          <w:iCs w:val="0"/>
          <w:color w:val="auto"/>
          <w:sz w:val="24"/>
          <w:szCs w:val="24"/>
        </w:rPr>
        <w:tab/>
        <w:t>AIM OF STUDY</w:t>
      </w:r>
      <w:bookmarkEnd w:id="17"/>
    </w:p>
    <w:bookmarkEnd w:id="19"/>
    <w:p w14:paraId="501F45C5" w14:textId="42AC5D87" w:rsidR="00F73C81" w:rsidRPr="00662DA3" w:rsidRDefault="00F73C81" w:rsidP="00662DA3">
      <w:pPr>
        <w:pStyle w:val="ListParagraph"/>
        <w:spacing w:line="480" w:lineRule="auto"/>
        <w:ind w:left="0"/>
        <w:jc w:val="both"/>
        <w:rPr>
          <w:rFonts w:ascii="Times New Roman" w:hAnsi="Times New Roman" w:cs="Times New Roman"/>
          <w:sz w:val="24"/>
          <w:szCs w:val="24"/>
        </w:rPr>
      </w:pPr>
      <w:r w:rsidRPr="00662DA3">
        <w:rPr>
          <w:rFonts w:ascii="Times New Roman" w:hAnsi="Times New Roman" w:cs="Times New Roman"/>
          <w:sz w:val="24"/>
          <w:szCs w:val="24"/>
        </w:rPr>
        <w:t xml:space="preserve">The aim and objective of this work is </w:t>
      </w:r>
      <w:r w:rsidR="00A7271E" w:rsidRPr="00662DA3">
        <w:rPr>
          <w:rFonts w:ascii="Times New Roman" w:hAnsi="Times New Roman" w:cs="Times New Roman"/>
          <w:sz w:val="24"/>
          <w:szCs w:val="24"/>
        </w:rPr>
        <w:t>to</w:t>
      </w:r>
      <w:r w:rsidRPr="00662DA3">
        <w:rPr>
          <w:rFonts w:ascii="Times New Roman" w:hAnsi="Times New Roman" w:cs="Times New Roman"/>
          <w:sz w:val="24"/>
          <w:szCs w:val="24"/>
        </w:rPr>
        <w:t xml:space="preserve"> investigat</w:t>
      </w:r>
      <w:r w:rsidR="00911C82" w:rsidRPr="00662DA3">
        <w:rPr>
          <w:rFonts w:ascii="Times New Roman" w:hAnsi="Times New Roman" w:cs="Times New Roman"/>
          <w:sz w:val="24"/>
          <w:szCs w:val="24"/>
        </w:rPr>
        <w:t>e</w:t>
      </w:r>
      <w:r w:rsidR="00A7271E" w:rsidRPr="00662DA3">
        <w:rPr>
          <w:rFonts w:ascii="Times New Roman" w:hAnsi="Times New Roman" w:cs="Times New Roman"/>
          <w:sz w:val="24"/>
          <w:szCs w:val="24"/>
        </w:rPr>
        <w:t xml:space="preserve"> </w:t>
      </w:r>
      <w:r w:rsidRPr="00662DA3">
        <w:rPr>
          <w:rFonts w:ascii="Times New Roman" w:hAnsi="Times New Roman" w:cs="Times New Roman"/>
          <w:sz w:val="24"/>
          <w:szCs w:val="24"/>
        </w:rPr>
        <w:t>the effectiveness of Ce</w:t>
      </w:r>
      <w:r w:rsidR="00F37F73" w:rsidRPr="00662DA3">
        <w:rPr>
          <w:rFonts w:ascii="Times New Roman" w:hAnsi="Times New Roman" w:cs="Times New Roman"/>
          <w:sz w:val="24"/>
          <w:szCs w:val="24"/>
        </w:rPr>
        <w:t>-</w:t>
      </w:r>
      <w:r w:rsidRPr="00662DA3">
        <w:rPr>
          <w:rFonts w:ascii="Times New Roman" w:hAnsi="Times New Roman" w:cs="Times New Roman"/>
          <w:sz w:val="24"/>
          <w:szCs w:val="24"/>
        </w:rPr>
        <w:t>doped</w:t>
      </w:r>
      <w:r w:rsidR="00F83331" w:rsidRPr="00662DA3">
        <w:rPr>
          <w:rFonts w:ascii="Times New Roman" w:hAnsi="Times New Roman" w:cs="Times New Roman"/>
          <w:sz w:val="24"/>
          <w:szCs w:val="24"/>
        </w:rPr>
        <w:t xml:space="preserve"> </w:t>
      </w:r>
      <w:r w:rsidRPr="00662DA3">
        <w:rPr>
          <w:rFonts w:ascii="Times New Roman" w:hAnsi="Times New Roman" w:cs="Times New Roman"/>
          <w:sz w:val="24"/>
          <w:szCs w:val="24"/>
        </w:rPr>
        <w:t>ZnO Nanoparticle on the removal of Methylene from aqueous solution</w:t>
      </w:r>
      <w:r w:rsidR="0073540C" w:rsidRPr="00662DA3">
        <w:rPr>
          <w:rFonts w:ascii="Times New Roman" w:hAnsi="Times New Roman" w:cs="Times New Roman"/>
          <w:sz w:val="24"/>
          <w:szCs w:val="24"/>
        </w:rPr>
        <w:t>.</w:t>
      </w:r>
    </w:p>
    <w:p w14:paraId="4E6F2844" w14:textId="0271AECB" w:rsidR="000E326A" w:rsidRPr="00662DA3" w:rsidRDefault="001E3BC8" w:rsidP="00662DA3">
      <w:pPr>
        <w:pStyle w:val="Heading4"/>
        <w:spacing w:line="480" w:lineRule="auto"/>
        <w:jc w:val="both"/>
        <w:rPr>
          <w:rFonts w:ascii="Times New Roman" w:hAnsi="Times New Roman" w:cs="Times New Roman"/>
          <w:b/>
          <w:bCs/>
          <w:i w:val="0"/>
          <w:iCs w:val="0"/>
          <w:color w:val="auto"/>
          <w:sz w:val="24"/>
          <w:szCs w:val="24"/>
        </w:rPr>
      </w:pPr>
      <w:bookmarkStart w:id="20" w:name="_Hlk163398203"/>
      <w:r w:rsidRPr="00662DA3">
        <w:rPr>
          <w:rFonts w:ascii="Times New Roman" w:hAnsi="Times New Roman" w:cs="Times New Roman"/>
          <w:b/>
          <w:bCs/>
          <w:i w:val="0"/>
          <w:iCs w:val="0"/>
          <w:color w:val="auto"/>
          <w:sz w:val="24"/>
          <w:szCs w:val="24"/>
        </w:rPr>
        <w:t>1.2.2</w:t>
      </w:r>
      <w:r w:rsidRPr="00662DA3">
        <w:rPr>
          <w:rFonts w:ascii="Times New Roman" w:hAnsi="Times New Roman" w:cs="Times New Roman"/>
          <w:b/>
          <w:bCs/>
          <w:i w:val="0"/>
          <w:iCs w:val="0"/>
          <w:color w:val="auto"/>
          <w:sz w:val="24"/>
          <w:szCs w:val="24"/>
        </w:rPr>
        <w:tab/>
        <w:t xml:space="preserve">SPECIFIC OBJECTIVES OF STUDY </w:t>
      </w:r>
    </w:p>
    <w:bookmarkEnd w:id="20"/>
    <w:p w14:paraId="212D2B45" w14:textId="69009432" w:rsidR="000E326A" w:rsidRPr="00662DA3" w:rsidRDefault="000E326A"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The specific objective of this work includes:</w:t>
      </w:r>
    </w:p>
    <w:p w14:paraId="39054F17" w14:textId="18185847" w:rsidR="0073540C" w:rsidRPr="00662DA3" w:rsidRDefault="00467B33"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S</w:t>
      </w:r>
      <w:r w:rsidR="000E326A" w:rsidRPr="00662DA3">
        <w:rPr>
          <w:rFonts w:ascii="Times New Roman" w:hAnsi="Times New Roman" w:cs="Times New Roman"/>
          <w:sz w:val="24"/>
          <w:szCs w:val="24"/>
        </w:rPr>
        <w:t>ynthesis</w:t>
      </w:r>
      <w:r w:rsidRPr="00662DA3">
        <w:rPr>
          <w:rFonts w:ascii="Times New Roman" w:hAnsi="Times New Roman" w:cs="Times New Roman"/>
          <w:sz w:val="24"/>
          <w:szCs w:val="24"/>
        </w:rPr>
        <w:t xml:space="preserve"> </w:t>
      </w:r>
      <w:r w:rsidRPr="00662DA3">
        <w:rPr>
          <w:rFonts w:ascii="Times New Roman" w:hAnsi="Times New Roman" w:cs="Times New Roman"/>
          <w:sz w:val="24"/>
          <w:szCs w:val="24"/>
        </w:rPr>
        <w:t>of Ce-doped Fe</w:t>
      </w:r>
      <w:r w:rsidRPr="00662DA3">
        <w:rPr>
          <w:rFonts w:ascii="Times New Roman" w:hAnsi="Times New Roman" w:cs="Times New Roman"/>
          <w:sz w:val="24"/>
          <w:szCs w:val="24"/>
          <w:vertAlign w:val="subscript"/>
        </w:rPr>
        <w:t>2</w:t>
      </w:r>
      <w:r w:rsidRPr="00662DA3">
        <w:rPr>
          <w:rFonts w:ascii="Times New Roman" w:hAnsi="Times New Roman" w:cs="Times New Roman"/>
          <w:sz w:val="24"/>
          <w:szCs w:val="24"/>
        </w:rPr>
        <w:t>O</w:t>
      </w:r>
      <w:r w:rsidRPr="00662DA3">
        <w:rPr>
          <w:rFonts w:ascii="Times New Roman" w:hAnsi="Times New Roman" w:cs="Times New Roman"/>
          <w:sz w:val="24"/>
          <w:szCs w:val="24"/>
          <w:vertAlign w:val="subscript"/>
        </w:rPr>
        <w:t>3</w:t>
      </w:r>
      <w:r w:rsidRPr="00662DA3">
        <w:rPr>
          <w:rFonts w:ascii="Times New Roman" w:hAnsi="Times New Roman" w:cs="Times New Roman"/>
          <w:sz w:val="24"/>
          <w:szCs w:val="24"/>
        </w:rPr>
        <w:t xml:space="preserve"> nanoparticle</w:t>
      </w:r>
      <w:r w:rsidR="00BF753A" w:rsidRPr="00662DA3">
        <w:rPr>
          <w:rFonts w:ascii="Times New Roman" w:hAnsi="Times New Roman" w:cs="Times New Roman"/>
          <w:sz w:val="24"/>
          <w:szCs w:val="24"/>
        </w:rPr>
        <w:t xml:space="preserve"> by Co-precipitation method.</w:t>
      </w:r>
    </w:p>
    <w:p w14:paraId="426F9611" w14:textId="6BEA94B6" w:rsidR="000E326A" w:rsidRPr="00662DA3" w:rsidRDefault="0073540C"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Characterization of </w:t>
      </w:r>
      <w:r w:rsidR="000E326A" w:rsidRPr="00662DA3">
        <w:rPr>
          <w:rFonts w:ascii="Times New Roman" w:hAnsi="Times New Roman" w:cs="Times New Roman"/>
          <w:sz w:val="24"/>
          <w:szCs w:val="24"/>
        </w:rPr>
        <w:t xml:space="preserve">Ce-doped </w:t>
      </w:r>
      <w:r w:rsidR="00190AEC" w:rsidRPr="00662DA3">
        <w:rPr>
          <w:rFonts w:ascii="Times New Roman" w:hAnsi="Times New Roman" w:cs="Times New Roman"/>
          <w:sz w:val="24"/>
          <w:szCs w:val="24"/>
        </w:rPr>
        <w:t>Fe</w:t>
      </w:r>
      <w:r w:rsidR="00190AEC" w:rsidRPr="00662DA3">
        <w:rPr>
          <w:rFonts w:ascii="Times New Roman" w:hAnsi="Times New Roman" w:cs="Times New Roman"/>
          <w:sz w:val="24"/>
          <w:szCs w:val="24"/>
          <w:vertAlign w:val="subscript"/>
        </w:rPr>
        <w:t>2</w:t>
      </w:r>
      <w:r w:rsidR="00190AEC" w:rsidRPr="00662DA3">
        <w:rPr>
          <w:rFonts w:ascii="Times New Roman" w:hAnsi="Times New Roman" w:cs="Times New Roman"/>
          <w:sz w:val="24"/>
          <w:szCs w:val="24"/>
        </w:rPr>
        <w:t>O</w:t>
      </w:r>
      <w:r w:rsidR="00190AEC" w:rsidRPr="00662DA3">
        <w:rPr>
          <w:rFonts w:ascii="Times New Roman" w:hAnsi="Times New Roman" w:cs="Times New Roman"/>
          <w:sz w:val="24"/>
          <w:szCs w:val="24"/>
          <w:vertAlign w:val="subscript"/>
        </w:rPr>
        <w:t xml:space="preserve">3 </w:t>
      </w:r>
      <w:r w:rsidR="00F37F73" w:rsidRPr="00662DA3">
        <w:rPr>
          <w:rFonts w:ascii="Times New Roman" w:hAnsi="Times New Roman" w:cs="Times New Roman"/>
          <w:sz w:val="24"/>
          <w:szCs w:val="24"/>
        </w:rPr>
        <w:t>nanoparticle</w:t>
      </w:r>
      <w:r w:rsidR="00444B46" w:rsidRPr="00662DA3">
        <w:rPr>
          <w:rFonts w:ascii="Times New Roman" w:hAnsi="Times New Roman" w:cs="Times New Roman"/>
          <w:sz w:val="24"/>
          <w:szCs w:val="24"/>
        </w:rPr>
        <w:fldChar w:fldCharType="begin"/>
      </w:r>
      <w:r w:rsidR="00BF365B" w:rsidRPr="00662DA3">
        <w:rPr>
          <w:rFonts w:ascii="Times New Roman" w:hAnsi="Times New Roman" w:cs="Times New Roman"/>
          <w:sz w:val="24"/>
          <w:szCs w:val="24"/>
        </w:rPr>
        <w:instrText xml:space="preserve"> ADDIN ZOTERO_ITEM CSL_CITATION {"citationID":"ukGS6aqP","properties":{"formattedCitation":"(Kumar et al., 2014)","plainCitation":"(Kumar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000000" w:rsidRPr="00662DA3">
        <w:rPr>
          <w:rFonts w:ascii="Times New Roman" w:hAnsi="Times New Roman" w:cs="Times New Roman"/>
          <w:sz w:val="24"/>
          <w:szCs w:val="24"/>
        </w:rPr>
        <w:fldChar w:fldCharType="separate"/>
      </w:r>
      <w:r w:rsidR="00444B46" w:rsidRPr="00662DA3">
        <w:rPr>
          <w:rFonts w:ascii="Times New Roman" w:hAnsi="Times New Roman" w:cs="Times New Roman"/>
          <w:sz w:val="24"/>
          <w:szCs w:val="24"/>
        </w:rPr>
        <w:fldChar w:fldCharType="end"/>
      </w:r>
      <w:r w:rsidR="00444B46" w:rsidRPr="00662DA3">
        <w:rPr>
          <w:rFonts w:ascii="Times New Roman" w:hAnsi="Times New Roman" w:cs="Times New Roman"/>
          <w:sz w:val="24"/>
          <w:szCs w:val="24"/>
        </w:rPr>
        <w:t xml:space="preserve"> </w:t>
      </w:r>
      <w:r w:rsidR="002657F2" w:rsidRPr="00662DA3">
        <w:rPr>
          <w:rFonts w:ascii="Times New Roman" w:hAnsi="Times New Roman" w:cs="Times New Roman"/>
          <w:sz w:val="24"/>
          <w:szCs w:val="24"/>
        </w:rPr>
        <w:t xml:space="preserve">by </w:t>
      </w:r>
      <w:r w:rsidRPr="00662DA3">
        <w:rPr>
          <w:rFonts w:ascii="Times New Roman" w:hAnsi="Times New Roman" w:cs="Times New Roman"/>
          <w:sz w:val="24"/>
          <w:szCs w:val="24"/>
        </w:rPr>
        <w:t>various</w:t>
      </w:r>
      <w:r w:rsidR="002657F2" w:rsidRPr="00662DA3">
        <w:rPr>
          <w:rFonts w:ascii="Times New Roman" w:hAnsi="Times New Roman" w:cs="Times New Roman"/>
          <w:sz w:val="24"/>
          <w:szCs w:val="24"/>
        </w:rPr>
        <w:t xml:space="preserve">  technique such as X-ray diffraction (XRD)</w:t>
      </w:r>
      <w:r w:rsidR="00F10341" w:rsidRPr="00662DA3">
        <w:rPr>
          <w:rFonts w:ascii="Times New Roman" w:hAnsi="Times New Roman" w:cs="Times New Roman"/>
          <w:sz w:val="24"/>
          <w:szCs w:val="24"/>
        </w:rPr>
        <w:t>, Ultra Violet Spectroscopy and Fourier Transform infrared Spectroscopy (FTIR).</w:t>
      </w:r>
    </w:p>
    <w:p w14:paraId="6DB9413A" w14:textId="7F40B54A" w:rsidR="008A51E8" w:rsidRPr="00662DA3" w:rsidRDefault="008A51E8"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Evaluate the effectiveness of Ce-doped </w:t>
      </w:r>
      <w:r w:rsidR="00190AEC" w:rsidRPr="00662DA3">
        <w:rPr>
          <w:rFonts w:ascii="Times New Roman" w:hAnsi="Times New Roman" w:cs="Times New Roman"/>
          <w:sz w:val="24"/>
          <w:szCs w:val="24"/>
        </w:rPr>
        <w:t>Fe</w:t>
      </w:r>
      <w:r w:rsidR="00190AEC" w:rsidRPr="00662DA3">
        <w:rPr>
          <w:rFonts w:ascii="Times New Roman" w:hAnsi="Times New Roman" w:cs="Times New Roman"/>
          <w:sz w:val="24"/>
          <w:szCs w:val="24"/>
          <w:vertAlign w:val="subscript"/>
        </w:rPr>
        <w:t>2</w:t>
      </w:r>
      <w:r w:rsidR="00190AEC" w:rsidRPr="00662DA3">
        <w:rPr>
          <w:rFonts w:ascii="Times New Roman" w:hAnsi="Times New Roman" w:cs="Times New Roman"/>
          <w:sz w:val="24"/>
          <w:szCs w:val="24"/>
        </w:rPr>
        <w:t>O</w:t>
      </w:r>
      <w:r w:rsidR="00190AEC" w:rsidRPr="00662DA3">
        <w:rPr>
          <w:rFonts w:ascii="Times New Roman" w:hAnsi="Times New Roman" w:cs="Times New Roman"/>
          <w:sz w:val="24"/>
          <w:szCs w:val="24"/>
          <w:vertAlign w:val="subscript"/>
        </w:rPr>
        <w:t>3</w:t>
      </w:r>
      <w:r w:rsidR="00190AEC" w:rsidRPr="00662DA3">
        <w:rPr>
          <w:rFonts w:ascii="Times New Roman" w:hAnsi="Times New Roman" w:cs="Times New Roman"/>
          <w:sz w:val="24"/>
          <w:szCs w:val="24"/>
        </w:rPr>
        <w:t xml:space="preserve"> </w:t>
      </w:r>
      <w:r w:rsidRPr="00662DA3">
        <w:rPr>
          <w:rFonts w:ascii="Times New Roman" w:hAnsi="Times New Roman" w:cs="Times New Roman"/>
          <w:sz w:val="24"/>
          <w:szCs w:val="24"/>
        </w:rPr>
        <w:t xml:space="preserve">nanoparticles in removing methylene blue dye through adsorption experiments. </w:t>
      </w:r>
    </w:p>
    <w:p w14:paraId="43CDA3E1" w14:textId="6D542154" w:rsidR="000660E3" w:rsidRPr="00662DA3" w:rsidRDefault="00821174"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Investigate the influence of experimental parameters such as initial methylene blue concentration and contact time on the adsorption capacity of the Ce-doped </w:t>
      </w:r>
      <w:r w:rsidR="0086741F" w:rsidRPr="00662DA3">
        <w:rPr>
          <w:rFonts w:ascii="Times New Roman" w:hAnsi="Times New Roman" w:cs="Times New Roman"/>
          <w:sz w:val="24"/>
          <w:szCs w:val="24"/>
        </w:rPr>
        <w:t>Fe</w:t>
      </w:r>
      <w:r w:rsidR="0086741F" w:rsidRPr="00662DA3">
        <w:rPr>
          <w:rFonts w:ascii="Times New Roman" w:hAnsi="Times New Roman" w:cs="Times New Roman"/>
          <w:sz w:val="24"/>
          <w:szCs w:val="24"/>
          <w:vertAlign w:val="subscript"/>
        </w:rPr>
        <w:t>2</w:t>
      </w:r>
      <w:r w:rsidR="0086741F" w:rsidRPr="00662DA3">
        <w:rPr>
          <w:rFonts w:ascii="Times New Roman" w:hAnsi="Times New Roman" w:cs="Times New Roman"/>
          <w:sz w:val="24"/>
          <w:szCs w:val="24"/>
        </w:rPr>
        <w:t>O</w:t>
      </w:r>
      <w:r w:rsidR="0086741F" w:rsidRPr="00662DA3">
        <w:rPr>
          <w:rFonts w:ascii="Times New Roman" w:hAnsi="Times New Roman" w:cs="Times New Roman"/>
          <w:sz w:val="24"/>
          <w:szCs w:val="24"/>
          <w:vertAlign w:val="subscript"/>
        </w:rPr>
        <w:t xml:space="preserve">3 </w:t>
      </w:r>
      <w:r w:rsidRPr="00662DA3">
        <w:rPr>
          <w:rFonts w:ascii="Times New Roman" w:hAnsi="Times New Roman" w:cs="Times New Roman"/>
          <w:sz w:val="24"/>
          <w:szCs w:val="24"/>
        </w:rPr>
        <w:t>nanoparticles</w:t>
      </w:r>
      <w:r w:rsidR="00076D0D" w:rsidRPr="00662DA3">
        <w:rPr>
          <w:rFonts w:ascii="Times New Roman" w:hAnsi="Times New Roman" w:cs="Times New Roman"/>
          <w:sz w:val="24"/>
          <w:szCs w:val="24"/>
        </w:rPr>
        <w:t>.</w:t>
      </w:r>
    </w:p>
    <w:p w14:paraId="42C116EC" w14:textId="2311979D" w:rsidR="00950583" w:rsidRPr="00662DA3" w:rsidRDefault="0018534F" w:rsidP="00662DA3">
      <w:pPr>
        <w:pStyle w:val="Heading3"/>
        <w:spacing w:line="480" w:lineRule="auto"/>
        <w:jc w:val="both"/>
        <w:rPr>
          <w:rFonts w:ascii="Times New Roman" w:hAnsi="Times New Roman" w:cs="Times New Roman"/>
          <w:b/>
          <w:bCs/>
          <w:color w:val="auto"/>
        </w:rPr>
      </w:pPr>
      <w:bookmarkStart w:id="21" w:name="_Hlk163398235"/>
      <w:bookmarkStart w:id="22" w:name="_Toc163791336"/>
      <w:r w:rsidRPr="00662DA3">
        <w:rPr>
          <w:rFonts w:ascii="Times New Roman" w:hAnsi="Times New Roman" w:cs="Times New Roman"/>
          <w:b/>
          <w:bCs/>
          <w:color w:val="auto"/>
        </w:rPr>
        <w:lastRenderedPageBreak/>
        <w:t>1.3</w:t>
      </w:r>
      <w:r w:rsidRPr="00662DA3">
        <w:rPr>
          <w:rFonts w:ascii="Times New Roman" w:hAnsi="Times New Roman" w:cs="Times New Roman"/>
          <w:b/>
          <w:bCs/>
          <w:color w:val="auto"/>
        </w:rPr>
        <w:tab/>
      </w:r>
      <w:r w:rsidR="00F73C81" w:rsidRPr="00662DA3">
        <w:rPr>
          <w:rFonts w:ascii="Times New Roman" w:hAnsi="Times New Roman" w:cs="Times New Roman"/>
          <w:b/>
          <w:bCs/>
          <w:color w:val="auto"/>
        </w:rPr>
        <w:t>JUSTIFICATION AND SIGNIFICANCE OF THE STUDY</w:t>
      </w:r>
      <w:bookmarkEnd w:id="22"/>
      <w:r w:rsidR="00F73C81" w:rsidRPr="00662DA3">
        <w:rPr>
          <w:rFonts w:ascii="Times New Roman" w:hAnsi="Times New Roman" w:cs="Times New Roman"/>
          <w:b/>
          <w:bCs/>
          <w:color w:val="auto"/>
        </w:rPr>
        <w:t xml:space="preserve"> </w:t>
      </w:r>
    </w:p>
    <w:bookmarkEnd w:id="21"/>
    <w:p w14:paraId="001EF542" w14:textId="77777777" w:rsidR="00EF2A9B" w:rsidRPr="00662DA3" w:rsidRDefault="00234CE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This work is justified for several</w:t>
      </w:r>
      <w:r w:rsidR="00EF2A9B" w:rsidRPr="00662DA3">
        <w:rPr>
          <w:rFonts w:ascii="Times New Roman" w:hAnsi="Times New Roman" w:cs="Times New Roman"/>
          <w:sz w:val="24"/>
          <w:szCs w:val="24"/>
        </w:rPr>
        <w:t xml:space="preserve"> reasons:</w:t>
      </w:r>
    </w:p>
    <w:p w14:paraId="7248A795" w14:textId="722826C6" w:rsidR="004004B6" w:rsidRPr="00531CCC" w:rsidRDefault="00531CCC" w:rsidP="00531CCC">
      <w:pPr>
        <w:pStyle w:val="ListParagraph"/>
        <w:numPr>
          <w:ilvl w:val="0"/>
          <w:numId w:val="17"/>
        </w:numPr>
        <w:spacing w:line="480" w:lineRule="auto"/>
        <w:jc w:val="both"/>
        <w:rPr>
          <w:rFonts w:ascii="Times New Roman" w:hAnsi="Times New Roman" w:cs="Times New Roman"/>
          <w:sz w:val="24"/>
          <w:szCs w:val="24"/>
        </w:rPr>
      </w:pPr>
      <w:r w:rsidRPr="00531CCC">
        <w:rPr>
          <w:rFonts w:ascii="Times New Roman" w:hAnsi="Times New Roman" w:cs="Times New Roman"/>
          <w:sz w:val="24"/>
          <w:szCs w:val="24"/>
        </w:rPr>
        <w:t xml:space="preserve">Environmental contamination is a huge global concern and industrial wastewater is a substantial contributor to this problem. Hence, the study has the potential to </w:t>
      </w:r>
      <w:r w:rsidR="0080117E" w:rsidRPr="00531CCC">
        <w:rPr>
          <w:rFonts w:ascii="Times New Roman" w:hAnsi="Times New Roman" w:cs="Times New Roman"/>
          <w:sz w:val="24"/>
          <w:szCs w:val="24"/>
        </w:rPr>
        <w:t>minimize</w:t>
      </w:r>
      <w:r w:rsidRPr="00531CCC">
        <w:rPr>
          <w:rFonts w:ascii="Times New Roman" w:hAnsi="Times New Roman" w:cs="Times New Roman"/>
          <w:sz w:val="24"/>
          <w:szCs w:val="24"/>
        </w:rPr>
        <w:t xml:space="preserve"> this problem and increase the sustainability of industrial process</w:t>
      </w:r>
      <w:r w:rsidRPr="00531CCC">
        <w:rPr>
          <w:rFonts w:ascii="Times New Roman" w:hAnsi="Times New Roman" w:cs="Times New Roman"/>
          <w:sz w:val="24"/>
          <w:szCs w:val="24"/>
        </w:rPr>
        <w:t xml:space="preserve"> </w:t>
      </w:r>
      <w:r w:rsidR="008F051F" w:rsidRPr="00531CCC">
        <w:rPr>
          <w:rFonts w:ascii="Times New Roman" w:hAnsi="Times New Roman" w:cs="Times New Roman"/>
          <w:sz w:val="24"/>
          <w:szCs w:val="24"/>
        </w:rPr>
        <w:fldChar w:fldCharType="begin"/>
      </w:r>
      <w:r w:rsidR="00EE00D8" w:rsidRPr="00531CCC">
        <w:rPr>
          <w:rFonts w:ascii="Times New Roman" w:hAnsi="Times New Roman" w:cs="Times New Roman"/>
          <w:sz w:val="24"/>
          <w:szCs w:val="24"/>
        </w:rPr>
        <w:instrText xml:space="preserve"> ADDIN ZOTERO_ITEM CSL_CITATION {"citationID":"xFV64BhK","properties":{"formattedCitation":"(Estrada et al., 2022)","plainCitation":"(Estrada et al., 2022)","noteIndex":0},"citationItems":[{"id":357,"uris":["http://zotero.org/users/13196811/items/LCYNQU7F"],"itemData":{"id":357,"type":"article-journal","abstract":"Water is the most important resource for all kind forms of live. It is a vital resource distributed unequally across different regions of the globe, with populations already living with water scarcity, a situation that is spreading due to the impact of climate change. The reversal of this tendency and the mitigation of its disastrous consequences is a global challenge posed to Humanity, with the scientific community assuming a major obligation for providing solutions based on scientific knowledge. This article reviews literature concerning the development of nanomaterials for water purification technologies, including collaborative scientific research carried out in our laboratory (nanoLAB@UA) framed by the general activities carried out at the CICECO-Aveiro Institute of Materials. Our research carried out in this specific context has been mainly focused on the synthesis and surface chemical modification of nanomaterials, typically of a colloidal nature, as well as on the evaluation of the relevant properties that arise from the envisaged applications of the materials. As such, the research reviewed here has been guided along three thematic lines: 1) magnetic nanosorbents for water treatment technologies, namely by using biocomposites and graphite-like nanoplatelets; 2) nanocomposites for photocatalysis (e.g., TiO\n              2\n              /Fe\n              3\n              O\n              4\n              and POM supported graphene oxide photocatalysts; photoactive membranes) and 3) nanostructured substrates for contaminant detection using surface enhanced Raman scattering (SERS), namely polymers loaded with Ag/Au colloids and magneto-plasmonic nanostructures. This research is motivated by the firm believe that these nanomaterials have potential for contributing to the solution of environmental problems and, conversely, will not be part of the problem. Therefore, assessment of the impact of nanoengineered materials on eco-systems is important and research in this area has also been developed by collaborative projects involving experts in nanotoxicity. The above topics are reviewed here by presenting a brief conceptual framework together with illustrative case studies, in some cases with original research results, mainly focusing on the chemistry of the nanomaterials investigated for target applications. Finally, near-future developments in this research area are put in perspective, forecasting realistic solutions for the application of colloidal nanoparticles in water cleaning technologies.","container-title":"Frontiers in Chemistry","DOI":"10.3389/fchem.2022.1011186","ISSN":"2296-2646","journalAbbreviation":"Front. Chem.","page":"1011186","source":"DOI.org (Crossref)","title":"Colloidal nanomaterials for water quality improvement and monitoring","volume":"10","author":[{"family":"Estrada","given":"Ana C."},{"family":"Daniel-da-Silva","given":"Ana L."},{"family":"Leal","given":"Cátia"},{"family":"Monteiro","given":"Cátia"},{"family":"Lopes","given":"Cláudia B."},{"family":"Nogueira","given":"Helena I. S."},{"family":"Lopes","given":"Isabel"},{"family":"Martins","given":"Maria J."},{"family":"Martins","given":"Natércia C. T."},{"family":"Gonçalves","given":"Nuno P. F."},{"family":"Fateixa","given":"Sara"},{"family":"Trindade","given":"Tito"}],"issued":{"date-parts":[["2022",9,27]]}}}],"schema":"https://github.com/citation-style-language/schema/raw/master/csl-citation.json"} </w:instrText>
      </w:r>
      <w:r w:rsidR="008F051F" w:rsidRPr="00531CCC">
        <w:rPr>
          <w:rFonts w:ascii="Times New Roman" w:hAnsi="Times New Roman" w:cs="Times New Roman"/>
          <w:sz w:val="24"/>
          <w:szCs w:val="24"/>
        </w:rPr>
        <w:fldChar w:fldCharType="separate"/>
      </w:r>
      <w:r w:rsidR="00EE00D8" w:rsidRPr="00531CCC">
        <w:rPr>
          <w:rFonts w:ascii="Times New Roman" w:hAnsi="Times New Roman" w:cs="Times New Roman"/>
          <w:sz w:val="24"/>
          <w:szCs w:val="24"/>
        </w:rPr>
        <w:t>(Estrada et al., 2022)</w:t>
      </w:r>
      <w:r w:rsidR="008F051F" w:rsidRPr="00531CCC">
        <w:rPr>
          <w:rFonts w:ascii="Times New Roman" w:hAnsi="Times New Roman" w:cs="Times New Roman"/>
          <w:sz w:val="24"/>
          <w:szCs w:val="24"/>
        </w:rPr>
        <w:fldChar w:fldCharType="end"/>
      </w:r>
      <w:r w:rsidR="004004B6" w:rsidRPr="00531CCC">
        <w:rPr>
          <w:rFonts w:ascii="Times New Roman" w:hAnsi="Times New Roman" w:cs="Times New Roman"/>
          <w:sz w:val="24"/>
          <w:szCs w:val="24"/>
        </w:rPr>
        <w:t>.</w:t>
      </w:r>
    </w:p>
    <w:p w14:paraId="7A409EC3" w14:textId="65898679" w:rsidR="004004B6" w:rsidRPr="002510AE" w:rsidRDefault="002510AE" w:rsidP="002510AE">
      <w:pPr>
        <w:pStyle w:val="ListParagraph"/>
        <w:numPr>
          <w:ilvl w:val="0"/>
          <w:numId w:val="17"/>
        </w:numPr>
        <w:spacing w:line="480" w:lineRule="auto"/>
        <w:jc w:val="both"/>
        <w:rPr>
          <w:rFonts w:ascii="Times New Roman" w:hAnsi="Times New Roman" w:cs="Times New Roman"/>
          <w:sz w:val="24"/>
          <w:szCs w:val="24"/>
        </w:rPr>
      </w:pPr>
      <w:r w:rsidRPr="002510AE">
        <w:rPr>
          <w:rFonts w:ascii="Times New Roman" w:hAnsi="Times New Roman" w:cs="Times New Roman"/>
          <w:sz w:val="24"/>
          <w:szCs w:val="24"/>
        </w:rPr>
        <w:t>Conventional techniques of waste water treatment are frequently costly, energy intensive, and generate enormous amounts of sludge hence necessitating Nanoparticles adsorbents like this created from combining Goethite (Fe3O4) doped with cerium nanoparticle offers a more sustainable, eco-friendly and cost effective option because of its simple reusability and regenerability</w:t>
      </w:r>
      <w:r>
        <w:rPr>
          <w:rFonts w:ascii="Times New Roman" w:hAnsi="Times New Roman" w:cs="Times New Roman"/>
          <w:sz w:val="24"/>
          <w:szCs w:val="24"/>
        </w:rPr>
        <w:t xml:space="preserve"> </w:t>
      </w:r>
      <w:r w:rsidR="00EE00D8" w:rsidRPr="002510AE">
        <w:rPr>
          <w:rFonts w:ascii="Times New Roman" w:hAnsi="Times New Roman" w:cs="Times New Roman"/>
          <w:sz w:val="24"/>
          <w:szCs w:val="24"/>
        </w:rPr>
        <w:fldChar w:fldCharType="begin"/>
      </w:r>
      <w:r w:rsidR="00EE00D8" w:rsidRPr="002510AE">
        <w:rPr>
          <w:rFonts w:ascii="Times New Roman" w:hAnsi="Times New Roman" w:cs="Times New Roman"/>
          <w:sz w:val="24"/>
          <w:szCs w:val="24"/>
        </w:rPr>
        <w:instrText xml:space="preserve"> ADDIN ZOTERO_ITEM CSL_CITATION {"citationID":"MmA26psC","properties":{"formattedCitation":"(Bethi &amp; Sonawane, 2018)","plainCitation":"(Bethi &amp; Sonawane, 2018)","noteIndex":0},"citationItems":[{"id":359,"uris":["http://zotero.org/users/13196811/items/QFCHHEHJ"],"itemData":{"id":359,"type":"chapter","container-title":"Nanomaterials for Green Energy","ISBN":"978-0-12-813731-4","language":"en","license":"https://www.elsevier.com/tdm/userlicense/1.0/","note":"DOI: 10.1016/B978-0-12-813731-4.00012-6","page":"385-409","publisher":"Elsevier","source":"DOI.org (Crossref)","title":"Nanomaterials and Its Application for Clean Environment","URL":"https://linkinghub.elsevier.com/retrieve/pii/B9780128137314000126","author":[{"family":"Bethi","given":"Bhaskar"},{"family":"Sonawane","given":"Shirish H."}],"accessed":{"date-parts":[["2024",4,7]]},"issued":{"date-parts":[["2018"]]}}}],"schema":"https://github.com/citation-style-language/schema/raw/master/csl-citation.json"} </w:instrText>
      </w:r>
      <w:r w:rsidR="00EE00D8" w:rsidRPr="002510AE">
        <w:rPr>
          <w:rFonts w:ascii="Times New Roman" w:hAnsi="Times New Roman" w:cs="Times New Roman"/>
          <w:sz w:val="24"/>
          <w:szCs w:val="24"/>
        </w:rPr>
        <w:fldChar w:fldCharType="separate"/>
      </w:r>
      <w:r w:rsidR="00EE00D8" w:rsidRPr="002510AE">
        <w:rPr>
          <w:rFonts w:ascii="Times New Roman" w:hAnsi="Times New Roman" w:cs="Times New Roman"/>
          <w:sz w:val="24"/>
          <w:szCs w:val="24"/>
        </w:rPr>
        <w:t>(Bethi &amp; Sonawane, 2018)</w:t>
      </w:r>
      <w:r w:rsidR="00EE00D8" w:rsidRPr="002510AE">
        <w:rPr>
          <w:rFonts w:ascii="Times New Roman" w:hAnsi="Times New Roman" w:cs="Times New Roman"/>
          <w:sz w:val="24"/>
          <w:szCs w:val="24"/>
        </w:rPr>
        <w:fldChar w:fldCharType="end"/>
      </w:r>
      <w:r w:rsidR="001A16DE" w:rsidRPr="002510AE">
        <w:rPr>
          <w:rFonts w:ascii="Times New Roman" w:hAnsi="Times New Roman" w:cs="Times New Roman"/>
          <w:sz w:val="24"/>
          <w:szCs w:val="24"/>
        </w:rPr>
        <w:t>.</w:t>
      </w:r>
    </w:p>
    <w:p w14:paraId="43BFA778" w14:textId="5E1B773E" w:rsidR="001A16DE" w:rsidRPr="008C2557" w:rsidRDefault="008C2557" w:rsidP="008C2557">
      <w:pPr>
        <w:pStyle w:val="ListParagraph"/>
        <w:numPr>
          <w:ilvl w:val="0"/>
          <w:numId w:val="17"/>
        </w:numPr>
        <w:spacing w:line="480" w:lineRule="auto"/>
        <w:jc w:val="both"/>
        <w:rPr>
          <w:rFonts w:ascii="Times New Roman" w:hAnsi="Times New Roman" w:cs="Times New Roman"/>
          <w:sz w:val="24"/>
          <w:szCs w:val="24"/>
        </w:rPr>
      </w:pPr>
      <w:r w:rsidRPr="008C2557">
        <w:rPr>
          <w:rFonts w:ascii="Times New Roman" w:hAnsi="Times New Roman" w:cs="Times New Roman"/>
          <w:sz w:val="24"/>
          <w:szCs w:val="24"/>
        </w:rPr>
        <w:t>The conclusion of this study has practical use in industries that create wastewater containing dyes, such as textile, paper and leather industries. The implementation of this efficient and effective nanoparticle adsorbent could allow these companies to comply environmental laws and lessen their environmental impact</w:t>
      </w:r>
      <w:r>
        <w:rPr>
          <w:rFonts w:ascii="Times New Roman" w:hAnsi="Times New Roman" w:cs="Times New Roman"/>
          <w:sz w:val="24"/>
          <w:szCs w:val="24"/>
        </w:rPr>
        <w:t xml:space="preserve"> </w:t>
      </w:r>
      <w:r w:rsidR="00F846FD" w:rsidRPr="008C2557">
        <w:rPr>
          <w:rFonts w:ascii="Times New Roman" w:hAnsi="Times New Roman" w:cs="Times New Roman"/>
          <w:sz w:val="24"/>
          <w:szCs w:val="24"/>
        </w:rPr>
        <w:fldChar w:fldCharType="begin"/>
      </w:r>
      <w:r w:rsidR="00F846FD" w:rsidRPr="008C2557">
        <w:rPr>
          <w:rFonts w:ascii="Times New Roman" w:hAnsi="Times New Roman" w:cs="Times New Roman"/>
          <w:sz w:val="24"/>
          <w:szCs w:val="24"/>
        </w:rPr>
        <w:instrText xml:space="preserve"> ADDIN ZOTERO_ITEM CSL_CITATION {"citationID":"MQIhcNdg","properties":{"formattedCitation":"(Mbarek et al., 2022)","plainCitation":"(Mbarek et al., 2022)","noteIndex":0},"citationItems":[{"id":360,"uris":["http://zotero.org/users/13196811/items/6MHJ83KA"],"itemData":{"id":360,"type":"article-journal","abstract":"The removal of dyes from textile effluents utilizing advanced wastewater treatment methods with high efficiency and low cost has received substantial attention due to the rise in pollutants in water. The purpose of this work is to give a comprehensive analysis of the different treatments for removing chemical dyes from textile effluents. The capability and potential of conventional treatments for the degradation of dyeing compounds in aqueous media, as well as the influence of multiple parameters, such as the pH solution, initial dye concentration, and adsorbent dose, are presented in this study. This study is an overview of the scientific research literature on this topic, including nanoreductive and nanophotocatalyst processes, as well as nanoadsorbents and nanomembranes. For the purpose of treating sewage, the special properties of nanoparticles are currently being carefully researched. The ability of nanomaterials to remove organic matter, fungus, and viruses from wastewater is another benefit. Nanomaterials are employed in advanced oxidation techniques to clean wastewater. Additionally, because of their small dimensions, nanoparticles have a wide effective area of contact. Due to this, nanoparticles’ adsorption and reactivity are powerful. The improvement of nanomaterial technology will be beneficial for the treatment of wastewater. This report also offers a thorough review of the distinctive properties of nanomaterials used in wastewater treatment, as well as their appropriate application and future possibilities. Since only a few types of nanomaterials have been produced, it is also important to focus on their technological feasibility in addition to their economic feasibility. According to this study, nanoparticles (NPs) have a significant adsorption area, efficient chemical reactions, and electrical conductivity that help treat wastewater effectively.","container-title":"Materials","DOI":"10.3390/ma15238576","ISSN":"1996-1944","issue":"23","journalAbbreviation":"Materials","language":"en","license":"https://creativecommons.org/licenses/by/4.0/","page":"8576","source":"DOI.org (Crossref)","title":"Nanomaterials as a Sustainable Choice for Treating Wastewater: A Review","title-short":"Nanomaterials as a Sustainable Choice for Treating Wastewater","volume":"15","author":[{"family":"Mbarek","given":"Wael Ben"},{"family":"Escoda","given":"Lluisa"},{"family":"Saurina","given":"Joan"},{"family":"Pineda","given":"Eloi"},{"family":"Alminderej","given":"Fahad M."},{"family":"Khitouni","given":"Mohamed"},{"family":"Suñol","given":"Joan-Josep"}],"issued":{"date-parts":[["2022",12,1]]}}}],"schema":"https://github.com/citation-style-language/schema/raw/master/csl-citation.json"} </w:instrText>
      </w:r>
      <w:r w:rsidR="00F846FD" w:rsidRPr="008C2557">
        <w:rPr>
          <w:rFonts w:ascii="Times New Roman" w:hAnsi="Times New Roman" w:cs="Times New Roman"/>
          <w:sz w:val="24"/>
          <w:szCs w:val="24"/>
        </w:rPr>
        <w:fldChar w:fldCharType="separate"/>
      </w:r>
      <w:r w:rsidR="00F846FD" w:rsidRPr="008C2557">
        <w:rPr>
          <w:rFonts w:ascii="Times New Roman" w:hAnsi="Times New Roman" w:cs="Times New Roman"/>
          <w:sz w:val="24"/>
          <w:szCs w:val="24"/>
        </w:rPr>
        <w:t>(Mbarek et al., 2022)</w:t>
      </w:r>
      <w:r w:rsidR="00F846FD" w:rsidRPr="008C2557">
        <w:rPr>
          <w:rFonts w:ascii="Times New Roman" w:hAnsi="Times New Roman" w:cs="Times New Roman"/>
          <w:sz w:val="24"/>
          <w:szCs w:val="24"/>
        </w:rPr>
        <w:fldChar w:fldCharType="end"/>
      </w:r>
      <w:r w:rsidR="007D63F0" w:rsidRPr="008C2557">
        <w:rPr>
          <w:rFonts w:ascii="Times New Roman" w:hAnsi="Times New Roman" w:cs="Times New Roman"/>
          <w:sz w:val="24"/>
          <w:szCs w:val="24"/>
        </w:rPr>
        <w:t>.</w:t>
      </w:r>
    </w:p>
    <w:p w14:paraId="1C92E6CC" w14:textId="59CB43C1" w:rsidR="007D63F0" w:rsidRPr="008C2557" w:rsidRDefault="008C2557" w:rsidP="008C2557">
      <w:pPr>
        <w:pStyle w:val="ListParagraph"/>
        <w:numPr>
          <w:ilvl w:val="0"/>
          <w:numId w:val="17"/>
        </w:numPr>
        <w:spacing w:line="480" w:lineRule="auto"/>
        <w:jc w:val="both"/>
        <w:rPr>
          <w:rFonts w:ascii="Times New Roman" w:hAnsi="Times New Roman" w:cs="Times New Roman"/>
          <w:sz w:val="24"/>
          <w:szCs w:val="24"/>
        </w:rPr>
      </w:pPr>
      <w:r w:rsidRPr="008C2557">
        <w:rPr>
          <w:rFonts w:ascii="Times New Roman" w:hAnsi="Times New Roman" w:cs="Times New Roman"/>
          <w:sz w:val="24"/>
          <w:szCs w:val="24"/>
        </w:rPr>
        <w:t>Being an area of ongoing research, this study could also have larger impact for the development of novel material and technologies for environmental application</w:t>
      </w:r>
      <w:r>
        <w:rPr>
          <w:rFonts w:ascii="Times New Roman" w:hAnsi="Times New Roman" w:cs="Times New Roman"/>
          <w:sz w:val="24"/>
          <w:szCs w:val="24"/>
        </w:rPr>
        <w:t xml:space="preserve"> </w:t>
      </w:r>
      <w:r w:rsidR="00DB496D" w:rsidRPr="008C2557">
        <w:rPr>
          <w:rFonts w:ascii="Times New Roman" w:hAnsi="Times New Roman" w:cs="Times New Roman"/>
          <w:sz w:val="24"/>
          <w:szCs w:val="24"/>
        </w:rPr>
        <w:fldChar w:fldCharType="begin"/>
      </w:r>
      <w:r w:rsidR="0060212B" w:rsidRPr="008C2557">
        <w:rPr>
          <w:rFonts w:ascii="Times New Roman" w:hAnsi="Times New Roman" w:cs="Times New Roman"/>
          <w:sz w:val="24"/>
          <w:szCs w:val="24"/>
        </w:rPr>
        <w:instrText xml:space="preserve"> ADDIN ZOTERO_ITEM CSL_CITATION {"citationID":"oLHAsTgW","properties":{"formattedCitation":"(Kumari et al., 2019)","plainCitation":"(Kumari et al., 2019)","noteIndex":0},"citationItems":[{"id":362,"uris":["http://zotero.org/users/13196811/items/YQH7ZDER"],"itemData":{"id":362,"type":"article-journal","container-title":"Sustainable Materials and Technologies","DOI":"10.1016/j.susmat.2019.e00128","ISSN":"22149937","journalAbbreviation":"Sustainable Materials and Technologies","language":"en","page":"e00128","source":"DOI.org (Crossref)","title":"Usage of nanoparticles as adsorbents for waste water treatment: An emerging trend","title-short":"Usage of nanoparticles as adsorbents for waste water treatment","volume":"22","author":[{"family":"Kumari","given":"Priya"},{"family":"Alam","given":"Masood"},{"family":"Siddiqi","given":"Weqar Ahmed"}],"issued":{"date-parts":[["2019",12]]}}}],"schema":"https://github.com/citation-style-language/schema/raw/master/csl-citation.json"} </w:instrText>
      </w:r>
      <w:r w:rsidR="00DB496D" w:rsidRPr="008C2557">
        <w:rPr>
          <w:rFonts w:ascii="Times New Roman" w:hAnsi="Times New Roman" w:cs="Times New Roman"/>
          <w:sz w:val="24"/>
          <w:szCs w:val="24"/>
        </w:rPr>
        <w:fldChar w:fldCharType="separate"/>
      </w:r>
      <w:r w:rsidR="0060212B" w:rsidRPr="008C2557">
        <w:rPr>
          <w:rFonts w:ascii="Times New Roman" w:hAnsi="Times New Roman" w:cs="Times New Roman"/>
          <w:sz w:val="24"/>
          <w:szCs w:val="24"/>
        </w:rPr>
        <w:t>(Kumari et al., 2019)</w:t>
      </w:r>
      <w:r w:rsidR="00DB496D" w:rsidRPr="008C2557">
        <w:rPr>
          <w:rFonts w:ascii="Times New Roman" w:hAnsi="Times New Roman" w:cs="Times New Roman"/>
          <w:sz w:val="24"/>
          <w:szCs w:val="24"/>
        </w:rPr>
        <w:fldChar w:fldCharType="end"/>
      </w:r>
    </w:p>
    <w:p w14:paraId="5159F973" w14:textId="3B617E0B" w:rsidR="00A7271E" w:rsidRPr="00662DA3" w:rsidRDefault="00A7271E"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061629A7" w14:textId="4931503B" w:rsidR="00950583" w:rsidRPr="00662DA3" w:rsidRDefault="00BB776C" w:rsidP="00662DA3">
      <w:pPr>
        <w:pStyle w:val="Heading1"/>
        <w:spacing w:line="480" w:lineRule="auto"/>
        <w:jc w:val="center"/>
        <w:rPr>
          <w:rFonts w:ascii="Times New Roman" w:hAnsi="Times New Roman" w:cs="Times New Roman"/>
          <w:b/>
          <w:bCs/>
          <w:color w:val="auto"/>
          <w:sz w:val="24"/>
          <w:szCs w:val="24"/>
        </w:rPr>
      </w:pPr>
      <w:bookmarkStart w:id="23" w:name="_Hlk163171656"/>
      <w:bookmarkStart w:id="24" w:name="_Hlk163398251"/>
      <w:bookmarkStart w:id="25" w:name="_Toc163791337"/>
      <w:r w:rsidRPr="00662DA3">
        <w:rPr>
          <w:rFonts w:ascii="Times New Roman" w:hAnsi="Times New Roman" w:cs="Times New Roman"/>
          <w:b/>
          <w:bCs/>
          <w:color w:val="auto"/>
          <w:sz w:val="24"/>
          <w:szCs w:val="24"/>
        </w:rPr>
        <w:lastRenderedPageBreak/>
        <w:t>CHAPTER TWO</w:t>
      </w:r>
      <w:bookmarkEnd w:id="25"/>
    </w:p>
    <w:p w14:paraId="5F0B5076" w14:textId="3A066C1A" w:rsidR="00950583" w:rsidRPr="00662DA3" w:rsidRDefault="00BB776C" w:rsidP="00662DA3">
      <w:pPr>
        <w:pStyle w:val="Heading2"/>
        <w:spacing w:line="480" w:lineRule="auto"/>
        <w:jc w:val="center"/>
        <w:rPr>
          <w:rFonts w:ascii="Times New Roman" w:hAnsi="Times New Roman" w:cs="Times New Roman"/>
          <w:b/>
          <w:bCs/>
          <w:color w:val="auto"/>
          <w:sz w:val="24"/>
          <w:szCs w:val="24"/>
        </w:rPr>
      </w:pPr>
      <w:bookmarkStart w:id="26" w:name="_Toc163791338"/>
      <w:r w:rsidRPr="00662DA3">
        <w:rPr>
          <w:rFonts w:ascii="Times New Roman" w:hAnsi="Times New Roman" w:cs="Times New Roman"/>
          <w:b/>
          <w:bCs/>
          <w:color w:val="auto"/>
          <w:sz w:val="24"/>
          <w:szCs w:val="24"/>
        </w:rPr>
        <w:t>LITERATURE REVIEW</w:t>
      </w:r>
      <w:bookmarkEnd w:id="26"/>
    </w:p>
    <w:p w14:paraId="574D52E1" w14:textId="77777777" w:rsidR="006F725E" w:rsidRDefault="009F62BA"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A range of studies have explored the use of different types of Fe</w:t>
      </w:r>
      <w:r w:rsidR="00974FCB" w:rsidRPr="00662DA3">
        <w:rPr>
          <w:rFonts w:ascii="Times New Roman" w:hAnsi="Times New Roman" w:cs="Times New Roman"/>
          <w:sz w:val="24"/>
          <w:szCs w:val="24"/>
          <w:vertAlign w:val="subscript"/>
        </w:rPr>
        <w:t>2</w:t>
      </w:r>
      <w:r w:rsidRPr="00662DA3">
        <w:rPr>
          <w:rFonts w:ascii="Times New Roman" w:hAnsi="Times New Roman" w:cs="Times New Roman"/>
          <w:sz w:val="24"/>
          <w:szCs w:val="24"/>
        </w:rPr>
        <w:t>O</w:t>
      </w:r>
      <w:r w:rsidR="00974FCB" w:rsidRPr="00662DA3">
        <w:rPr>
          <w:rFonts w:ascii="Times New Roman" w:hAnsi="Times New Roman" w:cs="Times New Roman"/>
          <w:sz w:val="24"/>
          <w:szCs w:val="24"/>
          <w:vertAlign w:val="subscript"/>
        </w:rPr>
        <w:t>3</w:t>
      </w:r>
      <w:r w:rsidR="00974FCB" w:rsidRPr="00662DA3">
        <w:rPr>
          <w:rFonts w:ascii="Times New Roman" w:hAnsi="Times New Roman" w:cs="Times New Roman"/>
          <w:sz w:val="24"/>
          <w:szCs w:val="24"/>
        </w:rPr>
        <w:t xml:space="preserve"> </w:t>
      </w:r>
      <w:r w:rsidRPr="00662DA3">
        <w:rPr>
          <w:rFonts w:ascii="Times New Roman" w:hAnsi="Times New Roman" w:cs="Times New Roman"/>
          <w:sz w:val="24"/>
          <w:szCs w:val="24"/>
        </w:rPr>
        <w:t>based nano</w:t>
      </w:r>
      <w:r w:rsidRPr="00662DA3">
        <w:rPr>
          <w:rFonts w:ascii="Times New Roman" w:hAnsi="Times New Roman" w:cs="Times New Roman"/>
          <w:sz w:val="24"/>
          <w:szCs w:val="24"/>
        </w:rPr>
        <w:t>particles</w:t>
      </w:r>
      <w:r w:rsidRPr="00662DA3">
        <w:rPr>
          <w:rFonts w:ascii="Times New Roman" w:hAnsi="Times New Roman" w:cs="Times New Roman"/>
          <w:sz w:val="24"/>
          <w:szCs w:val="24"/>
        </w:rPr>
        <w:t xml:space="preserve"> for the removal of methylene blue from aqueous solutions.</w:t>
      </w:r>
      <w:r w:rsidRPr="00662DA3">
        <w:rPr>
          <w:rFonts w:ascii="Times New Roman" w:hAnsi="Times New Roman" w:cs="Times New Roman"/>
          <w:sz w:val="24"/>
          <w:szCs w:val="24"/>
        </w:rPr>
        <w:t xml:space="preserve"> </w:t>
      </w:r>
      <w:r w:rsidR="007D64DF" w:rsidRPr="00662DA3">
        <w:rPr>
          <w:rFonts w:ascii="Times New Roman" w:hAnsi="Times New Roman" w:cs="Times New Roman"/>
          <w:sz w:val="24"/>
          <w:szCs w:val="24"/>
        </w:rPr>
        <w:t>Thanh Huyen et al  (2019)</w:t>
      </w:r>
      <w:r w:rsidR="006E47C3" w:rsidRPr="00662DA3">
        <w:rPr>
          <w:rFonts w:ascii="Times New Roman" w:hAnsi="Times New Roman" w:cs="Times New Roman"/>
          <w:sz w:val="24"/>
          <w:szCs w:val="24"/>
        </w:rPr>
        <w:t xml:space="preserve"> </w:t>
      </w:r>
      <w:r w:rsidR="006F725E" w:rsidRPr="006F725E">
        <w:rPr>
          <w:rFonts w:ascii="Times New Roman" w:hAnsi="Times New Roman" w:cs="Times New Roman"/>
          <w:sz w:val="24"/>
          <w:szCs w:val="24"/>
        </w:rPr>
        <w:t>reported on the production and characterization of Fe3O4-reduced graphene oxide composite using the hydrothermal technique, focusing on its catalytic efficacy in eliminating methylene blue (MB) from aqueous solutions. The study pointed out the composite's important features, such as its high removal efficiency and appealing catalytic properties, making it a good starting point for making graphene-based materials in the future. Graphene oxide (GO) was effectively generated from graphite using a modified Hummer's process, resulting in homogeneous particle sizes ranging from 1 to 4 μm. Furthermore, the study investigated the synthesis of rGO-PP and mGO-PP composites using a facile hydrothermal technique, followed by their application in MB removal from aqueous solutions. Notably, under optimal conditions, the mGO-PP composite demonstrated a significant MB removal effectiveness of 65%, surpassing that of PP, GO-PP, and rGO-PP composite materials. This finding emphasises the potential of the mGO-PP composite for effective colour removal, hence contributing to the diversification of materials used in water treatment applications.</w:t>
      </w:r>
    </w:p>
    <w:p w14:paraId="0F656704" w14:textId="77777777" w:rsidR="00A35C40" w:rsidRDefault="00F43B49"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5752DD" w:rsidRPr="00662DA3">
        <w:rPr>
          <w:rFonts w:ascii="Times New Roman" w:hAnsi="Times New Roman" w:cs="Times New Roman"/>
          <w:sz w:val="24"/>
          <w:szCs w:val="24"/>
        </w:rPr>
        <w:instrText xml:space="preserve"> ADDIN ZOTERO_ITEM CSL_CITATION {"citationID":"aZmcv58f","properties":{"formattedCitation":"(Malatji et al., 2021)","plainCitation":"(Malatji et al., 2021)","dontUpdate":true,"noteIndex":0},"citationItems":[{"id":412,"uris":["http://zotero.org/users/13196811/items/CWMQI9WK"],"itemData":{"id":412,"type":"article-journal","container-title":"Nanomaterials and Nanotechnology","ISSN":"1847-9804","journalAbbreviation":"Nanomaterials and Nanotechnology","note":"publisher: SAGE Publications Sage UK: London, England","page":"18479804211039425","title":"Removal of methylene blue from wastewater using hydrogel nanocomposites: A review","volume":"11","author":[{"family":"Malatji","given":"Nompumelelo"},{"family":"Makhado","given":"Edwin"},{"family":"Modibane","given":"Kwena D"},{"family":"Ramohlola","given":"Kabelo E"},{"family":"Maponya","given":"Thabiso C"},{"family":"Monama","given":"Gobeng R"},{"family":"Hato","given":"Mpitloane J"}],"issued":{"date-parts":[["2021"]]}}}],"schema":"https://github.com/citation-style-language/schema/raw/master/csl-citation.json"}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Malatji et al. (2021)</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A35C40" w:rsidRPr="00A35C40">
        <w:rPr>
          <w:rFonts w:ascii="Times New Roman" w:hAnsi="Times New Roman" w:cs="Times New Roman"/>
          <w:sz w:val="24"/>
          <w:szCs w:val="24"/>
        </w:rPr>
        <w:t>wrote about new research that uses biopolymer-based hydrogel nanocomposites to remove methylene blue (MB) from water-based solutions. The adsorption method, renowned for its advantages such as low cost and ease of design, was identified as the most promising treatment option for MB dye removal. The article delves into the basic concepts of the adsorption process, reviews popular adsorbent materials used, and explains the benefits of this strategy.</w:t>
      </w:r>
    </w:p>
    <w:p w14:paraId="2671004B" w14:textId="5BDFB164" w:rsidR="00573B3D" w:rsidRPr="00662DA3" w:rsidRDefault="005752DD"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lastRenderedPageBreak/>
        <w:fldChar w:fldCharType="begin"/>
      </w:r>
      <w:r w:rsidR="00251085">
        <w:rPr>
          <w:rFonts w:ascii="Times New Roman" w:hAnsi="Times New Roman" w:cs="Times New Roman"/>
          <w:sz w:val="24"/>
          <w:szCs w:val="24"/>
        </w:rPr>
        <w:instrText xml:space="preserve"> ADDIN ZOTERO_ITEM CSL_CITATION {"citationID":"QyXSUqN3","properties":{"formattedCitation":"(Lima et al., 2017)","plainCitation":"(Lima et al., 2017)","dontUpdate":true,"noteIndex":0},"citationItems":[{"id":413,"uris":["http://zotero.org/users/13196811/items/AEPS7YPJ"],"itemData":{"id":413,"type":"article-journal","container-title":"Journal of Advanced Chemical Engineering","DOI":"10.4172/2090-4568.1000172","ISSN":"20904568","issue":"01","journalAbbreviation":"J Adv Chem Eng","source":"DOI.org (Crossref)","title":"Synthesis and Potential Adsorption of Fe3O4@C Core-Shell Nanoparticles for to Removal of Pollutants in Aqueous Solutions: A Brief Review.","title-short":"Synthesis and Potential Adsorption of Fe3O4@C Core-Shell Nanoparticles for to Removal of Pollutants in Aqueous Solutions","URL":"https://www.omicsonline.org/open-access/synthesis-and-potential-adsorption-of-fe3o4c-coreshell-nanoparticlesfor-to-removal-of-pollutants-in-aqueous-solutions-a-brief-revi-2090-4568-1000172.pdf","volume":"07","author":[{"family":"Lima","given":"Mm"},{"family":"Dlp","given":"Macuvele"},{"family":"L","given":"Muller"},{"family":"J","given":"Nones"},{"family":"Ll","given":"Silva"},{"family":"Ma","given":"Fiori"},{"family":"C","given":"Soares"},{"family":"Hg","given":"Riella"}],"accessed":{"date-parts":[["2024",4,11]]},"issued":{"date-parts":[["2017"]]}}}],"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Lima et al. (2017)</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A35C40" w:rsidRPr="00A35C40">
        <w:rPr>
          <w:rFonts w:ascii="Times New Roman" w:hAnsi="Times New Roman" w:cs="Times New Roman"/>
          <w:sz w:val="24"/>
          <w:szCs w:val="24"/>
        </w:rPr>
        <w:t>offered an overview of the fundamental features of Fe3O4@C core-shell nanoparticles, highlighting their manufacturing methods and prospective uses as adsorbents. These nanoparticles are utilised in environmental remediation to address water pollution concerns and protect human health from different dangerous compounds, including colours, medicines, oils, and heavy metals. Their prominent qualities include a high adsorption capacity and facile separation due to their magnetic properties, making them a viable material for wastewater treatment applications.</w:t>
      </w:r>
    </w:p>
    <w:p w14:paraId="74F3DDAB" w14:textId="0D4ED89F" w:rsidR="00B027C8" w:rsidRPr="00662DA3" w:rsidRDefault="004E119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{"citationID":"xezidse7","properties":{"formattedCitation":"(Wu et al., 2016)","plainCitation":"(Wu et al., 2016)","dontUpdate":true,"noteIndex":0},"citationItems":[{"id":415,"uris":["http://zotero.org/users/13196811/items/2GJT3UJL"],"itemData":{"id":415,"type":"article-journal","container-title":"Journal of Inorganic and Organometallic Polymers and Materials","DOI":"10.1007/s10904-016-0355-1","ISSN":"1574-1443, 1574-1451","issue":"3","journalAbbreviation":"J Inorg Organomet Polym","language":"en","page":"632-639","source":"DOI.org (Crossref)","title":"One-Step Fabrication of Magnetic Carbon Nanocomposite as Adsorbent for Removal of Methylene Blue","volume":"26","author":[{"family":"Wu","given":"Shuping"},{"family":"Huang","given":"Juncheng"},{"family":"Zhuo","given":"Changhui"},{"family":"Zhang","given":"Fuyi"},{"family":"Sheng","given":"Weichen"},{"family":"Zhu","given":"Maiyong"}],"issued":{"date-parts":[["2016",5]]}}}],"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 xml:space="preserve">Wu et al., </w:t>
      </w:r>
      <w:r w:rsidR="007E4E0D" w:rsidRPr="00662DA3">
        <w:rPr>
          <w:rFonts w:ascii="Times New Roman" w:hAnsi="Times New Roman" w:cs="Times New Roman"/>
          <w:sz w:val="24"/>
          <w:szCs w:val="24"/>
        </w:rPr>
        <w:t>(</w:t>
      </w:r>
      <w:r w:rsidRPr="00662DA3">
        <w:rPr>
          <w:rFonts w:ascii="Times New Roman" w:hAnsi="Times New Roman" w:cs="Times New Roman"/>
          <w:sz w:val="24"/>
          <w:szCs w:val="24"/>
        </w:rPr>
        <w:t>2016)</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bookmarkEnd w:id="24"/>
      <w:r w:rsidR="00CE1CC8" w:rsidRPr="00CE1CC8">
        <w:rPr>
          <w:rFonts w:ascii="Times New Roman" w:hAnsi="Times New Roman" w:cs="Times New Roman"/>
          <w:sz w:val="24"/>
          <w:szCs w:val="24"/>
        </w:rPr>
        <w:t>conducted a work where magnetic Fe3O4 C nanocomposites, having a well-defined core shell structure, were synthesized by a simple solvothermal procedure employing ferrocene as both the iron and carbon source in the presence of hydrogen peroxide (H2O2). These Fe3O4@C nanocomposites were then utilised as adsorbent materials for extracting methylene blue (MB) from aqueous solutions. Various experimental factors, including contact time, solution acidity, and beginning MB concentration, were rigorously studied. The data demonstrated that MB's equilibrium absorption is dependent on both the initial MB concentration and the acidity of the solution. The MB adsorption kinetics followed a pseudo-second-order reaction model, showing a significant impact of chemical interactions throughout the adsorption process. Importantly, the produced Fe3O4 C nanocomposites demonstrated good reusability and could be easily removed from the adsorption system after trapping MB. Overall, the results revealed that the produced Fe3O4@C composites have remarkable potential as effective adsorbents for eliminating dye contaminants from wastewater, owing to their well-defined structure, magnetic properties aiding separation, and robust adsorption capabilities.</w:t>
      </w:r>
    </w:p>
    <w:p w14:paraId="3D2F85A1" w14:textId="533DD046" w:rsidR="00F73DD2" w:rsidRPr="00662DA3" w:rsidRDefault="00A85DD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{"citationID":"FdVQv2Bf","properties":{"formattedCitation":"(Tran et al., 2017)","plainCitation":"(Tran et al., 2017)","dontUpdate":true,"noteIndex":0},"citationItems":[{"id":417,"uris":["http://zotero.org/users/13196811/items/7HX52MFE"],"itemData":{"id":417,"type":"article-journal","container-title":"Materials Research Express","DOI":"10.1088/2053-1591/aa6096","ISSN":"2053-1591","issue":"3","journalAbbreviation":"Mater. Res. Express","page":"035701","source":"DOI.org (Crossref)","title":"Graphene oxide/Fe &lt;sub&gt;3&lt;/sub&gt; O &lt;sub&gt;4&lt;/sub&gt; /chitosan nanocomposite: a recoverable and recyclable adsorbent for organic dyes removal. Application to methylene blue","title-short":"Graphene oxide/Fe &lt;sub&gt;3&lt;/sub&gt; O &lt;sub&gt;4&lt;/sub&gt; /chitosan nanocomposite","volume":"4","author":[{"family":"Tran","given":"Hoang V"},{"family":"Bui","given":"Lieu T"},{"family":"Dinh","given":"Thuy T"},{"family":"Le","given":"Dang H"},{"family":"Huynh","given":"Chinh D"},{"family":"Trinh","given":"Anh X"}],"issued":{"date-parts":[["2017",3,1]]}}}],"schema":"https://github.com/citation-style-language/schema/raw/master/csl-citation.json"}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Tran et al., (2017)</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E35B90" w:rsidRPr="00E35B90">
        <w:rPr>
          <w:rFonts w:ascii="Times New Roman" w:hAnsi="Times New Roman" w:cs="Times New Roman"/>
          <w:sz w:val="24"/>
          <w:szCs w:val="24"/>
        </w:rPr>
        <w:t xml:space="preserve">examined the potential of a chitosan/Fe3O4/graphene oxide (CS/Fe3O4/GO) nanocomposite for effectively eliminating methylene blue (MB), a cationic dye, from aqueous </w:t>
      </w:r>
      <w:r w:rsidR="00E35B90" w:rsidRPr="00E35B90">
        <w:rPr>
          <w:rFonts w:ascii="Times New Roman" w:hAnsi="Times New Roman" w:cs="Times New Roman"/>
          <w:sz w:val="24"/>
          <w:szCs w:val="24"/>
        </w:rPr>
        <w:lastRenderedPageBreak/>
        <w:t xml:space="preserve">solutions. The procedure involved the initial preparation of graphene oxide (GO) from graphite derived from pencils using Hummer's method. Subsequently, the CS/Fe3O4/GO nanocomposite was made using a chemical co-precipitation approach </w:t>
      </w:r>
      <w:r w:rsidR="001A7877" w:rsidRPr="00E35B90">
        <w:rPr>
          <w:rFonts w:ascii="Times New Roman" w:hAnsi="Times New Roman" w:cs="Times New Roman"/>
          <w:sz w:val="24"/>
          <w:szCs w:val="24"/>
        </w:rPr>
        <w:t>utilizing</w:t>
      </w:r>
      <w:r w:rsidR="00E35B90" w:rsidRPr="00E35B90">
        <w:rPr>
          <w:rFonts w:ascii="Times New Roman" w:hAnsi="Times New Roman" w:cs="Times New Roman"/>
          <w:sz w:val="24"/>
          <w:szCs w:val="24"/>
        </w:rPr>
        <w:t xml:space="preserve"> a mixed solution containing GO, Fe3+, Fe2+, and chitosan. The produced CS/Fe3O4/GO nanocomposite underwent analysis using XRD, VSM, and SEM techniques to understand its structural and magnetic properties. Various parameters influencing dye removal were studied, and the equilibrium results for dye adsorption were well-fitted to the Langmuir isotherm, revealing monolayer adsorption behavior rather than multilayer adsorption predicted by the Freundlich isotherm. The maximal monolayer capacity (qmax) derived from the Langmuir isotherm was computed as 30.10 mg. The study found that the CS/Fe3O4/GO nanocomposite shows promise as a cost-effective and efficient adsorbent for removing cationic dyes from aqueous solutions, underlining its potential for practical applications in wastewater treatment</w:t>
      </w:r>
      <w:r w:rsidR="007E4E0D" w:rsidRPr="00662DA3">
        <w:rPr>
          <w:rFonts w:ascii="Times New Roman" w:hAnsi="Times New Roman" w:cs="Times New Roman"/>
          <w:sz w:val="24"/>
          <w:szCs w:val="24"/>
        </w:rPr>
        <w:t>.</w:t>
      </w:r>
    </w:p>
    <w:p w14:paraId="42D75EDE" w14:textId="2FEC0DE8" w:rsidR="00EF4C1F" w:rsidRPr="00662DA3" w:rsidRDefault="00EF4C1F"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{"citationID":"YkyxaoPl","properties":{"formattedCitation":"(Xiang et al., 2021)","plainCitation":"(Xiang et al., 2021)","dontUpdate":true,"noteIndex":0},"citationItems":[{"id":418,"uris":["http://zotero.org/users/13196811/items/RWHVMSDU"],"itemData":{"id":418,"type":"article-journal","abstract":"Fe3O4@C nanoparticles were prepared by an in situ, solid-phase reaction, without any precursor, using FeSO4, FeS2, and PVP K30 as raw materials. The nanoparticles were utilized to decolorize high concentrations methylene blue (MB). The results indicated that the maximum adsorption capacity of the Fe3O4@C nanoparticles was 18.52 mg/g, and that the adsorption process was exothermic. Additionally, by employing H2O2 as the initiator of a Fenton-like reaction, the removal efficiency of 100 mg/L MB reached ~99% with Fe3O4@C nanoparticles, while that of MB was only ~34% using pure Fe3O4 nanoparticles. The mechanism of H2O2 activated on the Fe3O4@C nanoparticles and the possible degradation pathways of MB are discussed. The Fe3O4@C nanoparticles retained high catalytic activity after five usage cycles. This work describes a facile method for producing Fe3O4@C nanoparticles with excellent catalytic reactivity, and therefore, represents a promising approach for the industrial production of Fe3O4@C nanoparticles for the treatment of high concentrations of dyes in wastewater.","container-title":"Nanomaterials","DOI":"10.3390/nano11020330","ISSN":"2079-4991","issue":"2","journalAbbreviation":"Nanomaterials","language":"en","license":"https://creativecommons.org/licenses/by/4.0/","page":"330","source":"DOI.org (Crossref)","title":"Fe3O4@C Nanoparticles Synthesized by In Situ Solid-Phase Method for Removal of Methylene Blue","volume":"11","author":[{"family":"Xiang","given":"Hengli"},{"family":"Ren","given":"Genkuan"},{"family":"Zhong","given":"Yanjun"},{"family":"Xu","given":"Dehua"},{"family":"Zhang","given":"Zhiye"},{"family":"Wang","given":"Xinlong"},{"family":"Yang","given":"Xiushan"}],"issued":{"date-parts":[["2021",1,27]]}}}],"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Xiang et al.</w:t>
      </w:r>
      <w:r w:rsidR="00AC4AB6" w:rsidRPr="00662DA3">
        <w:rPr>
          <w:rFonts w:ascii="Times New Roman" w:hAnsi="Times New Roman" w:cs="Times New Roman"/>
          <w:sz w:val="24"/>
          <w:szCs w:val="24"/>
        </w:rPr>
        <w:t xml:space="preserve"> (</w:t>
      </w:r>
      <w:r w:rsidRPr="00662DA3">
        <w:rPr>
          <w:rFonts w:ascii="Times New Roman" w:hAnsi="Times New Roman" w:cs="Times New Roman"/>
          <w:sz w:val="24"/>
          <w:szCs w:val="24"/>
        </w:rPr>
        <w:t>2021)</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044E18" w:rsidRPr="00044E18">
        <w:rPr>
          <w:rFonts w:ascii="Times New Roman" w:hAnsi="Times New Roman" w:cs="Times New Roman"/>
          <w:sz w:val="24"/>
          <w:szCs w:val="24"/>
        </w:rPr>
        <w:t xml:space="preserve">conducted research on the synthesis and application of Fe3O4@C nanoparticles for the decolorization of high concentrations of methylene blue (MB). The nanoparticles were produced using an in situ, solid-phase reaction </w:t>
      </w:r>
      <w:r w:rsidR="001A7877" w:rsidRPr="00044E18">
        <w:rPr>
          <w:rFonts w:ascii="Times New Roman" w:hAnsi="Times New Roman" w:cs="Times New Roman"/>
          <w:sz w:val="24"/>
          <w:szCs w:val="24"/>
        </w:rPr>
        <w:t>utilizing</w:t>
      </w:r>
      <w:r w:rsidR="00044E18" w:rsidRPr="00044E18">
        <w:rPr>
          <w:rFonts w:ascii="Times New Roman" w:hAnsi="Times New Roman" w:cs="Times New Roman"/>
          <w:sz w:val="24"/>
          <w:szCs w:val="24"/>
        </w:rPr>
        <w:t xml:space="preserve"> FeSO4, FeS2, and PVP K30 without any precursor components. The study indicated that the Fe3O4@C nanoparticles had a maximum adsorption capacity of 18.52 mg/g for MB and that the adsorption process was exothermic. Furthermore, the research studied the use of H2O2 as an initiator for a Fenton-like reaction to boost MB removal efficiency. The results showed that the Fe3O4@C nanoparticles obtained roughly 99% removal efficiency for 100 mg/L MB, whereas pure Fe3O4 nanoparticles only achieved around 34% removal. The study also explored the mechanism of H2O2 activation on Fe3O4@C nanoparticles and proposed probable degradation pathways for MB. Importantly, the Fe3O4@C nanoparticles exhibited excellent catalytic activity even after </w:t>
      </w:r>
      <w:r w:rsidR="00044E18" w:rsidRPr="00044E18">
        <w:rPr>
          <w:rFonts w:ascii="Times New Roman" w:hAnsi="Times New Roman" w:cs="Times New Roman"/>
          <w:sz w:val="24"/>
          <w:szCs w:val="24"/>
        </w:rPr>
        <w:lastRenderedPageBreak/>
        <w:t>five usage cycles, showing their potential for repeated use. Overall, the research shows an easy process for manufacturing Fe3O4@C nanoparticles with outstanding catalytic reactivity, providing a possible avenue for industrial-scale synthesis of these nanoparticles for treating high concentrations of dyes in wastewater</w:t>
      </w:r>
      <w:r w:rsidRPr="00662DA3">
        <w:rPr>
          <w:rFonts w:ascii="Times New Roman" w:hAnsi="Times New Roman" w:cs="Times New Roman"/>
          <w:sz w:val="24"/>
          <w:szCs w:val="24"/>
        </w:rPr>
        <w:t>.</w:t>
      </w:r>
    </w:p>
    <w:p w14:paraId="536D2908" w14:textId="4743B937" w:rsidR="00AC4AB6" w:rsidRPr="00662DA3" w:rsidRDefault="00AC4AB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{"citationID":"d6WScjvd","properties":{"formattedCitation":"(Abdelrahman et al., 2019)","plainCitation":"(Abdelrahman et al., 2019)","dontUpdate":true,"noteIndex":0},"citationItems":[{"id":420,"uris":["http://zotero.org/users/13196811/items/E45GFKT2"],"itemData":{"id":420,"type":"article-journal","container-title":"Spectrochimica Acta Part A: Molecular and Biomolecular Spectroscopy","DOI":"10.1016/j.saa.2019.117195","ISSN":"13861425","journalAbbreviation":"Spectrochimica Acta Part A: Molecular and Biomolecular Spectroscopy","language":"en","page":"117195","source":"DOI.org (Crossref)","title":"Facile synthesis of Fe2O3 nanoparticles from Egyptian insecticide cans for efficient photocatalytic degradation of methylene blue and crystal violet dyes","volume":"222","author":[{"family":"Abdelrahman","given":"Ehab A."},{"family":"Hegazey","given":"R.M."},{"family":"Kotp","given":"Yousra H."},{"family":"Alharbi","given":"Ahmed"}],"issued":{"date-parts":[["2019",11]]}}}],"schema":"https://github.com/citation-style-language/schema/raw/master/csl-citation.json"} </w:instrText>
      </w:r>
      <w:r w:rsidRPr="00662DA3">
        <w:rPr>
          <w:rFonts w:ascii="Times New Roman" w:hAnsi="Times New Roman" w:cs="Times New Roman"/>
          <w:sz w:val="24"/>
          <w:szCs w:val="24"/>
        </w:rPr>
        <w:fldChar w:fldCharType="separate"/>
      </w:r>
      <w:r w:rsidR="0026672E" w:rsidRPr="00662DA3">
        <w:rPr>
          <w:rFonts w:ascii="Times New Roman" w:hAnsi="Times New Roman" w:cs="Times New Roman"/>
          <w:sz w:val="24"/>
          <w:szCs w:val="24"/>
        </w:rPr>
        <w:t xml:space="preserve">Abdelrahman et al. </w:t>
      </w:r>
      <w:r w:rsidR="00D13AC9" w:rsidRPr="00662DA3">
        <w:rPr>
          <w:rFonts w:ascii="Times New Roman" w:hAnsi="Times New Roman" w:cs="Times New Roman"/>
          <w:sz w:val="24"/>
          <w:szCs w:val="24"/>
        </w:rPr>
        <w:t>(</w:t>
      </w:r>
      <w:r w:rsidR="0026672E" w:rsidRPr="00662DA3">
        <w:rPr>
          <w:rFonts w:ascii="Times New Roman" w:hAnsi="Times New Roman" w:cs="Times New Roman"/>
          <w:sz w:val="24"/>
          <w:szCs w:val="24"/>
        </w:rPr>
        <w:t>2019)</w:t>
      </w:r>
      <w:r w:rsidRPr="00662DA3">
        <w:rPr>
          <w:rFonts w:ascii="Times New Roman" w:hAnsi="Times New Roman" w:cs="Times New Roman"/>
          <w:sz w:val="24"/>
          <w:szCs w:val="24"/>
        </w:rPr>
        <w:fldChar w:fldCharType="end"/>
      </w:r>
      <w:r w:rsidR="0026672E" w:rsidRPr="00662DA3">
        <w:rPr>
          <w:rFonts w:ascii="Times New Roman" w:hAnsi="Times New Roman" w:cs="Times New Roman"/>
          <w:sz w:val="24"/>
          <w:szCs w:val="24"/>
        </w:rPr>
        <w:t xml:space="preserve"> </w:t>
      </w:r>
      <w:r w:rsidR="0085032A" w:rsidRPr="0085032A">
        <w:rPr>
          <w:rFonts w:ascii="Times New Roman" w:hAnsi="Times New Roman" w:cs="Times New Roman"/>
          <w:sz w:val="24"/>
          <w:szCs w:val="24"/>
        </w:rPr>
        <w:t>conducted research on the synthesis and application of Fe3O4@C nanoparticles for the decolorization of high concentrations of methylene blue (MB). The nanoparticles were produced using an in situ, solid-phase reaction utilising FeSO4, FeS2, and PVP K30 without any precursor components. The study indicated that the Fe3O4@C nanoparticles had a maximum adsorption capacity of 18.52 mg/g for MB and that the adsorption process was exothermic. Furthermore, the research studied the use of H2O2 as an initiator for a Fenton-like reaction to boost MB removal efficiency. The results showed that the Fe3O4@C nanoparticles obtained roughly 99% removal efficiency for 100 mg/L MB, whereas pure Fe3O4 nanoparticles only achieved around 34% removal. The study also explored the mechanism of H</w:t>
      </w:r>
      <w:r w:rsidR="0085032A" w:rsidRPr="005C2000">
        <w:rPr>
          <w:rFonts w:ascii="Times New Roman" w:hAnsi="Times New Roman" w:cs="Times New Roman"/>
          <w:sz w:val="24"/>
          <w:szCs w:val="24"/>
          <w:vertAlign w:val="subscript"/>
        </w:rPr>
        <w:t>2</w:t>
      </w:r>
      <w:r w:rsidR="0085032A" w:rsidRPr="0085032A">
        <w:rPr>
          <w:rFonts w:ascii="Times New Roman" w:hAnsi="Times New Roman" w:cs="Times New Roman"/>
          <w:sz w:val="24"/>
          <w:szCs w:val="24"/>
        </w:rPr>
        <w:t>O</w:t>
      </w:r>
      <w:r w:rsidR="0085032A" w:rsidRPr="005C2000">
        <w:rPr>
          <w:rFonts w:ascii="Times New Roman" w:hAnsi="Times New Roman" w:cs="Times New Roman"/>
          <w:sz w:val="24"/>
          <w:szCs w:val="24"/>
          <w:vertAlign w:val="subscript"/>
        </w:rPr>
        <w:t>2</w:t>
      </w:r>
      <w:r w:rsidR="0085032A" w:rsidRPr="0085032A">
        <w:rPr>
          <w:rFonts w:ascii="Times New Roman" w:hAnsi="Times New Roman" w:cs="Times New Roman"/>
          <w:sz w:val="24"/>
          <w:szCs w:val="24"/>
        </w:rPr>
        <w:t xml:space="preserve"> activation on Fe</w:t>
      </w:r>
      <w:r w:rsidR="0085032A" w:rsidRPr="005C2000">
        <w:rPr>
          <w:rFonts w:ascii="Times New Roman" w:hAnsi="Times New Roman" w:cs="Times New Roman"/>
          <w:sz w:val="24"/>
          <w:szCs w:val="24"/>
          <w:vertAlign w:val="subscript"/>
        </w:rPr>
        <w:t>3</w:t>
      </w:r>
      <w:r w:rsidR="0085032A" w:rsidRPr="0085032A">
        <w:rPr>
          <w:rFonts w:ascii="Times New Roman" w:hAnsi="Times New Roman" w:cs="Times New Roman"/>
          <w:sz w:val="24"/>
          <w:szCs w:val="24"/>
        </w:rPr>
        <w:t>O</w:t>
      </w:r>
      <w:r w:rsidR="0085032A" w:rsidRPr="005C2000">
        <w:rPr>
          <w:rFonts w:ascii="Times New Roman" w:hAnsi="Times New Roman" w:cs="Times New Roman"/>
          <w:sz w:val="24"/>
          <w:szCs w:val="24"/>
          <w:vertAlign w:val="subscript"/>
        </w:rPr>
        <w:t>4</w:t>
      </w:r>
      <w:r w:rsidR="0085032A" w:rsidRPr="0085032A">
        <w:rPr>
          <w:rFonts w:ascii="Times New Roman" w:hAnsi="Times New Roman" w:cs="Times New Roman"/>
          <w:sz w:val="24"/>
          <w:szCs w:val="24"/>
        </w:rPr>
        <w:t xml:space="preserve">@C nanoparticles and proposed probable degradation pathways for MB. Importantly, the fabrication of Fe2O3 (hematite) nanoparticles with different crystallite sizes (40-59 nm) generated from Egyptian insecticide cans via the burning process. The organic fuels employed in the synthesis were urea, glycine, L-alanine, and L-valine. The Fe2O3 nanoparticles received detailed analysis utilising multiple techniques including BET, PL, FT-IR, XRD, HR-TEM, FE-SEM, UV-Vis, and DTG. The work focuses on the photocatalytic degradation of crystal violet (CV) and methylene blue (MB) dyes in aqueous solutions under UV irradiation, facilitated by Fe2O3 nanoparticles in the presence of H2O2. Remarkably, the % degradation of 50 mL of either crystal violet or methylene blue dye (20 mg/L) using 0.1 g Fe2O3 in conjunction with H2O2 reached 100% within 30 or 40 minutes, respectively. The degradation </w:t>
      </w:r>
      <w:r w:rsidR="0085032A" w:rsidRPr="0085032A">
        <w:rPr>
          <w:rFonts w:ascii="Times New Roman" w:hAnsi="Times New Roman" w:cs="Times New Roman"/>
          <w:sz w:val="24"/>
          <w:szCs w:val="24"/>
        </w:rPr>
        <w:lastRenderedPageBreak/>
        <w:t>processes were efficiently represented by the first-order kinetics. Furthermore, the Fe2O3 nanoparticles demonstrated consistent photocatalytic activity even after being reused three times, emphasising their stability and potential for practical applicationsd strong catalytic activity even after five usage cycles, indicating their potential for repeated use. Overall, the research shows an easy process for manufacturing Fe3O4@C nanoparticles with outstanding catalytic reactivity, providing a possible avenue for industrial-scale synthesis of these nanoparticles for treating high concentrations of dyes in wastewater</w:t>
      </w:r>
      <w:r w:rsidRPr="00662DA3">
        <w:rPr>
          <w:rFonts w:ascii="Times New Roman" w:hAnsi="Times New Roman" w:cs="Times New Roman"/>
          <w:sz w:val="24"/>
          <w:szCs w:val="24"/>
        </w:rPr>
        <w:t>.</w:t>
      </w:r>
    </w:p>
    <w:p w14:paraId="611377FB" w14:textId="143D2785" w:rsidR="00D13AC9" w:rsidRPr="00662DA3" w:rsidRDefault="00401AF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{"citationID":"wOfW6gCz","properties":{"formattedCitation":"(Osorio-Aguilar et al., 2023)","plainCitation":"(Osorio-Aguilar et al., 2023)","dontUpdate":true,"noteIndex":0},"citationItems":[{"id":421,"uris":["http://zotero.org/users/13196811/items/JFWCP4C9"],"itemData":{"id":421,"type":"article-journal","abstract":"Wastewater-containing dyes are an environmental problem. The prime source of dye pollutants is the textile industry, such as paper manufacturing, food processing, leather, pigments, etc. Dye removal from wastewater using nanotechnology has received attention in recent decades thanks to efficient nanomaterials improving traditional technologies. In recent years, multiple research reports on carbon nanotubes for dye removal and photocatalytic dye degradation provided substantial insight into the comprehension of nanotechnology and remediation. This work presents a review and bibliometric analysis of carbon nanotubes for dye removal and photocatalytic dye degradation, which have an environmental impact today. The bibliometric study showed that the current research tendency on carbon nanotubes applied in dye removal and photocatalysis is still growing. According to research, this work observed that carbon nanotubes for dye removal exhibit high removal and efficient photocatalysis activity, indicating the functionality of nanotechnology for environmental remediation. The analysis of the parameters involved in the removal studies, such as temperature and pH, showed adsorption behavior. The photodegradation of methylene blue demonstrated the photocatalytic activity of carbon nanotubes attributed to the sp2 lattice of graphitic configuration.","container-title":"Catalysts","DOI":"10.3390/catal13121480","ISSN":"2073-4344","issue":"12","journalAbbreviation":"Catalysts","language":"en","license":"https://creativecommons.org/licenses/by/4.0/","page":"1480","source":"DOI.org (Crossref)","title":"Adsorption and Photocatalytic Degradation of Methylene Blue in Carbon Nanotubes: A Review with Bibliometric Analysis","title-short":"Adsorption and Photocatalytic Degradation of Methylene Blue in Carbon Nanotubes","volume":"13","author":[{"family":"Osorio-Aguilar","given":"Dahiana-Michelle"},{"family":"Saldarriaga-Noreña","given":"Hugo-Albeiro"},{"family":"Murillo-Tovar","given":"Mario-Alfonso"},{"family":"Vergara-Sánchez","given":"Josefina"},{"family":"Ramírez-Aparicio","given":"Jeannete"},{"family":"Magallón-Cacho","given":"Lorena"},{"family":"García-Betancourt","given":"María-Luisa"}],"issued":{"date-parts":[["2023",11,29]]}}}],"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Osorio-Aguilar et al., (2023)</w:t>
      </w:r>
      <w:r w:rsidRPr="00662DA3">
        <w:rPr>
          <w:rFonts w:ascii="Times New Roman" w:hAnsi="Times New Roman" w:cs="Times New Roman"/>
          <w:sz w:val="24"/>
          <w:szCs w:val="24"/>
        </w:rPr>
        <w:fldChar w:fldCharType="end"/>
      </w:r>
      <w:r w:rsidR="00BB60C2" w:rsidRPr="00662DA3">
        <w:rPr>
          <w:rFonts w:ascii="Times New Roman" w:hAnsi="Times New Roman" w:cs="Times New Roman"/>
          <w:sz w:val="24"/>
          <w:szCs w:val="24"/>
        </w:rPr>
        <w:t xml:space="preserve"> </w:t>
      </w:r>
      <w:r w:rsidR="0085032A" w:rsidRPr="0085032A">
        <w:rPr>
          <w:rFonts w:ascii="Times New Roman" w:hAnsi="Times New Roman" w:cs="Times New Roman"/>
          <w:sz w:val="24"/>
          <w:szCs w:val="24"/>
        </w:rPr>
        <w:t>study focuses on the adsorption and photodegradation of organic dyes, utilising methylene blue (MB) as a model. It traces past and contemporary developments in research, stressing the environmental impact, removal, and degradation using nanomaterials. The report reveals China's superiority in research on dye photodegradation utilising carbon nanotubes. While these materials show potential in efficiently eliminating MB, safety considerations related byproducts and CNT handling demand study for responsible application in environmental cleanup. The study underlines the need for extensive risk evaluations and safety measures in nanomaterial fabrication and usage for water treatment.</w:t>
      </w:r>
    </w:p>
    <w:p w14:paraId="2E78AA1D" w14:textId="4DDCE9AA" w:rsidR="00BB0425" w:rsidRPr="00662DA3" w:rsidRDefault="004811D9" w:rsidP="0085032A">
      <w:pPr>
        <w:spacing w:line="480" w:lineRule="auto"/>
        <w:jc w:val="both"/>
        <w:rPr>
          <w:rFonts w:ascii="Times New Roman" w:eastAsiaTheme="majorEastAsia"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{"citationID":"C4xANuRX","properties":{"formattedCitation":"(Modi et al., 2022)","plainCitation":"(Modi et al., 2022)","dontUpdate":true,"noteIndex":0},"citationItems":[{"id":423,"uris":["http://zotero.org/users/13196811/items/DQC59MYP"],"itemData":{"id":423,"type":"article-journal","abstract":"Due to the increased demand for clothes by the growing population, the dye-based sectors have seen fast growth in the recent decade. Among all the dyes, methylene blue dye is the most commonly used in textiles, resulting in dye effluent contamination. It is carcinogenic, which raises the stakes for the environment. The numerous sources of methylene blue dye and their effective treatment procedures are addressed in the current review. Even among nanoparticles, photocatalytic materials, such as TiO2, ZnO, and Fe3O4, have shown greater potential for photocatalytic methylene blue degradation. Such nano-sized metal oxides are the most ideal materials for the removal of water pollutants, as these materials are related to the qualities of flexibility, simplicity, efficiency, versatility, and high surface reactivity. The use of nanoparticles generated from waste materials to remediate methylene blue is highlighted in the present review.","container-title":"Water","DOI":"10.3390/w14111749","ISSN":"2073-4441","issue":"11","journalAbbreviation":"Water","language":"en","license":"https://creativecommons.org/licenses/by/4.0/","page":"1749","source":"DOI.org (Crossref)","title":"Recent and Emerging Trends in Remediation of Methylene Blue Dye from Wastewater by Using Zinc Oxide Nanoparticles","volume":"14","author":[{"family":"Modi","given":"Shreya"},{"family":"Yadav","given":"Virendra Kumar"},{"family":"Gacem","given":"Amel"},{"family":"Ali","given":"Ismat H."},{"family":"Dave","given":"Dhruv"},{"family":"Khan","given":"Samreen Heena"},{"family":"Yadav","given":"Krishna Kumar"},{"family":"Rather","given":"Sami-ullah"},{"family":"Ahn","given":"Yongtae"},{"family":"Son","given":"Cao Truong"},{"family":"Jeon","given":"Byong-Hun"}],"issued":{"date-parts":[["2022",5,29]]}}}],"schema":"https://github.com/citation-style-language/schema/raw/master/csl-citation.json"}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Modi et al., (2022)</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Pr="00662DA3">
        <w:rPr>
          <w:rFonts w:ascii="Times New Roman" w:hAnsi="Times New Roman" w:cs="Times New Roman"/>
          <w:sz w:val="24"/>
          <w:szCs w:val="24"/>
        </w:rPr>
        <w:t>review focuses on the degradation of methylene blue (MB) dyes using both pure and modified ZnO as photocatalysts. The addition of dopants or composites to ZnO enhances its efficiency in degrading dyes and other pollutants. ZnO cost-effectiveness and availability make it a preferred photocatalyst compared to others. Factors like pH, illumination, temperature, dopant concentration, catalyst dose, and dye concentration significantly influence the degradation efficiency. ZnO shows higher dye breakdown efficiency under sunlight, making it a promising candidate for future research and applications in pollutant degradation.</w:t>
      </w:r>
      <w:r w:rsidR="00BB0425" w:rsidRPr="00662DA3">
        <w:rPr>
          <w:rFonts w:ascii="Times New Roman" w:eastAsiaTheme="majorEastAsia" w:hAnsi="Times New Roman" w:cs="Times New Roman"/>
          <w:sz w:val="24"/>
          <w:szCs w:val="24"/>
        </w:rPr>
        <w:br w:type="page"/>
      </w:r>
    </w:p>
    <w:p w14:paraId="44B8F90D" w14:textId="335B0C7F" w:rsidR="002825BF" w:rsidRPr="00662DA3" w:rsidRDefault="00755D7A" w:rsidP="00662DA3">
      <w:pPr>
        <w:pStyle w:val="Heading1"/>
        <w:spacing w:line="480" w:lineRule="auto"/>
        <w:jc w:val="center"/>
        <w:rPr>
          <w:rFonts w:ascii="Times New Roman" w:hAnsi="Times New Roman" w:cs="Times New Roman"/>
          <w:b/>
          <w:bCs/>
          <w:color w:val="auto"/>
          <w:sz w:val="24"/>
          <w:szCs w:val="24"/>
        </w:rPr>
      </w:pPr>
      <w:bookmarkStart w:id="27" w:name="_Hlk163398278"/>
      <w:bookmarkStart w:id="28" w:name="_Toc163791339"/>
      <w:r w:rsidRPr="00662DA3">
        <w:rPr>
          <w:rFonts w:ascii="Times New Roman" w:hAnsi="Times New Roman" w:cs="Times New Roman"/>
          <w:b/>
          <w:bCs/>
          <w:color w:val="auto"/>
          <w:sz w:val="24"/>
          <w:szCs w:val="24"/>
        </w:rPr>
        <w:lastRenderedPageBreak/>
        <w:t>CHAPTER THREE</w:t>
      </w:r>
      <w:bookmarkEnd w:id="28"/>
    </w:p>
    <w:p w14:paraId="67A2C1CB" w14:textId="2EA81B74" w:rsidR="005F5B43" w:rsidRPr="00662DA3" w:rsidRDefault="00755D7A" w:rsidP="00662DA3">
      <w:pPr>
        <w:spacing w:line="480" w:lineRule="auto"/>
        <w:jc w:val="center"/>
        <w:rPr>
          <w:rFonts w:ascii="Times New Roman" w:hAnsi="Times New Roman" w:cs="Times New Roman"/>
          <w:b/>
          <w:bCs/>
          <w:sz w:val="24"/>
          <w:szCs w:val="24"/>
        </w:rPr>
      </w:pPr>
      <w:bookmarkStart w:id="29" w:name="_Hlk163743950"/>
      <w:r w:rsidRPr="00662DA3">
        <w:rPr>
          <w:rFonts w:ascii="Times New Roman" w:hAnsi="Times New Roman" w:cs="Times New Roman"/>
          <w:b/>
          <w:bCs/>
          <w:sz w:val="24"/>
          <w:szCs w:val="24"/>
        </w:rPr>
        <w:t>MATERIALS AND METHODS</w:t>
      </w:r>
    </w:p>
    <w:p w14:paraId="710030E1" w14:textId="39C64181" w:rsidR="005F5B43" w:rsidRPr="00662DA3" w:rsidRDefault="00CB3ED2" w:rsidP="00662DA3">
      <w:pPr>
        <w:pStyle w:val="Heading2"/>
        <w:spacing w:line="480" w:lineRule="auto"/>
        <w:jc w:val="both"/>
        <w:rPr>
          <w:rFonts w:ascii="Times New Roman" w:hAnsi="Times New Roman" w:cs="Times New Roman"/>
          <w:b/>
          <w:bCs/>
          <w:color w:val="auto"/>
          <w:sz w:val="24"/>
          <w:szCs w:val="24"/>
        </w:rPr>
      </w:pPr>
      <w:bookmarkStart w:id="30" w:name="_Toc163791340"/>
      <w:bookmarkEnd w:id="29"/>
      <w:r w:rsidRPr="00662DA3">
        <w:rPr>
          <w:rFonts w:ascii="Times New Roman" w:hAnsi="Times New Roman" w:cs="Times New Roman"/>
          <w:b/>
          <w:bCs/>
          <w:color w:val="auto"/>
          <w:sz w:val="24"/>
          <w:szCs w:val="24"/>
        </w:rPr>
        <w:t>3.1</w:t>
      </w:r>
      <w:r w:rsidR="0036418C" w:rsidRPr="00662DA3">
        <w:rPr>
          <w:rFonts w:ascii="Times New Roman" w:hAnsi="Times New Roman" w:cs="Times New Roman"/>
          <w:b/>
          <w:bCs/>
          <w:color w:val="auto"/>
          <w:sz w:val="24"/>
          <w:szCs w:val="24"/>
        </w:rPr>
        <w:tab/>
      </w:r>
      <w:r w:rsidRPr="00662DA3">
        <w:rPr>
          <w:rFonts w:ascii="Times New Roman" w:hAnsi="Times New Roman" w:cs="Times New Roman"/>
          <w:b/>
          <w:bCs/>
          <w:color w:val="auto"/>
          <w:sz w:val="24"/>
          <w:szCs w:val="24"/>
        </w:rPr>
        <w:t>REAGENT USED</w:t>
      </w:r>
      <w:bookmarkEnd w:id="30"/>
    </w:p>
    <w:p w14:paraId="775C5C79" w14:textId="5D767A4D" w:rsidR="0036418C"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Potassium hydroxide (KOH)</w:t>
      </w:r>
    </w:p>
    <w:p w14:paraId="2D547895" w14:textId="7617958E" w:rsidR="0036418C"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Ferric nitrate (Fe(NO3)₃)</w:t>
      </w:r>
    </w:p>
    <w:p w14:paraId="313F2014" w14:textId="28E8AC63" w:rsidR="00033814" w:rsidRPr="00033814" w:rsidRDefault="00033814" w:rsidP="00033814">
      <w:pPr>
        <w:pStyle w:val="ListParagraph"/>
        <w:numPr>
          <w:ilvl w:val="0"/>
          <w:numId w:val="20"/>
        </w:numPr>
        <w:spacing w:line="480" w:lineRule="auto"/>
        <w:ind w:left="810" w:hanging="810"/>
        <w:jc w:val="both"/>
        <w:rPr>
          <w:rFonts w:ascii="Times New Roman" w:hAnsi="Times New Roman" w:cs="Times New Roman"/>
          <w:sz w:val="24"/>
          <w:szCs w:val="24"/>
        </w:rPr>
      </w:pPr>
      <w:r>
        <w:rPr>
          <w:rFonts w:ascii="Times New Roman" w:hAnsi="Times New Roman" w:cs="Times New Roman"/>
          <w:sz w:val="24"/>
          <w:szCs w:val="24"/>
        </w:rPr>
        <w:t>C</w:t>
      </w:r>
      <w:r w:rsidRPr="00033814">
        <w:rPr>
          <w:rFonts w:ascii="Times New Roman" w:hAnsi="Times New Roman" w:cs="Times New Roman"/>
          <w:sz w:val="24"/>
          <w:szCs w:val="24"/>
        </w:rPr>
        <w:t>erium nitrate (Ce(NO3)₃)</w:t>
      </w:r>
    </w:p>
    <w:p w14:paraId="1CA2B1E4" w14:textId="0D1A09D7" w:rsidR="0036418C"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Distilled water</w:t>
      </w:r>
    </w:p>
    <w:p w14:paraId="288F2F6D" w14:textId="0035D701" w:rsidR="0036418C"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 xml:space="preserve">Methylene blue dye </w:t>
      </w:r>
    </w:p>
    <w:p w14:paraId="181B39E6" w14:textId="2B843DB7" w:rsidR="0036418C"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Hydrochloric acid (HCl)</w:t>
      </w:r>
    </w:p>
    <w:p w14:paraId="6788E31A" w14:textId="6E861E03" w:rsidR="0036418C"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Sodium Hydroxide (NaOH)</w:t>
      </w:r>
    </w:p>
    <w:p w14:paraId="4AA30857" w14:textId="71F544D4" w:rsidR="009E1BE2"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pH buffer</w:t>
      </w:r>
    </w:p>
    <w:p w14:paraId="3C1A8F53" w14:textId="77D946B8" w:rsidR="009E1BE2" w:rsidRPr="00662DA3" w:rsidRDefault="00CB3ED2" w:rsidP="00662DA3">
      <w:pPr>
        <w:pStyle w:val="Heading2"/>
        <w:spacing w:line="480" w:lineRule="auto"/>
        <w:jc w:val="both"/>
        <w:rPr>
          <w:rFonts w:ascii="Times New Roman" w:hAnsi="Times New Roman" w:cs="Times New Roman"/>
          <w:b/>
          <w:bCs/>
          <w:color w:val="auto"/>
          <w:sz w:val="24"/>
          <w:szCs w:val="24"/>
        </w:rPr>
      </w:pPr>
      <w:bookmarkStart w:id="31" w:name="_Toc163791341"/>
      <w:r w:rsidRPr="00662DA3">
        <w:rPr>
          <w:rFonts w:ascii="Times New Roman" w:hAnsi="Times New Roman" w:cs="Times New Roman"/>
          <w:b/>
          <w:bCs/>
          <w:color w:val="auto"/>
          <w:sz w:val="24"/>
          <w:szCs w:val="24"/>
        </w:rPr>
        <w:t>3.2</w:t>
      </w:r>
      <w:r w:rsidRPr="00662DA3">
        <w:rPr>
          <w:rFonts w:ascii="Times New Roman" w:hAnsi="Times New Roman" w:cs="Times New Roman"/>
          <w:b/>
          <w:bCs/>
          <w:color w:val="auto"/>
          <w:sz w:val="24"/>
          <w:szCs w:val="24"/>
        </w:rPr>
        <w:tab/>
        <w:t>APPARATUS AND EQUIPMENT</w:t>
      </w:r>
      <w:bookmarkEnd w:id="31"/>
    </w:p>
    <w:bookmarkEnd w:id="27"/>
    <w:p w14:paraId="24AC56F6"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Magnetic stirrer</w:t>
      </w:r>
    </w:p>
    <w:p w14:paraId="0290D6CA"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Magnetic bar</w:t>
      </w:r>
    </w:p>
    <w:p w14:paraId="098CB870"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pH meter</w:t>
      </w:r>
    </w:p>
    <w:p w14:paraId="768C44E1"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Thermometer</w:t>
      </w:r>
    </w:p>
    <w:p w14:paraId="7E3B524D"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Electric blender</w:t>
      </w:r>
    </w:p>
    <w:p w14:paraId="44D15E84"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Oven</w:t>
      </w:r>
    </w:p>
    <w:p w14:paraId="2F23C240"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Furnace</w:t>
      </w:r>
    </w:p>
    <w:p w14:paraId="09DFD1FE"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Glass rods</w:t>
      </w:r>
    </w:p>
    <w:p w14:paraId="6A87AE59"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Crucibles</w:t>
      </w:r>
    </w:p>
    <w:p w14:paraId="72388B8F"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Plastic bottles</w:t>
      </w:r>
    </w:p>
    <w:p w14:paraId="7E4ED71E"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Beakers</w:t>
      </w:r>
    </w:p>
    <w:p w14:paraId="319FA8F0" w14:textId="22629207" w:rsidR="00593955" w:rsidRPr="00662DA3" w:rsidRDefault="005D1E0E"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lastRenderedPageBreak/>
        <w:t>Conical</w:t>
      </w:r>
      <w:r w:rsidR="00593955" w:rsidRPr="00662DA3">
        <w:rPr>
          <w:rFonts w:ascii="Times New Roman" w:hAnsi="Times New Roman" w:cs="Times New Roman"/>
          <w:sz w:val="24"/>
          <w:szCs w:val="24"/>
        </w:rPr>
        <w:t xml:space="preserve"> flasks</w:t>
      </w:r>
    </w:p>
    <w:p w14:paraId="5520CF96"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Volumetric flasks</w:t>
      </w:r>
    </w:p>
    <w:p w14:paraId="66C88382"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 xml:space="preserve">Spatula </w:t>
      </w:r>
    </w:p>
    <w:p w14:paraId="356A0026"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Dropper</w:t>
      </w:r>
    </w:p>
    <w:p w14:paraId="3E947730"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Paper tape</w:t>
      </w:r>
    </w:p>
    <w:p w14:paraId="60AD4DEB"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Whatman no 42 filter papers</w:t>
      </w:r>
    </w:p>
    <w:p w14:paraId="73931645"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Hand gloves</w:t>
      </w:r>
    </w:p>
    <w:p w14:paraId="6CCA5677"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Nose masks</w:t>
      </w:r>
    </w:p>
    <w:p w14:paraId="3ACC0515" w14:textId="58B0B412" w:rsidR="004B0F1D" w:rsidRPr="00662DA3" w:rsidRDefault="00CB3ED2" w:rsidP="00662DA3">
      <w:pPr>
        <w:pStyle w:val="Heading2"/>
        <w:spacing w:line="480" w:lineRule="auto"/>
        <w:jc w:val="both"/>
        <w:rPr>
          <w:rFonts w:ascii="Times New Roman" w:hAnsi="Times New Roman" w:cs="Times New Roman"/>
          <w:b/>
          <w:bCs/>
          <w:color w:val="auto"/>
          <w:sz w:val="24"/>
          <w:szCs w:val="24"/>
        </w:rPr>
      </w:pPr>
      <w:bookmarkStart w:id="32" w:name="_Toc163791342"/>
      <w:r w:rsidRPr="00662DA3">
        <w:rPr>
          <w:rFonts w:ascii="Times New Roman" w:hAnsi="Times New Roman" w:cs="Times New Roman"/>
          <w:b/>
          <w:bCs/>
          <w:color w:val="auto"/>
          <w:sz w:val="24"/>
          <w:szCs w:val="24"/>
        </w:rPr>
        <w:t>3.</w:t>
      </w:r>
      <w:r w:rsidR="0036418C" w:rsidRPr="00662DA3">
        <w:rPr>
          <w:rFonts w:ascii="Times New Roman" w:hAnsi="Times New Roman" w:cs="Times New Roman"/>
          <w:b/>
          <w:bCs/>
          <w:color w:val="auto"/>
          <w:sz w:val="24"/>
          <w:szCs w:val="24"/>
        </w:rPr>
        <w:t>3</w:t>
      </w:r>
      <w:r w:rsidRPr="00662DA3">
        <w:rPr>
          <w:rFonts w:ascii="Times New Roman" w:hAnsi="Times New Roman" w:cs="Times New Roman"/>
          <w:b/>
          <w:bCs/>
          <w:color w:val="auto"/>
          <w:sz w:val="24"/>
          <w:szCs w:val="24"/>
        </w:rPr>
        <w:tab/>
        <w:t>SYNTHESIS OF CERIUM DOPED IRON (FE</w:t>
      </w:r>
      <w:r w:rsidRPr="00662DA3">
        <w:rPr>
          <w:rFonts w:ascii="Times New Roman" w:hAnsi="Times New Roman" w:cs="Times New Roman"/>
          <w:b/>
          <w:bCs/>
          <w:color w:val="auto"/>
          <w:sz w:val="24"/>
          <w:szCs w:val="24"/>
          <w:vertAlign w:val="subscript"/>
        </w:rPr>
        <w:t>2</w:t>
      </w:r>
      <w:r w:rsidRPr="00662DA3">
        <w:rPr>
          <w:rFonts w:ascii="Times New Roman" w:hAnsi="Times New Roman" w:cs="Times New Roman"/>
          <w:b/>
          <w:bCs/>
          <w:color w:val="auto"/>
          <w:sz w:val="24"/>
          <w:szCs w:val="24"/>
        </w:rPr>
        <w:t>O</w:t>
      </w:r>
      <w:r w:rsidRPr="00662DA3">
        <w:rPr>
          <w:rFonts w:ascii="Times New Roman" w:hAnsi="Times New Roman" w:cs="Times New Roman"/>
          <w:b/>
          <w:bCs/>
          <w:color w:val="auto"/>
          <w:sz w:val="24"/>
          <w:szCs w:val="24"/>
          <w:vertAlign w:val="subscript"/>
        </w:rPr>
        <w:t>3</w:t>
      </w:r>
      <w:r w:rsidRPr="00662DA3">
        <w:rPr>
          <w:rFonts w:ascii="Times New Roman" w:hAnsi="Times New Roman" w:cs="Times New Roman"/>
          <w:b/>
          <w:bCs/>
          <w:color w:val="auto"/>
          <w:sz w:val="24"/>
          <w:szCs w:val="24"/>
        </w:rPr>
        <w:t>) NANOPARTICLE USING CO-PRECIPITATION METHOD</w:t>
      </w:r>
      <w:bookmarkEnd w:id="32"/>
    </w:p>
    <w:p w14:paraId="3A8991F7" w14:textId="27D55D6B" w:rsidR="00D536F8" w:rsidRPr="00662DA3" w:rsidRDefault="00CE1CC8" w:rsidP="00662DA3">
      <w:pPr>
        <w:spacing w:line="480" w:lineRule="auto"/>
        <w:jc w:val="both"/>
        <w:rPr>
          <w:rFonts w:ascii="Times New Roman" w:hAnsi="Times New Roman" w:cs="Times New Roman"/>
          <w:sz w:val="24"/>
          <w:szCs w:val="24"/>
        </w:rPr>
      </w:pPr>
      <w:r w:rsidRPr="00CE1CC8">
        <w:rPr>
          <w:rFonts w:ascii="Times New Roman" w:hAnsi="Times New Roman" w:cs="Times New Roman"/>
          <w:sz w:val="24"/>
          <w:szCs w:val="24"/>
        </w:rPr>
        <w:t>The synthesis procedure commenced with the preparation of a 1 M ferric nitrate (Fe(NO3)₃) solution (50 mL). The cerium precursor solution, which was cerium nitrate (Ce(NO3)₃), was then added in a pre-determined stoichiometric ratio to achieve the desired cerium doping level. The combined solution was then subjected to controlled addition of a 4 M potassium hydroxide (KOH) solution, introduced dropwise under constant and rapid stirring to ensure homogeneous mixing and prevent particle aggregation. The addition continued until the solution reached the targeted pH of 13–14, which remains crucial for goethite formation. To promote the formation of smaller nanoparticles, the stirring speed was concurrently increased while the KOH droplet size was minimized. This approach enhances the shear forces acting on the growing particles, ultimately leading to a refined particle size distribution.</w:t>
      </w:r>
    </w:p>
    <w:p w14:paraId="4A49D132" w14:textId="77777777" w:rsidR="009A6135" w:rsidRPr="00662DA3" w:rsidRDefault="009A6135" w:rsidP="00662DA3">
      <w:pPr>
        <w:keepNext/>
        <w:spacing w:line="480" w:lineRule="auto"/>
        <w:jc w:val="both"/>
        <w:rPr>
          <w:rFonts w:ascii="Times New Roman" w:hAnsi="Times New Roman" w:cs="Times New Roman"/>
          <w:sz w:val="24"/>
          <w:szCs w:val="24"/>
        </w:rPr>
      </w:pPr>
      <w:r w:rsidRPr="00662DA3">
        <w:rPr>
          <w:rFonts w:ascii="Times New Roman" w:hAnsi="Times New Roman" w:cs="Times New Roman"/>
          <w:noProof/>
          <w:sz w:val="24"/>
          <w:szCs w:val="24"/>
        </w:rPr>
        <w:lastRenderedPageBreak/>
        <w:drawing>
          <wp:inline distT="0" distB="0" distL="0" distR="0" wp14:anchorId="792F212A" wp14:editId="20183F19">
            <wp:extent cx="4286848" cy="1895740"/>
            <wp:effectExtent l="0" t="0" r="0" b="9525"/>
            <wp:docPr id="92376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66236" name=""/>
                    <pic:cNvPicPr/>
                  </pic:nvPicPr>
                  <pic:blipFill>
                    <a:blip r:embed="rId11">
                      <a:extLst>
                        <a:ext uri="{BEBA8EAE-BF5A-486C-A8C5-ECC9F3942E4B}">
                          <a14:imgProps xmlns:a14="http://schemas.microsoft.com/office/drawing/2010/main">
                            <a14:imgLayer r:embed="rId12">
                              <a14:imgEffect>
                                <a14:sharpenSoften amount="23000"/>
                              </a14:imgEffect>
                              <a14:imgEffect>
                                <a14:colorTemperature colorTemp="8821"/>
                              </a14:imgEffect>
                              <a14:imgEffect>
                                <a14:saturation sat="118000"/>
                              </a14:imgEffect>
                              <a14:imgEffect>
                                <a14:brightnessContrast bright="16000" contrast="7000"/>
                              </a14:imgEffect>
                            </a14:imgLayer>
                          </a14:imgProps>
                        </a:ext>
                      </a:extLst>
                    </a:blip>
                    <a:stretch>
                      <a:fillRect/>
                    </a:stretch>
                  </pic:blipFill>
                  <pic:spPr>
                    <a:xfrm>
                      <a:off x="0" y="0"/>
                      <a:ext cx="4286848" cy="1895740"/>
                    </a:xfrm>
                    <a:prstGeom prst="rect">
                      <a:avLst/>
                    </a:prstGeom>
                  </pic:spPr>
                </pic:pic>
              </a:graphicData>
            </a:graphic>
          </wp:inline>
        </w:drawing>
      </w:r>
    </w:p>
    <w:p w14:paraId="5D8419FF" w14:textId="3E5705ED" w:rsidR="0099448C" w:rsidRPr="00662DA3" w:rsidRDefault="009A6135" w:rsidP="00662DA3">
      <w:pPr>
        <w:pStyle w:val="Caption"/>
        <w:spacing w:line="480" w:lineRule="auto"/>
        <w:jc w:val="both"/>
        <w:rPr>
          <w:rFonts w:ascii="Times New Roman" w:hAnsi="Times New Roman" w:cs="Times New Roman"/>
          <w:i w:val="0"/>
          <w:iCs w:val="0"/>
          <w:color w:val="auto"/>
          <w:sz w:val="24"/>
          <w:szCs w:val="24"/>
        </w:rPr>
      </w:pPr>
      <w:r w:rsidRPr="00662DA3">
        <w:rPr>
          <w:rFonts w:ascii="Times New Roman" w:hAnsi="Times New Roman" w:cs="Times New Roman"/>
          <w:i w:val="0"/>
          <w:iCs w:val="0"/>
          <w:color w:val="auto"/>
          <w:sz w:val="24"/>
          <w:szCs w:val="24"/>
        </w:rPr>
        <w:t xml:space="preserve">Figure </w:t>
      </w:r>
      <w:r w:rsidRPr="00662DA3">
        <w:rPr>
          <w:rFonts w:ascii="Times New Roman" w:hAnsi="Times New Roman" w:cs="Times New Roman"/>
          <w:i w:val="0"/>
          <w:iCs w:val="0"/>
          <w:color w:val="auto"/>
          <w:sz w:val="24"/>
          <w:szCs w:val="24"/>
        </w:rPr>
        <w:fldChar w:fldCharType="begin"/>
      </w:r>
      <w:r w:rsidRPr="00662DA3">
        <w:rPr>
          <w:rFonts w:ascii="Times New Roman" w:hAnsi="Times New Roman" w:cs="Times New Roman"/>
          <w:i w:val="0"/>
          <w:iCs w:val="0"/>
          <w:color w:val="auto"/>
          <w:sz w:val="24"/>
          <w:szCs w:val="24"/>
        </w:rPr>
        <w:instrText xml:space="preserve"> SEQ Figure \* ARABIC </w:instrText>
      </w:r>
      <w:r w:rsidRPr="00662DA3">
        <w:rPr>
          <w:rFonts w:ascii="Times New Roman" w:hAnsi="Times New Roman" w:cs="Times New Roman"/>
          <w:i w:val="0"/>
          <w:iCs w:val="0"/>
          <w:color w:val="auto"/>
          <w:sz w:val="24"/>
          <w:szCs w:val="24"/>
        </w:rPr>
        <w:fldChar w:fldCharType="separate"/>
      </w:r>
      <w:r w:rsidRPr="00662DA3">
        <w:rPr>
          <w:rFonts w:ascii="Times New Roman" w:hAnsi="Times New Roman" w:cs="Times New Roman"/>
          <w:i w:val="0"/>
          <w:iCs w:val="0"/>
          <w:noProof/>
          <w:color w:val="auto"/>
          <w:sz w:val="24"/>
          <w:szCs w:val="24"/>
        </w:rPr>
        <w:t>3</w:t>
      </w:r>
      <w:r w:rsidRPr="00662DA3">
        <w:rPr>
          <w:rFonts w:ascii="Times New Roman" w:hAnsi="Times New Roman" w:cs="Times New Roman"/>
          <w:i w:val="0"/>
          <w:iCs w:val="0"/>
          <w:color w:val="auto"/>
          <w:sz w:val="24"/>
          <w:szCs w:val="24"/>
        </w:rPr>
        <w:fldChar w:fldCharType="end"/>
      </w:r>
      <w:r w:rsidRPr="00662DA3">
        <w:rPr>
          <w:rFonts w:ascii="Times New Roman" w:hAnsi="Times New Roman" w:cs="Times New Roman"/>
          <w:i w:val="0"/>
          <w:iCs w:val="0"/>
          <w:color w:val="auto"/>
          <w:sz w:val="24"/>
          <w:szCs w:val="24"/>
        </w:rPr>
        <w:t>: (a) separation after 20mins (b) grinding process of the Ce-doped Fe</w:t>
      </w:r>
      <w:r w:rsidRPr="00662DA3">
        <w:rPr>
          <w:rFonts w:ascii="Times New Roman" w:hAnsi="Times New Roman" w:cs="Times New Roman"/>
          <w:i w:val="0"/>
          <w:iCs w:val="0"/>
          <w:color w:val="auto"/>
          <w:sz w:val="24"/>
          <w:szCs w:val="24"/>
          <w:vertAlign w:val="subscript"/>
        </w:rPr>
        <w:t>2</w:t>
      </w:r>
      <w:r w:rsidR="00124E6D" w:rsidRPr="00662DA3">
        <w:rPr>
          <w:rFonts w:ascii="Times New Roman" w:hAnsi="Times New Roman" w:cs="Times New Roman"/>
          <w:i w:val="0"/>
          <w:iCs w:val="0"/>
          <w:color w:val="auto"/>
          <w:sz w:val="24"/>
          <w:szCs w:val="24"/>
        </w:rPr>
        <w:t>O</w:t>
      </w:r>
      <w:r w:rsidRPr="00662DA3">
        <w:rPr>
          <w:rFonts w:ascii="Times New Roman" w:hAnsi="Times New Roman" w:cs="Times New Roman"/>
          <w:i w:val="0"/>
          <w:iCs w:val="0"/>
          <w:color w:val="auto"/>
          <w:sz w:val="24"/>
          <w:szCs w:val="24"/>
          <w:vertAlign w:val="subscript"/>
        </w:rPr>
        <w:t>3</w:t>
      </w:r>
      <w:r w:rsidRPr="00662DA3">
        <w:rPr>
          <w:rFonts w:ascii="Times New Roman" w:hAnsi="Times New Roman" w:cs="Times New Roman"/>
          <w:i w:val="0"/>
          <w:iCs w:val="0"/>
          <w:color w:val="auto"/>
          <w:sz w:val="24"/>
          <w:szCs w:val="24"/>
        </w:rPr>
        <w:t>-NPs after drying and annealing (c) synthesized Ce-doped Fe</w:t>
      </w:r>
      <w:r w:rsidRPr="00662DA3">
        <w:rPr>
          <w:rFonts w:ascii="Times New Roman" w:hAnsi="Times New Roman" w:cs="Times New Roman"/>
          <w:i w:val="0"/>
          <w:iCs w:val="0"/>
          <w:color w:val="auto"/>
          <w:sz w:val="24"/>
          <w:szCs w:val="24"/>
          <w:vertAlign w:val="subscript"/>
        </w:rPr>
        <w:t>2</w:t>
      </w:r>
      <w:r w:rsidR="00124E6D" w:rsidRPr="00662DA3">
        <w:rPr>
          <w:rFonts w:ascii="Times New Roman" w:hAnsi="Times New Roman" w:cs="Times New Roman"/>
          <w:i w:val="0"/>
          <w:iCs w:val="0"/>
          <w:color w:val="auto"/>
          <w:sz w:val="24"/>
          <w:szCs w:val="24"/>
        </w:rPr>
        <w:t>O</w:t>
      </w:r>
      <w:r w:rsidRPr="00662DA3">
        <w:rPr>
          <w:rFonts w:ascii="Times New Roman" w:hAnsi="Times New Roman" w:cs="Times New Roman"/>
          <w:i w:val="0"/>
          <w:iCs w:val="0"/>
          <w:color w:val="auto"/>
          <w:sz w:val="24"/>
          <w:szCs w:val="24"/>
          <w:vertAlign w:val="subscript"/>
        </w:rPr>
        <w:t>3</w:t>
      </w:r>
      <w:r w:rsidRPr="00662DA3">
        <w:rPr>
          <w:rFonts w:ascii="Times New Roman" w:hAnsi="Times New Roman" w:cs="Times New Roman"/>
          <w:i w:val="0"/>
          <w:iCs w:val="0"/>
          <w:color w:val="auto"/>
          <w:sz w:val="24"/>
          <w:szCs w:val="24"/>
        </w:rPr>
        <w:t>-NPs</w:t>
      </w:r>
    </w:p>
    <w:p w14:paraId="4AB187B9" w14:textId="123BFBB7" w:rsidR="00D536F8" w:rsidRPr="00662DA3" w:rsidRDefault="001D4CB8" w:rsidP="00662DA3">
      <w:pPr>
        <w:spacing w:line="480" w:lineRule="auto"/>
        <w:jc w:val="both"/>
        <w:rPr>
          <w:rFonts w:ascii="Times New Roman" w:hAnsi="Times New Roman" w:cs="Times New Roman"/>
          <w:sz w:val="24"/>
          <w:szCs w:val="24"/>
        </w:rPr>
      </w:pPr>
      <w:r w:rsidRPr="001D4CB8">
        <w:rPr>
          <w:rFonts w:ascii="Times New Roman" w:hAnsi="Times New Roman" w:cs="Times New Roman"/>
          <w:sz w:val="24"/>
          <w:szCs w:val="24"/>
        </w:rPr>
        <w:t>After 10 minutes of continuous stirring, an additional 50 mL of the 4 M KOH solution was added to further elevate the solution's alkalinity and promote complete precipitation of the cerium-doped iron oxyhydroxides. As a result, a well-defined red-brown precipitate is formed. The subsequent steps mirrored the undoped synthesis. The precipitate was diluted tenfold with double-distilled water, followed by transfer to an oven for ageing at 70–75 °C for 72 hours. This step facilitates the crystallisation and maturation of the cerium-doped iron oxide nanoparticles. Following the aging period, the final product was obtained through a series of washing steps (five to six times) using double-distilled water to remove impurities and ensure the purity of the nanoparticles. Finally, the washed precipitate was oven-dried at a low temperature (50–55 °C) to remove any residual moisture. The resulting powder constitutes cerium-doped iron oxide nanoparticles, ready for further characterization and application testing</w:t>
      </w:r>
      <w:r w:rsidR="00D536F8" w:rsidRPr="00662DA3">
        <w:rPr>
          <w:rFonts w:ascii="Times New Roman" w:hAnsi="Times New Roman" w:cs="Times New Roman"/>
          <w:sz w:val="24"/>
          <w:szCs w:val="24"/>
        </w:rPr>
        <w:t>.</w:t>
      </w:r>
    </w:p>
    <w:p w14:paraId="33D8B8AF" w14:textId="28EFC8B3" w:rsidR="00D536F8" w:rsidRPr="00662DA3" w:rsidRDefault="00D536F8" w:rsidP="00662DA3">
      <w:pPr>
        <w:spacing w:line="480" w:lineRule="auto"/>
        <w:rPr>
          <w:rFonts w:ascii="Times New Roman" w:hAnsi="Times New Roman" w:cs="Times New Roman"/>
          <w:sz w:val="24"/>
          <w:szCs w:val="24"/>
        </w:rPr>
      </w:pPr>
    </w:p>
    <w:p w14:paraId="1A04E83E" w14:textId="3A141D06" w:rsidR="003162E2" w:rsidRPr="00662DA3" w:rsidRDefault="00685A86" w:rsidP="00662DA3">
      <w:pPr>
        <w:pStyle w:val="Heading2"/>
        <w:spacing w:line="480" w:lineRule="auto"/>
        <w:jc w:val="both"/>
        <w:rPr>
          <w:rFonts w:ascii="Times New Roman" w:hAnsi="Times New Roman" w:cs="Times New Roman"/>
          <w:b/>
          <w:bCs/>
          <w:color w:val="auto"/>
          <w:sz w:val="24"/>
          <w:szCs w:val="24"/>
        </w:rPr>
      </w:pPr>
      <w:bookmarkStart w:id="33" w:name="_Hlk163743708"/>
      <w:bookmarkStart w:id="34" w:name="_Toc163791343"/>
      <w:r w:rsidRPr="00662DA3">
        <w:rPr>
          <w:rFonts w:ascii="Times New Roman" w:hAnsi="Times New Roman" w:cs="Times New Roman"/>
          <w:b/>
          <w:bCs/>
          <w:color w:val="auto"/>
          <w:sz w:val="24"/>
          <w:szCs w:val="24"/>
        </w:rPr>
        <w:lastRenderedPageBreak/>
        <w:t>3.4</w:t>
      </w:r>
      <w:r w:rsidRPr="00662DA3">
        <w:rPr>
          <w:rFonts w:ascii="Times New Roman" w:hAnsi="Times New Roman" w:cs="Times New Roman"/>
          <w:b/>
          <w:bCs/>
          <w:color w:val="auto"/>
          <w:sz w:val="24"/>
          <w:szCs w:val="24"/>
        </w:rPr>
        <w:tab/>
        <w:t>PREPARATION OF STOCK SOLUTION OF METHYLENE BLUE DYE</w:t>
      </w:r>
      <w:bookmarkEnd w:id="34"/>
    </w:p>
    <w:p w14:paraId="744C6055" w14:textId="3645D148" w:rsidR="00392F13" w:rsidRPr="00662DA3" w:rsidRDefault="00685A86"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100 ppm of methylene blue dye was prepared by </w:t>
      </w:r>
      <w:r w:rsidR="00675980" w:rsidRPr="00662DA3">
        <w:rPr>
          <w:rFonts w:ascii="Times New Roman" w:hAnsi="Times New Roman" w:cs="Times New Roman"/>
          <w:sz w:val="24"/>
          <w:szCs w:val="24"/>
        </w:rPr>
        <w:t xml:space="preserve">adding 0.025g  of methylene blue into </w:t>
      </w:r>
      <w:r w:rsidR="0057567E" w:rsidRPr="00662DA3">
        <w:rPr>
          <w:rFonts w:ascii="Times New Roman" w:hAnsi="Times New Roman" w:cs="Times New Roman"/>
          <w:sz w:val="24"/>
          <w:szCs w:val="24"/>
        </w:rPr>
        <w:t xml:space="preserve">250 </w:t>
      </w:r>
      <w:r w:rsidR="007112A4" w:rsidRPr="00662DA3">
        <w:rPr>
          <w:rFonts w:ascii="Times New Roman" w:hAnsi="Times New Roman" w:cs="Times New Roman"/>
          <w:sz w:val="24"/>
          <w:szCs w:val="24"/>
        </w:rPr>
        <w:t>cm</w:t>
      </w:r>
      <w:r w:rsidR="007112A4" w:rsidRPr="00662DA3">
        <w:rPr>
          <w:rFonts w:ascii="Times New Roman" w:hAnsi="Times New Roman" w:cs="Times New Roman"/>
          <w:sz w:val="24"/>
          <w:szCs w:val="24"/>
          <w:vertAlign w:val="superscript"/>
        </w:rPr>
        <w:t>3</w:t>
      </w:r>
      <w:r w:rsidR="0057567E" w:rsidRPr="00662DA3">
        <w:rPr>
          <w:rFonts w:ascii="Times New Roman" w:hAnsi="Times New Roman" w:cs="Times New Roman"/>
          <w:sz w:val="24"/>
          <w:szCs w:val="24"/>
        </w:rPr>
        <w:t xml:space="preserve"> of water </w:t>
      </w:r>
      <w:r w:rsidR="007112A4" w:rsidRPr="00662DA3">
        <w:rPr>
          <w:rFonts w:ascii="Times New Roman" w:hAnsi="Times New Roman" w:cs="Times New Roman"/>
          <w:sz w:val="24"/>
          <w:szCs w:val="24"/>
        </w:rPr>
        <w:t>using the equation below</w:t>
      </w:r>
      <w:r w:rsidR="00EC488D" w:rsidRPr="00662DA3">
        <w:rPr>
          <w:rFonts w:ascii="Times New Roman" w:hAnsi="Times New Roman" w:cs="Times New Roman"/>
          <w:sz w:val="24"/>
          <w:szCs w:val="24"/>
        </w:rPr>
        <w:t>.</w:t>
      </w:r>
    </w:p>
    <w:p w14:paraId="08A12046" w14:textId="3EB34A77" w:rsidR="00EC488D" w:rsidRPr="00662DA3" w:rsidRDefault="00EC488D" w:rsidP="00662DA3">
      <w:pPr>
        <w:spacing w:line="480" w:lineRule="auto"/>
        <w:rPr>
          <w:rFonts w:ascii="Times New Roman" w:hAnsi="Times New Roman" w:cs="Times New Roman"/>
          <w:sz w:val="24"/>
          <w:szCs w:val="24"/>
        </w:rPr>
      </w:pPr>
      <w:bookmarkStart w:id="35" w:name="_Hlk163732578"/>
      <m:oMathPara>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Mass of solute (g)   </m:t>
              </m:r>
            </m:num>
            <m:den>
              <m:r>
                <w:rPr>
                  <w:rFonts w:ascii="Cambria Math" w:hAnsi="Cambria Math" w:cs="Times New Roman"/>
                  <w:sz w:val="24"/>
                  <w:szCs w:val="24"/>
                </w:rPr>
                <m:t>Volume of solution (l)</m:t>
              </m:r>
            </m:den>
          </m:f>
          <m:r>
            <w:rPr>
              <w:rFonts w:ascii="Cambria Math" w:hAnsi="Cambria Math" w:cs="Times New Roman"/>
              <w:sz w:val="24"/>
              <w:szCs w:val="24"/>
            </w:rPr>
            <m:t xml:space="preserve">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m:oMathPara>
      <w:bookmarkEnd w:id="35"/>
    </w:p>
    <w:p w14:paraId="049AD882" w14:textId="2B270B27" w:rsidR="003162E2" w:rsidRPr="00662DA3" w:rsidRDefault="00845C6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Where;</w:t>
      </w:r>
    </w:p>
    <w:p w14:paraId="1E052E31" w14:textId="26BD71DB" w:rsidR="00845C66" w:rsidRPr="00662DA3" w:rsidRDefault="00A35158"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M</w:t>
      </w:r>
      <w:r w:rsidR="00845C66" w:rsidRPr="00662DA3">
        <w:rPr>
          <w:rFonts w:ascii="Times New Roman" w:hAnsi="Times New Roman" w:cs="Times New Roman"/>
          <w:sz w:val="24"/>
          <w:szCs w:val="24"/>
        </w:rPr>
        <w:t xml:space="preserve">ass of MB = </w:t>
      </w:r>
      <w:r w:rsidRPr="00662DA3">
        <w:rPr>
          <w:rFonts w:ascii="Times New Roman" w:hAnsi="Times New Roman" w:cs="Times New Roman"/>
          <w:sz w:val="24"/>
          <w:szCs w:val="24"/>
        </w:rPr>
        <w:t>0.025 g</w:t>
      </w:r>
    </w:p>
    <w:p w14:paraId="53074EDD" w14:textId="01979F6E" w:rsidR="00A35158" w:rsidRPr="00662DA3" w:rsidRDefault="00A35158"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Volume of solution = 0.25</w:t>
      </w:r>
      <w:r w:rsidR="00796C3B" w:rsidRPr="00662DA3">
        <w:rPr>
          <w:rFonts w:ascii="Times New Roman" w:hAnsi="Times New Roman" w:cs="Times New Roman"/>
          <w:sz w:val="24"/>
          <w:szCs w:val="24"/>
        </w:rPr>
        <w:t xml:space="preserve"> L</w:t>
      </w:r>
    </w:p>
    <w:p w14:paraId="46111185" w14:textId="79DF57F9" w:rsidR="00796C3B" w:rsidRPr="00796C3B" w:rsidRDefault="00796C3B" w:rsidP="00662DA3">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0.025 g   </m:t>
              </m:r>
            </m:num>
            <m:den>
              <m:r>
                <w:rPr>
                  <w:rFonts w:ascii="Cambria Math" w:hAnsi="Cambria Math" w:cs="Times New Roman"/>
                  <w:sz w:val="24"/>
                  <w:szCs w:val="24"/>
                </w:rPr>
                <m:t>0.25 L</m:t>
              </m:r>
            </m:den>
          </m:f>
          <m:r>
            <w:rPr>
              <w:rFonts w:ascii="Cambria Math" w:hAnsi="Cambria Math" w:cs="Times New Roman"/>
              <w:sz w:val="24"/>
              <w:szCs w:val="24"/>
            </w:rPr>
            <m:t xml:space="preserve"> X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m:oMathPara>
    </w:p>
    <w:p w14:paraId="1BA1DE8B" w14:textId="1D3C3D71" w:rsidR="00796C3B" w:rsidRPr="00662DA3" w:rsidRDefault="00662DA3"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Stock concentration (ppm) = 100 ppm</w:t>
      </w:r>
    </w:p>
    <w:p w14:paraId="52AFA4F6" w14:textId="68BF8E17" w:rsidR="003162E2" w:rsidRPr="00662DA3" w:rsidRDefault="00D66627" w:rsidP="00662DA3">
      <w:pPr>
        <w:pStyle w:val="Heading2"/>
        <w:spacing w:line="480" w:lineRule="auto"/>
        <w:jc w:val="both"/>
        <w:rPr>
          <w:rFonts w:ascii="Times New Roman" w:hAnsi="Times New Roman" w:cs="Times New Roman"/>
          <w:b/>
          <w:bCs/>
          <w:color w:val="auto"/>
          <w:sz w:val="24"/>
          <w:szCs w:val="24"/>
        </w:rPr>
      </w:pPr>
      <w:bookmarkStart w:id="36" w:name="_Toc163791344"/>
      <w:bookmarkEnd w:id="33"/>
      <w:r w:rsidRPr="00662DA3">
        <w:rPr>
          <w:rFonts w:ascii="Times New Roman" w:hAnsi="Times New Roman" w:cs="Times New Roman"/>
          <w:b/>
          <w:bCs/>
          <w:color w:val="auto"/>
          <w:sz w:val="24"/>
          <w:szCs w:val="24"/>
        </w:rPr>
        <w:t>3.5</w:t>
      </w:r>
      <w:r w:rsidRPr="00662DA3">
        <w:rPr>
          <w:rFonts w:ascii="Times New Roman" w:hAnsi="Times New Roman" w:cs="Times New Roman"/>
          <w:b/>
          <w:bCs/>
          <w:color w:val="auto"/>
          <w:sz w:val="24"/>
          <w:szCs w:val="24"/>
        </w:rPr>
        <w:tab/>
        <w:t>ADSORPTION STUDIES</w:t>
      </w:r>
      <w:bookmarkEnd w:id="36"/>
    </w:p>
    <w:p w14:paraId="1725B9A1" w14:textId="0B741CBF" w:rsidR="00815BD1" w:rsidRPr="00662DA3" w:rsidRDefault="0007576D"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Batch adsorption was </w:t>
      </w:r>
      <w:r w:rsidR="00A626AB" w:rsidRPr="00662DA3">
        <w:rPr>
          <w:rFonts w:ascii="Times New Roman" w:hAnsi="Times New Roman" w:cs="Times New Roman"/>
          <w:sz w:val="24"/>
          <w:szCs w:val="24"/>
        </w:rPr>
        <w:t xml:space="preserve">done to determine the effect of initial concentration and contact time. </w:t>
      </w:r>
      <w:r w:rsidR="00A00644" w:rsidRPr="00662DA3">
        <w:rPr>
          <w:rFonts w:ascii="Times New Roman" w:hAnsi="Times New Roman" w:cs="Times New Roman"/>
          <w:sz w:val="24"/>
          <w:szCs w:val="24"/>
        </w:rPr>
        <w:t xml:space="preserve">All adsorption experiment were carried out at room temperature. </w:t>
      </w:r>
      <w:r w:rsidR="00A626AB" w:rsidRPr="00662DA3">
        <w:rPr>
          <w:rFonts w:ascii="Times New Roman" w:hAnsi="Times New Roman" w:cs="Times New Roman"/>
          <w:sz w:val="24"/>
          <w:szCs w:val="24"/>
        </w:rPr>
        <w:t xml:space="preserve">methylene blue dye stock solution was prepared by dissolving </w:t>
      </w:r>
      <w:r w:rsidR="00364573" w:rsidRPr="00662DA3">
        <w:rPr>
          <w:rFonts w:ascii="Times New Roman" w:hAnsi="Times New Roman" w:cs="Times New Roman"/>
          <w:sz w:val="24"/>
          <w:szCs w:val="24"/>
        </w:rPr>
        <w:t>0.025</w:t>
      </w:r>
      <w:r w:rsidR="00E96816">
        <w:rPr>
          <w:rFonts w:ascii="Times New Roman" w:hAnsi="Times New Roman" w:cs="Times New Roman"/>
          <w:sz w:val="24"/>
          <w:szCs w:val="24"/>
        </w:rPr>
        <w:t xml:space="preserve"> </w:t>
      </w:r>
      <w:r w:rsidR="00D51AFD" w:rsidRPr="00662DA3">
        <w:rPr>
          <w:rFonts w:ascii="Times New Roman" w:hAnsi="Times New Roman" w:cs="Times New Roman"/>
          <w:sz w:val="24"/>
          <w:szCs w:val="24"/>
        </w:rPr>
        <w:t>g of powdered methylene dye in 250 cm</w:t>
      </w:r>
      <w:r w:rsidR="00D51AFD" w:rsidRPr="00662DA3">
        <w:rPr>
          <w:rFonts w:ascii="Times New Roman" w:hAnsi="Times New Roman" w:cs="Times New Roman"/>
          <w:sz w:val="24"/>
          <w:szCs w:val="24"/>
          <w:vertAlign w:val="superscript"/>
        </w:rPr>
        <w:t>3</w:t>
      </w:r>
      <w:r w:rsidR="00D51AFD" w:rsidRPr="00662DA3">
        <w:rPr>
          <w:rFonts w:ascii="Times New Roman" w:hAnsi="Times New Roman" w:cs="Times New Roman"/>
          <w:sz w:val="24"/>
          <w:szCs w:val="24"/>
        </w:rPr>
        <w:t xml:space="preserve"> </w:t>
      </w:r>
      <w:r w:rsidR="001B4388" w:rsidRPr="00662DA3">
        <w:rPr>
          <w:rFonts w:ascii="Times New Roman" w:hAnsi="Times New Roman" w:cs="Times New Roman"/>
          <w:sz w:val="24"/>
          <w:szCs w:val="24"/>
        </w:rPr>
        <w:t>to give a concentration of 100</w:t>
      </w:r>
      <w:r w:rsidR="00E96816">
        <w:rPr>
          <w:rFonts w:ascii="Times New Roman" w:hAnsi="Times New Roman" w:cs="Times New Roman"/>
          <w:sz w:val="24"/>
          <w:szCs w:val="24"/>
        </w:rPr>
        <w:t xml:space="preserve"> </w:t>
      </w:r>
      <w:r w:rsidR="001B4388" w:rsidRPr="00662DA3">
        <w:rPr>
          <w:rFonts w:ascii="Times New Roman" w:hAnsi="Times New Roman" w:cs="Times New Roman"/>
          <w:sz w:val="24"/>
          <w:szCs w:val="24"/>
        </w:rPr>
        <w:t>ppm</w:t>
      </w:r>
      <w:r w:rsidR="006E0547" w:rsidRPr="00662DA3">
        <w:rPr>
          <w:rFonts w:ascii="Times New Roman" w:hAnsi="Times New Roman" w:cs="Times New Roman"/>
          <w:sz w:val="24"/>
          <w:szCs w:val="24"/>
        </w:rPr>
        <w:t xml:space="preserve"> and the required concentration were obtained by</w:t>
      </w:r>
      <w:r w:rsidR="00EA7BAA" w:rsidRPr="00662DA3">
        <w:rPr>
          <w:rFonts w:ascii="Times New Roman" w:hAnsi="Times New Roman" w:cs="Times New Roman"/>
          <w:sz w:val="24"/>
          <w:szCs w:val="24"/>
        </w:rPr>
        <w:t xml:space="preserve"> dilution in </w:t>
      </w:r>
      <w:r w:rsidR="00853AD0" w:rsidRPr="00662DA3">
        <w:rPr>
          <w:rFonts w:ascii="Times New Roman" w:hAnsi="Times New Roman" w:cs="Times New Roman"/>
          <w:sz w:val="24"/>
          <w:szCs w:val="24"/>
        </w:rPr>
        <w:t>distilled</w:t>
      </w:r>
      <w:r w:rsidR="00EA7BAA" w:rsidRPr="00662DA3">
        <w:rPr>
          <w:rFonts w:ascii="Times New Roman" w:hAnsi="Times New Roman" w:cs="Times New Roman"/>
          <w:sz w:val="24"/>
          <w:szCs w:val="24"/>
        </w:rPr>
        <w:t xml:space="preserve"> water (applying the relation: C</w:t>
      </w:r>
      <w:r w:rsidR="00EA7BAA" w:rsidRPr="00662DA3">
        <w:rPr>
          <w:rFonts w:ascii="Times New Roman" w:hAnsi="Times New Roman" w:cs="Times New Roman"/>
          <w:sz w:val="24"/>
          <w:szCs w:val="24"/>
          <w:vertAlign w:val="subscript"/>
        </w:rPr>
        <w:t>1</w:t>
      </w:r>
      <w:r w:rsidR="00EA7BAA" w:rsidRPr="00662DA3">
        <w:rPr>
          <w:rFonts w:ascii="Times New Roman" w:hAnsi="Times New Roman" w:cs="Times New Roman"/>
          <w:sz w:val="24"/>
          <w:szCs w:val="24"/>
        </w:rPr>
        <w:t>V</w:t>
      </w:r>
      <w:r w:rsidR="00EA7BAA" w:rsidRPr="00662DA3">
        <w:rPr>
          <w:rFonts w:ascii="Times New Roman" w:hAnsi="Times New Roman" w:cs="Times New Roman"/>
          <w:sz w:val="24"/>
          <w:szCs w:val="24"/>
          <w:vertAlign w:val="subscript"/>
        </w:rPr>
        <w:t>1</w:t>
      </w:r>
      <w:r w:rsidR="00EA7BAA" w:rsidRPr="00662DA3">
        <w:rPr>
          <w:rFonts w:ascii="Times New Roman" w:hAnsi="Times New Roman" w:cs="Times New Roman"/>
          <w:sz w:val="24"/>
          <w:szCs w:val="24"/>
        </w:rPr>
        <w:t>=C</w:t>
      </w:r>
      <w:r w:rsidR="00EA7BAA" w:rsidRPr="00662DA3">
        <w:rPr>
          <w:rFonts w:ascii="Times New Roman" w:hAnsi="Times New Roman" w:cs="Times New Roman"/>
          <w:sz w:val="24"/>
          <w:szCs w:val="24"/>
          <w:vertAlign w:val="subscript"/>
        </w:rPr>
        <w:t>2</w:t>
      </w:r>
      <w:r w:rsidR="00EA7BAA" w:rsidRPr="00662DA3">
        <w:rPr>
          <w:rFonts w:ascii="Times New Roman" w:hAnsi="Times New Roman" w:cs="Times New Roman"/>
          <w:sz w:val="24"/>
          <w:szCs w:val="24"/>
        </w:rPr>
        <w:t>V</w:t>
      </w:r>
      <w:r w:rsidR="00EA7BAA" w:rsidRPr="00662DA3">
        <w:rPr>
          <w:rFonts w:ascii="Times New Roman" w:hAnsi="Times New Roman" w:cs="Times New Roman"/>
          <w:sz w:val="24"/>
          <w:szCs w:val="24"/>
          <w:vertAlign w:val="subscript"/>
        </w:rPr>
        <w:t>2</w:t>
      </w:r>
      <w:r w:rsidR="00EA7BAA" w:rsidRPr="00662DA3">
        <w:rPr>
          <w:rFonts w:ascii="Times New Roman" w:hAnsi="Times New Roman" w:cs="Times New Roman"/>
          <w:sz w:val="24"/>
          <w:szCs w:val="24"/>
        </w:rPr>
        <w:t>). The effects of contact time (1</w:t>
      </w:r>
      <w:r w:rsidR="00E7248B" w:rsidRPr="00662DA3">
        <w:rPr>
          <w:rFonts w:ascii="Times New Roman" w:hAnsi="Times New Roman" w:cs="Times New Roman"/>
          <w:sz w:val="24"/>
          <w:szCs w:val="24"/>
        </w:rPr>
        <w:t>0</w:t>
      </w:r>
      <w:r w:rsidR="00EA7BAA" w:rsidRPr="00662DA3">
        <w:rPr>
          <w:rFonts w:ascii="Times New Roman" w:hAnsi="Times New Roman" w:cs="Times New Roman"/>
          <w:sz w:val="24"/>
          <w:szCs w:val="24"/>
        </w:rPr>
        <w:t xml:space="preserve">-120 min), initial concentration </w:t>
      </w:r>
      <w:r w:rsidR="00853AD0" w:rsidRPr="00662DA3">
        <w:rPr>
          <w:rFonts w:ascii="Times New Roman" w:hAnsi="Times New Roman" w:cs="Times New Roman"/>
          <w:sz w:val="24"/>
          <w:szCs w:val="24"/>
        </w:rPr>
        <w:t xml:space="preserve">on </w:t>
      </w:r>
      <w:r w:rsidR="00EA7BAA" w:rsidRPr="00662DA3">
        <w:rPr>
          <w:rFonts w:ascii="Times New Roman" w:hAnsi="Times New Roman" w:cs="Times New Roman"/>
          <w:sz w:val="24"/>
          <w:szCs w:val="24"/>
        </w:rPr>
        <w:t>(</w:t>
      </w:r>
      <w:r w:rsidR="003F2C7D" w:rsidRPr="00662DA3">
        <w:rPr>
          <w:rFonts w:ascii="Times New Roman" w:hAnsi="Times New Roman" w:cs="Times New Roman"/>
          <w:sz w:val="24"/>
          <w:szCs w:val="24"/>
        </w:rPr>
        <w:t>5</w:t>
      </w:r>
      <w:r w:rsidR="00EA7BAA" w:rsidRPr="00662DA3">
        <w:rPr>
          <w:rFonts w:ascii="Times New Roman" w:hAnsi="Times New Roman" w:cs="Times New Roman"/>
          <w:sz w:val="24"/>
          <w:szCs w:val="24"/>
        </w:rPr>
        <w:t>-</w:t>
      </w:r>
      <w:r w:rsidR="003F2C7D" w:rsidRPr="00662DA3">
        <w:rPr>
          <w:rFonts w:ascii="Times New Roman" w:hAnsi="Times New Roman" w:cs="Times New Roman"/>
          <w:sz w:val="24"/>
          <w:szCs w:val="24"/>
        </w:rPr>
        <w:t>5</w:t>
      </w:r>
      <w:r w:rsidR="00EA7BAA" w:rsidRPr="00662DA3">
        <w:rPr>
          <w:rFonts w:ascii="Times New Roman" w:hAnsi="Times New Roman" w:cs="Times New Roman"/>
          <w:sz w:val="24"/>
          <w:szCs w:val="24"/>
        </w:rPr>
        <w:t xml:space="preserve">0 mg/L) on </w:t>
      </w:r>
      <w:r w:rsidR="00853AD0" w:rsidRPr="00662DA3">
        <w:rPr>
          <w:rFonts w:ascii="Times New Roman" w:hAnsi="Times New Roman" w:cs="Times New Roman"/>
          <w:sz w:val="24"/>
          <w:szCs w:val="24"/>
        </w:rPr>
        <w:t xml:space="preserve">methylene blue  </w:t>
      </w:r>
      <w:r w:rsidR="00EA7BAA" w:rsidRPr="00662DA3">
        <w:rPr>
          <w:rFonts w:ascii="Times New Roman" w:hAnsi="Times New Roman" w:cs="Times New Roman"/>
          <w:sz w:val="24"/>
          <w:szCs w:val="24"/>
        </w:rPr>
        <w:t xml:space="preserve">removal were investigated. </w:t>
      </w:r>
      <w:r w:rsidR="00514387" w:rsidRPr="00662DA3">
        <w:rPr>
          <w:rFonts w:ascii="Times New Roman" w:hAnsi="Times New Roman" w:cs="Times New Roman"/>
          <w:sz w:val="24"/>
          <w:szCs w:val="24"/>
        </w:rPr>
        <w:t xml:space="preserve">The </w:t>
      </w:r>
      <w:r w:rsidR="00815BD1" w:rsidRPr="00662DA3">
        <w:rPr>
          <w:rFonts w:ascii="Times New Roman" w:hAnsi="Times New Roman" w:cs="Times New Roman"/>
          <w:sz w:val="24"/>
          <w:szCs w:val="24"/>
        </w:rPr>
        <w:t xml:space="preserve">contents was placed on a </w:t>
      </w:r>
      <w:r w:rsidR="00514387" w:rsidRPr="00662DA3">
        <w:rPr>
          <w:rFonts w:ascii="Times New Roman" w:hAnsi="Times New Roman" w:cs="Times New Roman"/>
          <w:sz w:val="24"/>
          <w:szCs w:val="24"/>
        </w:rPr>
        <w:t>magnetic stirrer</w:t>
      </w:r>
      <w:r w:rsidR="00815BD1" w:rsidRPr="00662DA3">
        <w:rPr>
          <w:rFonts w:ascii="Times New Roman" w:hAnsi="Times New Roman" w:cs="Times New Roman"/>
          <w:sz w:val="24"/>
          <w:szCs w:val="24"/>
        </w:rPr>
        <w:t xml:space="preserve"> and rotated at a speed of </w:t>
      </w:r>
      <w:r w:rsidR="00514387" w:rsidRPr="00662DA3">
        <w:rPr>
          <w:rFonts w:ascii="Times New Roman" w:hAnsi="Times New Roman" w:cs="Times New Roman"/>
          <w:sz w:val="24"/>
          <w:szCs w:val="24"/>
        </w:rPr>
        <w:t>180</w:t>
      </w:r>
      <w:r w:rsidR="00815BD1" w:rsidRPr="00662DA3">
        <w:rPr>
          <w:rFonts w:ascii="Times New Roman" w:hAnsi="Times New Roman" w:cs="Times New Roman"/>
          <w:sz w:val="24"/>
          <w:szCs w:val="24"/>
        </w:rPr>
        <w:t xml:space="preserve"> rpm. After a specific time of contact, the samples were filtered using the Whatman filter paper. The residual MB concentration of the filtrate was measured to determine the adsorption capacity and removal efficiency. </w:t>
      </w:r>
    </w:p>
    <w:p w14:paraId="18FD0B19" w14:textId="01252C38" w:rsidR="00201329" w:rsidRPr="00662DA3" w:rsidRDefault="00D66627" w:rsidP="00662DA3">
      <w:pPr>
        <w:pStyle w:val="Heading3"/>
        <w:spacing w:line="480" w:lineRule="auto"/>
        <w:jc w:val="both"/>
        <w:rPr>
          <w:rFonts w:ascii="Times New Roman" w:hAnsi="Times New Roman" w:cs="Times New Roman"/>
          <w:b/>
          <w:bCs/>
          <w:color w:val="auto"/>
        </w:rPr>
      </w:pPr>
      <w:bookmarkStart w:id="37" w:name="_Toc163791345"/>
      <w:r w:rsidRPr="00662DA3">
        <w:rPr>
          <w:rFonts w:ascii="Times New Roman" w:hAnsi="Times New Roman" w:cs="Times New Roman"/>
          <w:b/>
          <w:bCs/>
          <w:color w:val="auto"/>
        </w:rPr>
        <w:lastRenderedPageBreak/>
        <w:t xml:space="preserve">3.5.1 </w:t>
      </w:r>
      <w:r w:rsidRPr="00662DA3">
        <w:rPr>
          <w:rFonts w:ascii="Times New Roman" w:hAnsi="Times New Roman" w:cs="Times New Roman"/>
          <w:b/>
          <w:bCs/>
          <w:color w:val="auto"/>
        </w:rPr>
        <w:tab/>
        <w:t>DETERMINATION OF THE EFFECT OF INITIAL CONCENTRATION</w:t>
      </w:r>
      <w:bookmarkEnd w:id="37"/>
    </w:p>
    <w:p w14:paraId="08BD8310" w14:textId="796C19D2" w:rsidR="00C01A86" w:rsidRPr="00662DA3" w:rsidRDefault="00C01A8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10ml of Methylene blue solution of concentrations 5</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10</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15</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20</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25</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and 50</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adjusted to pH 9 was prepared and taken into 100ml beakers. 0.04g of the adsorbent was added to each beaker and the mixture was stirred using a magnetic stirrer for 10min at a constant speed. It was filtered after few minutes of equilibration and the percentage absorbance was determined using a UV-Vis spectrophotometer at 664nm.</w:t>
      </w:r>
    </w:p>
    <w:p w14:paraId="09B39FED" w14:textId="3735D864" w:rsidR="00984F69" w:rsidRPr="00662DA3" w:rsidRDefault="00D66627" w:rsidP="00662DA3">
      <w:pPr>
        <w:pStyle w:val="Heading3"/>
        <w:spacing w:line="480" w:lineRule="auto"/>
        <w:jc w:val="both"/>
        <w:rPr>
          <w:rFonts w:ascii="Times New Roman" w:hAnsi="Times New Roman" w:cs="Times New Roman"/>
          <w:b/>
          <w:bCs/>
          <w:color w:val="auto"/>
        </w:rPr>
      </w:pPr>
      <w:bookmarkStart w:id="38" w:name="_Toc163791346"/>
      <w:r w:rsidRPr="00662DA3">
        <w:rPr>
          <w:rFonts w:ascii="Times New Roman" w:hAnsi="Times New Roman" w:cs="Times New Roman"/>
          <w:b/>
          <w:bCs/>
          <w:color w:val="auto"/>
        </w:rPr>
        <w:t>3.5.2</w:t>
      </w:r>
      <w:r w:rsidRPr="00662DA3">
        <w:rPr>
          <w:rFonts w:ascii="Times New Roman" w:hAnsi="Times New Roman" w:cs="Times New Roman"/>
          <w:b/>
          <w:bCs/>
          <w:color w:val="auto"/>
        </w:rPr>
        <w:tab/>
        <w:t>DETERMINATION OF THE EFFECT OF CONTACT TIME</w:t>
      </w:r>
      <w:bookmarkEnd w:id="38"/>
      <w:r w:rsidRPr="00662DA3">
        <w:rPr>
          <w:rFonts w:ascii="Times New Roman" w:hAnsi="Times New Roman" w:cs="Times New Roman"/>
          <w:b/>
          <w:bCs/>
          <w:color w:val="auto"/>
        </w:rPr>
        <w:t xml:space="preserve"> </w:t>
      </w:r>
    </w:p>
    <w:p w14:paraId="1B23EEF7" w14:textId="5D1B14A5" w:rsidR="00F64065" w:rsidRPr="00662DA3" w:rsidRDefault="0038198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A solution of methylene blue having concentration of 10ppm, adjusted to pH 9 was taken into 100</w:t>
      </w:r>
      <w:r w:rsidR="00B02FAC" w:rsidRPr="00662DA3">
        <w:rPr>
          <w:rFonts w:ascii="Times New Roman" w:hAnsi="Times New Roman" w:cs="Times New Roman"/>
          <w:sz w:val="24"/>
          <w:szCs w:val="24"/>
        </w:rPr>
        <w:t xml:space="preserve"> </w:t>
      </w:r>
      <w:r w:rsidRPr="00662DA3">
        <w:rPr>
          <w:rFonts w:ascii="Times New Roman" w:hAnsi="Times New Roman" w:cs="Times New Roman"/>
          <w:sz w:val="24"/>
          <w:szCs w:val="24"/>
        </w:rPr>
        <w:t>ml beakers and 0.04</w:t>
      </w:r>
      <w:r w:rsidR="00B02FAC" w:rsidRPr="00662DA3">
        <w:rPr>
          <w:rFonts w:ascii="Times New Roman" w:hAnsi="Times New Roman" w:cs="Times New Roman"/>
          <w:sz w:val="24"/>
          <w:szCs w:val="24"/>
        </w:rPr>
        <w:t xml:space="preserve"> </w:t>
      </w:r>
      <w:r w:rsidRPr="00662DA3">
        <w:rPr>
          <w:rFonts w:ascii="Times New Roman" w:hAnsi="Times New Roman" w:cs="Times New Roman"/>
          <w:sz w:val="24"/>
          <w:szCs w:val="24"/>
        </w:rPr>
        <w:t xml:space="preserve">g of the adsorbent was added. The contact time for each of the experiment were taken at </w:t>
      </w:r>
      <w:r w:rsidR="00BD7EB9" w:rsidRPr="00662DA3">
        <w:rPr>
          <w:rFonts w:ascii="Times New Roman" w:hAnsi="Times New Roman" w:cs="Times New Roman"/>
          <w:sz w:val="24"/>
          <w:szCs w:val="24"/>
        </w:rPr>
        <w:t>10</w:t>
      </w:r>
      <w:r w:rsidR="00BD0724"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min</w:t>
      </w:r>
      <w:r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30</w:t>
      </w:r>
      <w:r w:rsidR="00BD0724"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min</w:t>
      </w:r>
      <w:r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60</w:t>
      </w:r>
      <w:r w:rsidR="00BD0724"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min</w:t>
      </w:r>
      <w:r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90</w:t>
      </w:r>
      <w:r w:rsidR="00BD0724"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min</w:t>
      </w:r>
      <w:r w:rsidRPr="00662DA3">
        <w:rPr>
          <w:rFonts w:ascii="Times New Roman" w:hAnsi="Times New Roman" w:cs="Times New Roman"/>
          <w:sz w:val="24"/>
          <w:szCs w:val="24"/>
        </w:rPr>
        <w:t>, 1</w:t>
      </w:r>
      <w:r w:rsidR="00BD7EB9" w:rsidRPr="00662DA3">
        <w:rPr>
          <w:rFonts w:ascii="Times New Roman" w:hAnsi="Times New Roman" w:cs="Times New Roman"/>
          <w:sz w:val="24"/>
          <w:szCs w:val="24"/>
        </w:rPr>
        <w:t>20min</w:t>
      </w:r>
      <w:r w:rsidRPr="00662DA3">
        <w:rPr>
          <w:rFonts w:ascii="Times New Roman" w:hAnsi="Times New Roman" w:cs="Times New Roman"/>
          <w:sz w:val="24"/>
          <w:szCs w:val="24"/>
        </w:rPr>
        <w:t>. at the end of the contact time for each of the experiment, the mixture was filtered and the percentage absorbance of the filtrates were analyzed using UV-Vis spectrophotometer at λ = 664</w:t>
      </w:r>
      <w:r w:rsidR="00BD0724" w:rsidRPr="00662DA3">
        <w:rPr>
          <w:rFonts w:ascii="Times New Roman" w:hAnsi="Times New Roman" w:cs="Times New Roman"/>
          <w:sz w:val="24"/>
          <w:szCs w:val="24"/>
        </w:rPr>
        <w:t xml:space="preserve"> </w:t>
      </w:r>
      <w:r w:rsidRPr="00662DA3">
        <w:rPr>
          <w:rFonts w:ascii="Times New Roman" w:hAnsi="Times New Roman" w:cs="Times New Roman"/>
          <w:sz w:val="24"/>
          <w:szCs w:val="24"/>
        </w:rPr>
        <w:t>nm.</w:t>
      </w:r>
    </w:p>
    <w:p w14:paraId="46B2AAFC" w14:textId="58CD7555" w:rsidR="00F64065" w:rsidRPr="00662DA3" w:rsidRDefault="00D66627" w:rsidP="00662DA3">
      <w:pPr>
        <w:pStyle w:val="Heading3"/>
        <w:spacing w:line="480" w:lineRule="auto"/>
        <w:jc w:val="both"/>
        <w:rPr>
          <w:rFonts w:ascii="Times New Roman" w:hAnsi="Times New Roman" w:cs="Times New Roman"/>
          <w:b/>
          <w:bCs/>
          <w:color w:val="auto"/>
        </w:rPr>
      </w:pPr>
      <w:bookmarkStart w:id="39" w:name="_Toc163791347"/>
      <w:r w:rsidRPr="00662DA3">
        <w:rPr>
          <w:rFonts w:ascii="Times New Roman" w:hAnsi="Times New Roman" w:cs="Times New Roman"/>
          <w:b/>
          <w:bCs/>
          <w:color w:val="auto"/>
        </w:rPr>
        <w:t>3.5</w:t>
      </w:r>
      <w:r w:rsidR="00A573C9" w:rsidRPr="00662DA3">
        <w:rPr>
          <w:rFonts w:ascii="Times New Roman" w:hAnsi="Times New Roman" w:cs="Times New Roman"/>
          <w:b/>
          <w:bCs/>
          <w:color w:val="auto"/>
        </w:rPr>
        <w:t>.3</w:t>
      </w:r>
      <w:r w:rsidR="006C1096" w:rsidRPr="00662DA3">
        <w:rPr>
          <w:rFonts w:ascii="Times New Roman" w:hAnsi="Times New Roman" w:cs="Times New Roman"/>
          <w:b/>
          <w:bCs/>
          <w:color w:val="auto"/>
        </w:rPr>
        <w:t xml:space="preserve"> </w:t>
      </w:r>
      <w:r w:rsidR="00C16B22">
        <w:rPr>
          <w:rFonts w:ascii="Times New Roman" w:hAnsi="Times New Roman" w:cs="Times New Roman"/>
          <w:b/>
          <w:bCs/>
          <w:color w:val="auto"/>
        </w:rPr>
        <w:tab/>
      </w:r>
      <w:r w:rsidRPr="00662DA3">
        <w:rPr>
          <w:rFonts w:ascii="Times New Roman" w:hAnsi="Times New Roman" w:cs="Times New Roman"/>
          <w:b/>
          <w:bCs/>
          <w:color w:val="auto"/>
        </w:rPr>
        <w:t>CALCULATION OF PERCENTAGE REMOVAL AND ADSORPTION CAPACITY</w:t>
      </w:r>
      <w:bookmarkEnd w:id="39"/>
    </w:p>
    <w:p w14:paraId="3154AFB2" w14:textId="15BA0D40" w:rsidR="009E4948" w:rsidRPr="00662DA3" w:rsidRDefault="00747F5D" w:rsidP="00662DA3">
      <w:pPr>
        <w:spacing w:line="480" w:lineRule="auto"/>
        <w:jc w:val="both"/>
        <w:rPr>
          <w:rFonts w:ascii="Times New Roman" w:hAnsi="Times New Roman" w:cs="Times New Roman"/>
          <w:sz w:val="24"/>
          <w:szCs w:val="24"/>
        </w:rPr>
      </w:pPr>
      <w:bookmarkStart w:id="40" w:name="_Hlk163398318"/>
      <w:bookmarkEnd w:id="23"/>
      <w:r w:rsidRPr="00662DA3">
        <w:rPr>
          <w:rFonts w:ascii="Times New Roman" w:hAnsi="Times New Roman" w:cs="Times New Roman"/>
          <w:sz w:val="24"/>
          <w:szCs w:val="24"/>
        </w:rPr>
        <w:t>The methylene dye percentage, %R was measured by applying the equation below;</w:t>
      </w:r>
    </w:p>
    <w:p w14:paraId="6129AE60" w14:textId="55725C42" w:rsidR="00747F5D" w:rsidRPr="00662DA3" w:rsidRDefault="00515D62" w:rsidP="00662DA3">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%R= </m:t>
        </m:r>
        <m:f>
          <m:fPr>
            <m:ctrlPr>
              <w:rPr>
                <w:rFonts w:ascii="Cambria Math" w:hAnsi="Cambria Math" w:cs="Times New Roman"/>
                <w:i/>
                <w:sz w:val="24"/>
                <w:szCs w:val="24"/>
              </w:rPr>
            </m:ctrlPr>
          </m:fPr>
          <m:num>
            <w:bookmarkStart w:id="41" w:name="_Hlk163404323"/>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w:bookmarkEnd w:id="41"/>
            <m:r>
              <w:rPr>
                <w:rFonts w:ascii="Cambria Math" w:hAnsi="Cambria Math" w:cs="Times New Roman"/>
                <w:sz w:val="24"/>
                <w:szCs w:val="24"/>
              </w:rPr>
              <m:t xml:space="preserve">- </m:t>
            </m:r>
            <w:bookmarkStart w:id="42" w:name="_Hlk163404334"/>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w:bookmarkEnd w:id="42"/>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r>
          <w:rPr>
            <w:rFonts w:ascii="Cambria Math" w:hAnsi="Cambria Math" w:cs="Times New Roman"/>
            <w:sz w:val="24"/>
            <w:szCs w:val="24"/>
          </w:rPr>
          <m:t xml:space="preserve"> x 100</m:t>
        </m:r>
      </m:oMath>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t>(1)</w:t>
      </w:r>
    </w:p>
    <w:p w14:paraId="7F4F1943" w14:textId="3F734DD8" w:rsidR="00DE20F9" w:rsidRPr="00662DA3" w:rsidRDefault="00DE20F9" w:rsidP="00662DA3">
      <w:pPr>
        <w:spacing w:line="480" w:lineRule="auto"/>
        <w:jc w:val="both"/>
        <w:rPr>
          <w:rFonts w:ascii="Times New Roman" w:eastAsiaTheme="minorEastAsia" w:hAnsi="Times New Roman" w:cs="Times New Roman"/>
          <w:sz w:val="24"/>
          <w:szCs w:val="24"/>
        </w:rPr>
      </w:pPr>
      <w:r w:rsidRPr="00662DA3">
        <w:rPr>
          <w:rFonts w:ascii="Times New Roman" w:eastAsiaTheme="minorEastAsia" w:hAnsi="Times New Roman" w:cs="Times New Roman"/>
          <w:sz w:val="24"/>
          <w:szCs w:val="24"/>
        </w:rPr>
        <w:t>Where:</w:t>
      </w:r>
    </w:p>
    <w:p w14:paraId="4BD7CB7A" w14:textId="70BA92B0" w:rsidR="00283ACA"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oMath>
      <w:r w:rsidR="006A553F" w:rsidRPr="00662DA3">
        <w:rPr>
          <w:rFonts w:ascii="Times New Roman" w:eastAsiaTheme="minorEastAsia" w:hAnsi="Times New Roman" w:cs="Times New Roman"/>
          <w:sz w:val="24"/>
          <w:szCs w:val="24"/>
        </w:rPr>
        <w:t>=</w:t>
      </w:r>
      <w:r w:rsidR="00283ACA" w:rsidRPr="00662DA3">
        <w:rPr>
          <w:rFonts w:ascii="Times New Roman" w:eastAsiaTheme="minorEastAsia" w:hAnsi="Times New Roman" w:cs="Times New Roman"/>
          <w:sz w:val="24"/>
          <w:szCs w:val="24"/>
        </w:rPr>
        <w:t xml:space="preserve"> initial concentration of the liquid phase of the dye in (mg/L)</w:t>
      </w:r>
    </w:p>
    <w:bookmarkEnd w:id="40"/>
    <w:p w14:paraId="03057C15" w14:textId="5FDB2B85" w:rsidR="007A3141"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283ACA" w:rsidRPr="00662DA3">
        <w:rPr>
          <w:rFonts w:ascii="Times New Roman" w:eastAsiaTheme="minorEastAsia" w:hAnsi="Times New Roman" w:cs="Times New Roman"/>
          <w:sz w:val="24"/>
          <w:szCs w:val="24"/>
        </w:rPr>
        <w:t xml:space="preserve"> = </w:t>
      </w:r>
      <w:r w:rsidR="003B6D0C" w:rsidRPr="00662DA3">
        <w:rPr>
          <w:rFonts w:ascii="Times New Roman" w:eastAsiaTheme="minorEastAsia" w:hAnsi="Times New Roman" w:cs="Times New Roman"/>
          <w:sz w:val="24"/>
          <w:szCs w:val="24"/>
        </w:rPr>
        <w:t xml:space="preserve">equilibrium concentration of the liquid phase of dye in (mg/L) </w:t>
      </w:r>
    </w:p>
    <w:p w14:paraId="3A086CCD" w14:textId="12FFFDB0" w:rsidR="007A3141" w:rsidRPr="00662DA3" w:rsidRDefault="007A3141" w:rsidP="00662DA3">
      <w:pPr>
        <w:spacing w:line="480" w:lineRule="auto"/>
        <w:jc w:val="both"/>
        <w:rPr>
          <w:rFonts w:ascii="Times New Roman" w:eastAsiaTheme="minorEastAsia" w:hAnsi="Times New Roman" w:cs="Times New Roman"/>
          <w:sz w:val="24"/>
          <w:szCs w:val="24"/>
        </w:rPr>
      </w:pPr>
      <w:r w:rsidRPr="00662DA3">
        <w:rPr>
          <w:rFonts w:ascii="Times New Roman" w:eastAsiaTheme="minorEastAsia" w:hAnsi="Times New Roman" w:cs="Times New Roman"/>
          <w:sz w:val="24"/>
          <w:szCs w:val="24"/>
        </w:rPr>
        <w:t>The adsorption capacity is given as:</w:t>
      </w:r>
    </w:p>
    <w:p w14:paraId="08230BA3" w14:textId="28FA4281" w:rsidR="007A3141" w:rsidRPr="00662DA3" w:rsidRDefault="00000000" w:rsidP="00662DA3">
      <w:pPr>
        <w:spacing w:line="48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)V</m:t>
            </m:r>
          </m:num>
          <m:den>
            <m:r>
              <w:rPr>
                <w:rFonts w:ascii="Cambria Math" w:hAnsi="Cambria Math" w:cs="Times New Roman"/>
                <w:sz w:val="24"/>
                <w:szCs w:val="24"/>
              </w:rPr>
              <m:t>m</m:t>
            </m:r>
          </m:den>
        </m:f>
      </m:oMath>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t>(1)</w:t>
      </w:r>
    </w:p>
    <w:p w14:paraId="7481F6AA" w14:textId="31E2E616" w:rsidR="007A3141" w:rsidRPr="00662DA3" w:rsidRDefault="004F00C1"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lastRenderedPageBreak/>
        <w:t>Where:</w:t>
      </w:r>
    </w:p>
    <w:p w14:paraId="79D32060" w14:textId="77777777" w:rsidR="0097349A"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004F00C1" w:rsidRPr="00662DA3">
        <w:rPr>
          <w:rFonts w:ascii="Times New Roman" w:eastAsiaTheme="minorEastAsia" w:hAnsi="Times New Roman" w:cs="Times New Roman"/>
          <w:sz w:val="24"/>
          <w:szCs w:val="24"/>
        </w:rPr>
        <w:t xml:space="preserve"> </w:t>
      </w:r>
      <w:r w:rsidR="0097349A" w:rsidRPr="00662DA3">
        <w:rPr>
          <w:rFonts w:ascii="Times New Roman" w:eastAsiaTheme="minorEastAsia" w:hAnsi="Times New Roman" w:cs="Times New Roman"/>
          <w:sz w:val="24"/>
          <w:szCs w:val="24"/>
        </w:rPr>
        <w:t xml:space="preserve">(mg/g) </w:t>
      </w:r>
      <w:r w:rsidR="004F00C1" w:rsidRPr="00662DA3">
        <w:rPr>
          <w:rFonts w:ascii="Times New Roman" w:eastAsiaTheme="minorEastAsia" w:hAnsi="Times New Roman" w:cs="Times New Roman"/>
          <w:sz w:val="24"/>
          <w:szCs w:val="24"/>
        </w:rPr>
        <w:t>=</w:t>
      </w:r>
      <w:r w:rsidR="0097349A" w:rsidRPr="00662DA3">
        <w:rPr>
          <w:rFonts w:ascii="Times New Roman" w:eastAsiaTheme="minorEastAsia" w:hAnsi="Times New Roman" w:cs="Times New Roman"/>
          <w:sz w:val="24"/>
          <w:szCs w:val="24"/>
        </w:rPr>
        <w:t xml:space="preserve"> adsorption capacity</w:t>
      </w:r>
    </w:p>
    <w:p w14:paraId="1C467D88" w14:textId="534B1669" w:rsidR="004F00C1"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0 </m:t>
            </m:r>
          </m:sub>
        </m:sSub>
      </m:oMath>
      <w:r w:rsidR="004F00C1" w:rsidRPr="00662DA3">
        <w:rPr>
          <w:rFonts w:ascii="Times New Roman" w:eastAsiaTheme="minorEastAsia" w:hAnsi="Times New Roman" w:cs="Times New Roman"/>
          <w:sz w:val="24"/>
          <w:szCs w:val="24"/>
        </w:rPr>
        <w:t xml:space="preserve"> </w:t>
      </w:r>
      <w:r w:rsidR="0097349A" w:rsidRPr="00662DA3">
        <w:rPr>
          <w:rFonts w:ascii="Times New Roman" w:eastAsiaTheme="minorEastAsia" w:hAnsi="Times New Roman" w:cs="Times New Roman"/>
          <w:sz w:val="24"/>
          <w:szCs w:val="24"/>
        </w:rPr>
        <w:t xml:space="preserve">= initial concentration of the liquid phase of the dye in </w:t>
      </w:r>
      <w:r w:rsidR="00687C34" w:rsidRPr="00662DA3">
        <w:rPr>
          <w:rFonts w:ascii="Times New Roman" w:eastAsiaTheme="minorEastAsia" w:hAnsi="Times New Roman" w:cs="Times New Roman"/>
          <w:sz w:val="24"/>
          <w:szCs w:val="24"/>
        </w:rPr>
        <w:t>(mg/L)</w:t>
      </w:r>
    </w:p>
    <w:p w14:paraId="714F82F1" w14:textId="26E11A63" w:rsidR="00687C34"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687C34" w:rsidRPr="00662DA3">
        <w:rPr>
          <w:rFonts w:ascii="Times New Roman" w:eastAsiaTheme="minorEastAsia" w:hAnsi="Times New Roman" w:cs="Times New Roman"/>
          <w:sz w:val="24"/>
          <w:szCs w:val="24"/>
        </w:rPr>
        <w:t xml:space="preserve"> = equilibrium concentration of the liquid phase of the dye in (mg/L)</w:t>
      </w:r>
    </w:p>
    <w:p w14:paraId="28A3015F" w14:textId="2E869E1E" w:rsidR="00687C34" w:rsidRPr="00662DA3" w:rsidRDefault="00576662" w:rsidP="00662DA3">
      <w:pPr>
        <w:spacing w:line="480" w:lineRule="auto"/>
        <w:jc w:val="both"/>
        <w:rPr>
          <w:rFonts w:ascii="Times New Roman" w:eastAsiaTheme="minorEastAsia" w:hAnsi="Times New Roman" w:cs="Times New Roman"/>
          <w:sz w:val="24"/>
          <w:szCs w:val="24"/>
        </w:rPr>
      </w:pPr>
      <w:r w:rsidRPr="00662DA3">
        <w:rPr>
          <w:rFonts w:ascii="Times New Roman" w:eastAsiaTheme="minorEastAsia" w:hAnsi="Times New Roman" w:cs="Times New Roman"/>
          <w:sz w:val="24"/>
          <w:szCs w:val="24"/>
        </w:rPr>
        <w:t xml:space="preserve">V(L) = volume of the solution used for the adsorption </w:t>
      </w:r>
    </w:p>
    <w:p w14:paraId="4BBF39CB" w14:textId="6859C104" w:rsidR="00576662" w:rsidRPr="00662DA3" w:rsidRDefault="00576662" w:rsidP="00662DA3">
      <w:pPr>
        <w:spacing w:line="480" w:lineRule="auto"/>
        <w:jc w:val="both"/>
        <w:rPr>
          <w:rFonts w:ascii="Times New Roman" w:hAnsi="Times New Roman" w:cs="Times New Roman"/>
          <w:sz w:val="24"/>
          <w:szCs w:val="24"/>
        </w:rPr>
      </w:pPr>
      <w:r w:rsidRPr="00662DA3">
        <w:rPr>
          <w:rFonts w:ascii="Times New Roman" w:eastAsiaTheme="minorEastAsia" w:hAnsi="Times New Roman" w:cs="Times New Roman"/>
          <w:sz w:val="24"/>
          <w:szCs w:val="24"/>
        </w:rPr>
        <w:t>M (g) = the mass of the adsorbent used</w:t>
      </w:r>
    </w:p>
    <w:p w14:paraId="275087F6" w14:textId="2F5F865D" w:rsidR="00A175E7" w:rsidRPr="00A175E7" w:rsidRDefault="000C38EE" w:rsidP="00662DA3">
      <w:pPr>
        <w:spacing w:line="480" w:lineRule="auto"/>
        <w:jc w:val="both"/>
        <w:rPr>
          <w:rFonts w:ascii="Times New Roman" w:hAnsi="Times New Roman" w:cs="Times New Roman"/>
          <w:bCs/>
          <w:sz w:val="24"/>
          <w:szCs w:val="24"/>
        </w:rPr>
      </w:pPr>
      <w:r w:rsidRPr="00662DA3">
        <w:rPr>
          <w:rFonts w:ascii="Times New Roman" w:hAnsi="Times New Roman" w:cs="Times New Roman"/>
          <w:b/>
          <w:bCs/>
          <w:sz w:val="24"/>
          <w:szCs w:val="24"/>
        </w:rPr>
        <w:t xml:space="preserve">3.5.4 ADSORPTION ISOTHERM </w:t>
      </w:r>
    </w:p>
    <w:p w14:paraId="577CAE80" w14:textId="0375F41A" w:rsidR="00A175E7" w:rsidRPr="00A175E7" w:rsidRDefault="00A175E7" w:rsidP="00662DA3">
      <w:pPr>
        <w:spacing w:line="480" w:lineRule="auto"/>
        <w:jc w:val="both"/>
        <w:rPr>
          <w:rFonts w:ascii="Times New Roman" w:hAnsi="Times New Roman" w:cs="Times New Roman"/>
          <w:sz w:val="24"/>
          <w:szCs w:val="24"/>
        </w:rPr>
      </w:pPr>
      <w:r w:rsidRPr="00A175E7">
        <w:rPr>
          <w:rFonts w:ascii="Times New Roman" w:hAnsi="Times New Roman" w:cs="Times New Roman"/>
          <w:sz w:val="24"/>
          <w:szCs w:val="24"/>
        </w:rPr>
        <w:t xml:space="preserve">The detailed understanding of the </w:t>
      </w:r>
      <w:r w:rsidR="00F30789" w:rsidRPr="00662DA3">
        <w:rPr>
          <w:rFonts w:ascii="Times New Roman" w:hAnsi="Times New Roman" w:cs="Times New Roman"/>
          <w:sz w:val="24"/>
          <w:szCs w:val="24"/>
        </w:rPr>
        <w:t>adsorption</w:t>
      </w:r>
      <w:r w:rsidRPr="00A175E7">
        <w:rPr>
          <w:rFonts w:ascii="Times New Roman" w:hAnsi="Times New Roman" w:cs="Times New Roman"/>
          <w:sz w:val="24"/>
          <w:szCs w:val="24"/>
        </w:rPr>
        <w:t xml:space="preserve"> mechanism</w:t>
      </w:r>
      <w:r w:rsidR="003C38FC" w:rsidRPr="00662DA3">
        <w:rPr>
          <w:rFonts w:ascii="Times New Roman" w:hAnsi="Times New Roman" w:cs="Times New Roman"/>
          <w:sz w:val="24"/>
          <w:szCs w:val="24"/>
        </w:rPr>
        <w:t xml:space="preserve"> </w:t>
      </w:r>
      <w:r w:rsidR="00013018" w:rsidRPr="00662DA3">
        <w:rPr>
          <w:rFonts w:ascii="Times New Roman" w:hAnsi="Times New Roman" w:cs="Times New Roman"/>
          <w:sz w:val="24"/>
          <w:szCs w:val="24"/>
        </w:rPr>
        <w:t xml:space="preserve">of </w:t>
      </w:r>
      <w:r w:rsidR="003C38FC" w:rsidRPr="00662DA3">
        <w:rPr>
          <w:rFonts w:ascii="Times New Roman" w:hAnsi="Times New Roman" w:cs="Times New Roman"/>
          <w:sz w:val="24"/>
          <w:szCs w:val="24"/>
        </w:rPr>
        <w:t>this study</w:t>
      </w:r>
      <w:r w:rsidRPr="00A175E7">
        <w:rPr>
          <w:rFonts w:ascii="Times New Roman" w:hAnsi="Times New Roman" w:cs="Times New Roman"/>
          <w:sz w:val="24"/>
          <w:szCs w:val="24"/>
        </w:rPr>
        <w:t xml:space="preserve"> can be gotten from the nature of the process of adsorption of the </w:t>
      </w:r>
      <w:r w:rsidR="00F30789" w:rsidRPr="00662DA3">
        <w:rPr>
          <w:rFonts w:ascii="Times New Roman" w:hAnsi="Times New Roman" w:cs="Times New Roman"/>
          <w:sz w:val="24"/>
          <w:szCs w:val="24"/>
        </w:rPr>
        <w:t>methylene blue dye</w:t>
      </w:r>
      <w:r w:rsidRPr="00A175E7">
        <w:rPr>
          <w:rFonts w:ascii="Times New Roman" w:hAnsi="Times New Roman" w:cs="Times New Roman"/>
          <w:sz w:val="24"/>
          <w:szCs w:val="24"/>
        </w:rPr>
        <w:t xml:space="preserve"> upon the surface of</w:t>
      </w:r>
      <w:r w:rsidR="00013018" w:rsidRPr="00662DA3">
        <w:rPr>
          <w:rFonts w:ascii="Times New Roman" w:hAnsi="Times New Roman" w:cs="Times New Roman"/>
          <w:sz w:val="24"/>
          <w:szCs w:val="24"/>
        </w:rPr>
        <w:t xml:space="preserve"> Ce</w:t>
      </w:r>
      <w:r w:rsidR="009964BC" w:rsidRPr="00662DA3">
        <w:rPr>
          <w:rFonts w:ascii="Times New Roman" w:hAnsi="Times New Roman" w:cs="Times New Roman"/>
          <w:sz w:val="24"/>
          <w:szCs w:val="24"/>
        </w:rPr>
        <w:t xml:space="preserve"> doped Fe</w:t>
      </w:r>
      <w:r w:rsidR="009964BC" w:rsidRPr="00662DA3">
        <w:rPr>
          <w:rFonts w:ascii="Times New Roman" w:hAnsi="Times New Roman" w:cs="Times New Roman"/>
          <w:sz w:val="24"/>
          <w:szCs w:val="24"/>
          <w:vertAlign w:val="subscript"/>
        </w:rPr>
        <w:t>2</w:t>
      </w:r>
      <w:r w:rsidR="009964BC" w:rsidRPr="00662DA3">
        <w:rPr>
          <w:rFonts w:ascii="Times New Roman" w:hAnsi="Times New Roman" w:cs="Times New Roman"/>
          <w:sz w:val="24"/>
          <w:szCs w:val="24"/>
        </w:rPr>
        <w:t>O</w:t>
      </w:r>
      <w:r w:rsidR="009964BC" w:rsidRPr="00662DA3">
        <w:rPr>
          <w:rFonts w:ascii="Times New Roman" w:hAnsi="Times New Roman" w:cs="Times New Roman"/>
          <w:sz w:val="24"/>
          <w:szCs w:val="24"/>
          <w:vertAlign w:val="subscript"/>
        </w:rPr>
        <w:t xml:space="preserve">3 </w:t>
      </w:r>
      <w:r w:rsidR="009964BC" w:rsidRPr="00662DA3">
        <w:rPr>
          <w:rFonts w:ascii="Times New Roman" w:hAnsi="Times New Roman" w:cs="Times New Roman"/>
          <w:sz w:val="24"/>
          <w:szCs w:val="24"/>
        </w:rPr>
        <w:t>nanoparticles</w:t>
      </w:r>
      <w:r w:rsidRPr="00A175E7">
        <w:rPr>
          <w:rFonts w:ascii="Times New Roman" w:hAnsi="Times New Roman" w:cs="Times New Roman"/>
          <w:sz w:val="24"/>
          <w:szCs w:val="24"/>
        </w:rPr>
        <w:t xml:space="preserve">. In order to establish the nature and the strength of the adsorption process involved, data obtained from </w:t>
      </w:r>
      <w:r w:rsidR="009964BC" w:rsidRPr="00662DA3">
        <w:rPr>
          <w:rFonts w:ascii="Times New Roman" w:hAnsi="Times New Roman" w:cs="Times New Roman"/>
          <w:sz w:val="24"/>
          <w:szCs w:val="24"/>
        </w:rPr>
        <w:t>ultraviolent</w:t>
      </w:r>
      <w:r w:rsidRPr="00A175E7">
        <w:rPr>
          <w:rFonts w:ascii="Times New Roman" w:hAnsi="Times New Roman" w:cs="Times New Roman"/>
          <w:sz w:val="24"/>
          <w:szCs w:val="24"/>
        </w:rPr>
        <w:t xml:space="preserve"> measurements was fitted to adsorption isotherms; The linearized form of Langmuir, and Freundlich isotherms are shown in equations 3.9-10 respectively. </w:t>
      </w:r>
    </w:p>
    <w:p w14:paraId="653F3EF0" w14:textId="6ACCD476" w:rsidR="00A175E7" w:rsidRPr="00A175E7" w:rsidRDefault="00A175E7" w:rsidP="00662DA3">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vertAlign w:val="superscript"/>
              </w:rPr>
            </m:ctrlPr>
          </m:sSubPr>
          <m:e>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C</m:t>
                </m:r>
              </m:num>
              <m:den>
                <m:r>
                  <w:rPr>
                    <w:rFonts w:ascii="Cambria Math" w:hAnsi="Cambria Math" w:cs="Times New Roman"/>
                    <w:sz w:val="24"/>
                    <w:szCs w:val="24"/>
                    <w:vertAlign w:val="superscript"/>
                  </w:rPr>
                  <m:t>θ</m:t>
                </m:r>
              </m:den>
            </m:f>
            <m:r>
              <w:rPr>
                <w:rFonts w:ascii="Cambria Math" w:hAnsi="Cambria Math" w:cs="Times New Roman"/>
                <w:sz w:val="24"/>
                <w:szCs w:val="24"/>
                <w:vertAlign w:val="superscript"/>
              </w:rPr>
              <m:t xml:space="preserve">= </m:t>
            </m:r>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1</m:t>
                </m:r>
              </m:num>
              <m:den>
                <m:r>
                  <w:rPr>
                    <w:rFonts w:ascii="Cambria Math" w:hAnsi="Cambria Math" w:cs="Times New Roman"/>
                    <w:sz w:val="24"/>
                    <w:szCs w:val="24"/>
                    <w:vertAlign w:val="superscript"/>
                  </w:rPr>
                  <m:t xml:space="preserve"> </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K</m:t>
                    </m:r>
                  </m:e>
                  <m:sub>
                    <m:r>
                      <w:rPr>
                        <w:rFonts w:ascii="Cambria Math" w:hAnsi="Cambria Math" w:cs="Times New Roman"/>
                        <w:sz w:val="24"/>
                        <w:szCs w:val="24"/>
                        <w:vertAlign w:val="superscript"/>
                      </w:rPr>
                      <m:t>ads</m:t>
                    </m:r>
                  </m:sub>
                </m:sSub>
              </m:den>
            </m:f>
            <m:r>
              <w:rPr>
                <w:rFonts w:ascii="Cambria Math" w:hAnsi="Cambria Math" w:cs="Times New Roman"/>
                <w:sz w:val="24"/>
                <w:szCs w:val="24"/>
                <w:vertAlign w:val="superscript"/>
              </w:rPr>
              <m:t>+C</m:t>
            </m:r>
          </m:e>
          <m:sub>
            <m:r>
              <w:rPr>
                <w:rFonts w:ascii="Cambria Math" w:hAnsi="Cambria Math" w:cs="Times New Roman"/>
                <w:sz w:val="24"/>
                <w:szCs w:val="24"/>
                <w:vertAlign w:val="superscript"/>
              </w:rPr>
              <m:t>inh</m:t>
            </m:r>
          </m:sub>
        </m:sSub>
        <m:r>
          <w:rPr>
            <w:rFonts w:ascii="Cambria Math" w:hAnsi="Cambria Math" w:cs="Times New Roman"/>
            <w:sz w:val="24"/>
            <w:szCs w:val="24"/>
          </w:rPr>
          <m:t xml:space="preserve">                                                                                                                               (3.9)</m:t>
        </m:r>
      </m:oMath>
      <w:r w:rsidRPr="00A175E7">
        <w:rPr>
          <w:rFonts w:ascii="Times New Roman" w:hAnsi="Times New Roman" w:cs="Times New Roman"/>
          <w:sz w:val="24"/>
          <w:szCs w:val="24"/>
        </w:rPr>
        <w:t xml:space="preserve"> </w:t>
      </w:r>
    </w:p>
    <w:p w14:paraId="465E603E" w14:textId="75512801" w:rsidR="00A175E7" w:rsidRPr="00A175E7" w:rsidRDefault="00A175E7" w:rsidP="00662DA3">
      <w:pPr>
        <w:spacing w:line="480" w:lineRule="auto"/>
        <w:jc w:val="both"/>
        <w:rPr>
          <w:rFonts w:ascii="Times New Roman" w:hAnsi="Times New Roman" w:cs="Times New Roman"/>
          <w:sz w:val="24"/>
          <w:szCs w:val="24"/>
        </w:rPr>
      </w:pPr>
      <m:oMath>
        <m:r>
          <w:rPr>
            <w:rFonts w:ascii="Cambria Math" w:hAnsi="Cambria Math" w:cs="Times New Roman"/>
            <w:sz w:val="24"/>
            <w:szCs w:val="24"/>
          </w:rPr>
          <m:t>Log θ=Log K</m:t>
        </m:r>
        <m:r>
          <m:rPr>
            <m:sty m:val="p"/>
          </m:rP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Log C                                                                                                          (3.10) </m:t>
        </m:r>
      </m:oMath>
      <w:r w:rsidRPr="00A175E7">
        <w:rPr>
          <w:rFonts w:ascii="Times New Roman" w:hAnsi="Times New Roman" w:cs="Times New Roman"/>
          <w:sz w:val="24"/>
          <w:szCs w:val="24"/>
        </w:rPr>
        <w:t xml:space="preserve"> </w:t>
      </w:r>
    </w:p>
    <w:p w14:paraId="2D9F094F" w14:textId="77777777" w:rsidR="00A175E7" w:rsidRPr="00A175E7" w:rsidRDefault="00A175E7" w:rsidP="00662DA3">
      <w:pPr>
        <w:spacing w:line="480" w:lineRule="auto"/>
        <w:jc w:val="both"/>
        <w:rPr>
          <w:rFonts w:ascii="Times New Roman" w:hAnsi="Times New Roman" w:cs="Times New Roman"/>
          <w:sz w:val="24"/>
          <w:szCs w:val="24"/>
        </w:rPr>
      </w:pPr>
      <w:r w:rsidRPr="00A175E7">
        <w:rPr>
          <w:rFonts w:ascii="Times New Roman" w:hAnsi="Times New Roman" w:cs="Times New Roman"/>
          <w:sz w:val="24"/>
          <w:szCs w:val="24"/>
        </w:rPr>
        <w:t>The equilibrium constant values (K</w:t>
      </w:r>
      <w:r w:rsidRPr="00A175E7">
        <w:rPr>
          <w:rFonts w:ascii="Times New Roman" w:hAnsi="Times New Roman" w:cs="Times New Roman"/>
          <w:sz w:val="24"/>
          <w:szCs w:val="24"/>
          <w:vertAlign w:val="subscript"/>
        </w:rPr>
        <w:t>ads</w:t>
      </w:r>
      <w:r w:rsidRPr="00A175E7">
        <w:rPr>
          <w:rFonts w:ascii="Times New Roman" w:hAnsi="Times New Roman" w:cs="Times New Roman"/>
          <w:sz w:val="24"/>
          <w:szCs w:val="24"/>
        </w:rPr>
        <w:t xml:space="preserve">) was computed from the intercept of the plots                                                                </w:t>
      </w:r>
    </w:p>
    <w:p w14:paraId="40F2CA7C" w14:textId="406BFC2E" w:rsidR="00CF03D8" w:rsidRPr="00CF03D8" w:rsidRDefault="00CF03D8" w:rsidP="00662DA3">
      <w:pPr>
        <w:spacing w:line="480" w:lineRule="auto"/>
        <w:rPr>
          <w:rFonts w:ascii="Times New Roman" w:hAnsi="Times New Roman" w:cs="Times New Roman"/>
          <w:b/>
          <w:bCs/>
          <w:sz w:val="24"/>
          <w:szCs w:val="24"/>
        </w:rPr>
      </w:pPr>
      <w:r w:rsidRPr="00662DA3">
        <w:rPr>
          <w:rFonts w:ascii="Times New Roman" w:hAnsi="Times New Roman" w:cs="Times New Roman"/>
          <w:b/>
          <w:bCs/>
          <w:sz w:val="24"/>
          <w:szCs w:val="24"/>
        </w:rPr>
        <w:t>3</w:t>
      </w:r>
      <w:r w:rsidRPr="00CF03D8">
        <w:rPr>
          <w:rFonts w:ascii="Times New Roman" w:hAnsi="Times New Roman" w:cs="Times New Roman"/>
          <w:b/>
          <w:bCs/>
          <w:sz w:val="24"/>
          <w:szCs w:val="24"/>
        </w:rPr>
        <w:t>.</w:t>
      </w:r>
      <w:r w:rsidRPr="00662DA3">
        <w:rPr>
          <w:rFonts w:ascii="Times New Roman" w:hAnsi="Times New Roman" w:cs="Times New Roman"/>
          <w:b/>
          <w:bCs/>
          <w:sz w:val="24"/>
          <w:szCs w:val="24"/>
        </w:rPr>
        <w:t>5.5</w:t>
      </w:r>
      <w:r w:rsidRPr="00CF03D8">
        <w:rPr>
          <w:rFonts w:ascii="Times New Roman" w:hAnsi="Times New Roman" w:cs="Times New Roman"/>
          <w:b/>
          <w:bCs/>
          <w:sz w:val="24"/>
          <w:szCs w:val="24"/>
        </w:rPr>
        <w:tab/>
        <w:t>ADSORPTION THERMODYNAMICS</w:t>
      </w:r>
    </w:p>
    <w:p w14:paraId="3D4EC87F"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Thermodynamic parameters such as free energy (∆Go), enthalpy change (∆Ho) and entropy change (∆S</w:t>
      </w:r>
      <w:r w:rsidRPr="00CF03D8">
        <w:rPr>
          <w:rFonts w:ascii="Times New Roman" w:hAnsi="Times New Roman" w:cs="Times New Roman"/>
          <w:sz w:val="24"/>
          <w:szCs w:val="24"/>
          <w:vertAlign w:val="subscript"/>
        </w:rPr>
        <w:t>o</w:t>
      </w:r>
      <w:r w:rsidRPr="00CF03D8">
        <w:rPr>
          <w:rFonts w:ascii="Times New Roman" w:hAnsi="Times New Roman" w:cs="Times New Roman"/>
          <w:sz w:val="24"/>
          <w:szCs w:val="24"/>
        </w:rPr>
        <w:t>) were estimated using the following equations:</w:t>
      </w:r>
    </w:p>
    <w:p w14:paraId="126E74A0"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lastRenderedPageBreak/>
        <w:t>∆ G</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 - RT ln K</w:t>
      </w:r>
      <w:r w:rsidRPr="00CF03D8">
        <w:rPr>
          <w:rFonts w:ascii="Times New Roman" w:hAnsi="Times New Roman" w:cs="Times New Roman"/>
          <w:sz w:val="24"/>
          <w:szCs w:val="24"/>
          <w:vertAlign w:val="subscript"/>
        </w:rPr>
        <w:t>d</w:t>
      </w:r>
      <w:r w:rsidRPr="00CF03D8">
        <w:rPr>
          <w:rFonts w:ascii="Times New Roman" w:hAnsi="Times New Roman" w:cs="Times New Roman"/>
          <w:sz w:val="24"/>
          <w:szCs w:val="24"/>
        </w:rPr>
        <w:t xml:space="preserve">     </w:t>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(1)</w:t>
      </w:r>
    </w:p>
    <w:p w14:paraId="327CD25A"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ln K</w:t>
      </w:r>
      <w:r w:rsidRPr="00CF03D8">
        <w:rPr>
          <w:rFonts w:ascii="Times New Roman" w:hAnsi="Times New Roman" w:cs="Times New Roman"/>
          <w:sz w:val="24"/>
          <w:szCs w:val="24"/>
          <w:vertAlign w:val="subscript"/>
        </w:rPr>
        <w:t>d</w:t>
      </w:r>
      <w:r w:rsidRPr="00CF03D8">
        <w:rPr>
          <w:rFonts w:ascii="Times New Roman" w:hAnsi="Times New Roman" w:cs="Times New Roman"/>
          <w:sz w:val="24"/>
          <w:szCs w:val="24"/>
        </w:rPr>
        <w:t xml:space="preserve"> = (ΔS°/R) – (ΔH°/RT) </w:t>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(2)</w:t>
      </w:r>
    </w:p>
    <w:p w14:paraId="799E9152"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Where R is the gas constant (8.3145 J.mol</w:t>
      </w:r>
      <w:r w:rsidRPr="00CF03D8">
        <w:rPr>
          <w:rFonts w:ascii="Times New Roman" w:hAnsi="Times New Roman" w:cs="Times New Roman"/>
          <w:sz w:val="24"/>
          <w:szCs w:val="24"/>
          <w:vertAlign w:val="superscript"/>
        </w:rPr>
        <w:t>–1</w:t>
      </w:r>
      <w:r w:rsidRPr="00CF03D8">
        <w:rPr>
          <w:rFonts w:ascii="Times New Roman" w:hAnsi="Times New Roman" w:cs="Times New Roman"/>
          <w:sz w:val="24"/>
          <w:szCs w:val="24"/>
        </w:rPr>
        <w:t>K</w:t>
      </w:r>
      <w:r w:rsidRPr="00CF03D8">
        <w:rPr>
          <w:rFonts w:ascii="Times New Roman" w:hAnsi="Times New Roman" w:cs="Times New Roman"/>
          <w:sz w:val="24"/>
          <w:szCs w:val="24"/>
          <w:vertAlign w:val="superscript"/>
        </w:rPr>
        <w:t>–1</w:t>
      </w:r>
      <w:r w:rsidRPr="00CF03D8">
        <w:rPr>
          <w:rFonts w:ascii="Times New Roman" w:hAnsi="Times New Roman" w:cs="Times New Roman"/>
          <w:sz w:val="24"/>
          <w:szCs w:val="24"/>
        </w:rPr>
        <w:t>), T is the temperature in Kelvin and K</w:t>
      </w:r>
      <w:r w:rsidRPr="00CF03D8">
        <w:rPr>
          <w:rFonts w:ascii="Times New Roman" w:hAnsi="Times New Roman" w:cs="Times New Roman"/>
          <w:sz w:val="24"/>
          <w:szCs w:val="24"/>
          <w:vertAlign w:val="subscript"/>
        </w:rPr>
        <w:t>d</w:t>
      </w:r>
      <w:r w:rsidRPr="00CF03D8">
        <w:rPr>
          <w:rFonts w:ascii="Times New Roman" w:hAnsi="Times New Roman" w:cs="Times New Roman"/>
          <w:sz w:val="24"/>
          <w:szCs w:val="24"/>
        </w:rPr>
        <w:t xml:space="preserve"> is the thermodynamic distribution coefficient, as in equation (3):</w:t>
      </w:r>
    </w:p>
    <w:p w14:paraId="5339F3B2" w14:textId="061F4DA6"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 xml:space="preserve"> </m:t>
        </m:r>
      </m:oMath>
      <w:r w:rsidRPr="00CF03D8">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qe</m:t>
            </m:r>
          </m:num>
          <m:den>
            <m:r>
              <w:rPr>
                <w:rFonts w:ascii="Cambria Math" w:hAnsi="Cambria Math" w:cs="Times New Roman"/>
                <w:sz w:val="24"/>
                <w:szCs w:val="24"/>
              </w:rPr>
              <m:t>Ce</m:t>
            </m:r>
          </m:den>
        </m:f>
      </m:oMath>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(3)</w:t>
      </w:r>
    </w:p>
    <w:p w14:paraId="7146C5B5"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The values of ∆H</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and ∆S</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are calculated from the slope and intercept of the linear variation of ln K</w:t>
      </w:r>
      <w:r w:rsidRPr="00CF03D8">
        <w:rPr>
          <w:rFonts w:ascii="Times New Roman" w:hAnsi="Times New Roman" w:cs="Times New Roman"/>
          <w:sz w:val="24"/>
          <w:szCs w:val="24"/>
          <w:vertAlign w:val="subscript"/>
        </w:rPr>
        <w:t>d</w:t>
      </w:r>
      <w:r w:rsidRPr="00CF03D8">
        <w:rPr>
          <w:rFonts w:ascii="Times New Roman" w:hAnsi="Times New Roman" w:cs="Times New Roman"/>
          <w:sz w:val="24"/>
          <w:szCs w:val="24"/>
        </w:rPr>
        <w:t xml:space="preserve"> with reciprocal temperature. The ln K</w:t>
      </w:r>
      <w:r w:rsidRPr="00CF03D8">
        <w:rPr>
          <w:rFonts w:ascii="Times New Roman" w:hAnsi="Times New Roman" w:cs="Times New Roman"/>
          <w:sz w:val="24"/>
          <w:szCs w:val="24"/>
          <w:vertAlign w:val="subscript"/>
        </w:rPr>
        <w:t>d</w:t>
      </w:r>
      <w:r w:rsidRPr="00CF03D8">
        <w:rPr>
          <w:rFonts w:ascii="Times New Roman" w:hAnsi="Times New Roman" w:cs="Times New Roman"/>
          <w:sz w:val="24"/>
          <w:szCs w:val="24"/>
        </w:rPr>
        <w:t xml:space="preserve"> was calculated from the intercept of ln (q</w:t>
      </w:r>
      <w:r w:rsidRPr="00CF03D8">
        <w:rPr>
          <w:rFonts w:ascii="Times New Roman" w:hAnsi="Times New Roman" w:cs="Times New Roman"/>
          <w:sz w:val="24"/>
          <w:szCs w:val="24"/>
          <w:vertAlign w:val="subscript"/>
        </w:rPr>
        <w:t>e</w:t>
      </w:r>
      <w:r w:rsidRPr="00CF03D8">
        <w:rPr>
          <w:rFonts w:ascii="Times New Roman" w:hAnsi="Times New Roman" w:cs="Times New Roman"/>
          <w:sz w:val="24"/>
          <w:szCs w:val="24"/>
        </w:rPr>
        <w:t>/C</w:t>
      </w:r>
      <w:r w:rsidRPr="00CF03D8">
        <w:rPr>
          <w:rFonts w:ascii="Times New Roman" w:hAnsi="Times New Roman" w:cs="Times New Roman"/>
          <w:sz w:val="24"/>
          <w:szCs w:val="24"/>
          <w:vertAlign w:val="subscript"/>
        </w:rPr>
        <w:t>e</w:t>
      </w:r>
      <w:r w:rsidRPr="00CF03D8">
        <w:rPr>
          <w:rFonts w:ascii="Times New Roman" w:hAnsi="Times New Roman" w:cs="Times New Roman"/>
          <w:sz w:val="24"/>
          <w:szCs w:val="24"/>
        </w:rPr>
        <w:t>) vs q</w:t>
      </w:r>
      <w:r w:rsidRPr="00CF03D8">
        <w:rPr>
          <w:rFonts w:ascii="Times New Roman" w:hAnsi="Times New Roman" w:cs="Times New Roman"/>
          <w:sz w:val="24"/>
          <w:szCs w:val="24"/>
          <w:vertAlign w:val="subscript"/>
        </w:rPr>
        <w:t>e</w:t>
      </w:r>
      <w:r w:rsidRPr="00CF03D8">
        <w:rPr>
          <w:rFonts w:ascii="Times New Roman" w:hAnsi="Times New Roman" w:cs="Times New Roman"/>
          <w:sz w:val="24"/>
          <w:szCs w:val="24"/>
        </w:rPr>
        <w:t xml:space="preserve"> </w:t>
      </w:r>
      <w:r w:rsidRPr="00CF03D8">
        <w:rPr>
          <w:rFonts w:ascii="Times New Roman" w:hAnsi="Times New Roman" w:cs="Times New Roman"/>
          <w:sz w:val="24"/>
          <w:szCs w:val="24"/>
        </w:rPr>
        <w:fldChar w:fldCharType="begin"/>
      </w:r>
      <w:r w:rsidRPr="00CF03D8">
        <w:rPr>
          <w:rFonts w:ascii="Times New Roman" w:hAnsi="Times New Roman" w:cs="Times New Roman"/>
          <w:sz w:val="24"/>
          <w:szCs w:val="24"/>
        </w:rPr>
        <w:instrText xml:space="preserve"> ADDIN ZOTERO_ITEM CSL_CITATION {"citationID":"Yjtr2Amn","properties":{"formattedCitation":"(Boparai et al., 2011)","plainCitation":"(Boparai et al., 2011)","noteIndex":0},"citationItems":[{"id":275,"uris":["http://zotero.org/users/13196811/items/FKPYGCKE"],"itemData":{"id":275,"type":"article-journal","container-title":"Environ Sci Pollut Res","DOI":"10.1007/s11356-013-1651-8","page":"6210-6221","title":"Cadmium (Cd2+) removal by nano zerovalent iron: surface analysis, effects of solution chemistry and surface complexation modeling","volume":"20","author":[{"family":"Boparai","given":"H. K."},{"family":"Joseph","given":"M."},{"family":"O’Carroll","given":"D. M."}],"issued":{"date-parts":[["2011"]]}}}],"schema":"https://github.com/citation-style-language/schema/raw/master/csl-citation.json"} </w:instrText>
      </w:r>
      <w:r w:rsidRPr="00CF03D8">
        <w:rPr>
          <w:rFonts w:ascii="Times New Roman" w:hAnsi="Times New Roman" w:cs="Times New Roman"/>
          <w:sz w:val="24"/>
          <w:szCs w:val="24"/>
        </w:rPr>
        <w:fldChar w:fldCharType="separate"/>
      </w:r>
      <w:r w:rsidRPr="00CF03D8">
        <w:rPr>
          <w:rFonts w:ascii="Times New Roman" w:hAnsi="Times New Roman" w:cs="Times New Roman"/>
          <w:sz w:val="24"/>
          <w:szCs w:val="24"/>
        </w:rPr>
        <w:t>(Boparai et al., 2011)</w:t>
      </w:r>
      <w:r w:rsidRPr="00CF03D8">
        <w:rPr>
          <w:rFonts w:ascii="Times New Roman" w:hAnsi="Times New Roman" w:cs="Times New Roman"/>
          <w:sz w:val="24"/>
          <w:szCs w:val="24"/>
        </w:rPr>
        <w:fldChar w:fldCharType="end"/>
      </w:r>
      <w:r w:rsidRPr="00CF03D8">
        <w:rPr>
          <w:rFonts w:ascii="Times New Roman" w:hAnsi="Times New Roman" w:cs="Times New Roman"/>
          <w:sz w:val="24"/>
          <w:szCs w:val="24"/>
        </w:rPr>
        <w:t>.</w:t>
      </w:r>
    </w:p>
    <w:p w14:paraId="2E59794D" w14:textId="4E88BC2F" w:rsidR="00F64D4C" w:rsidRPr="00662DA3" w:rsidRDefault="00F64D4C"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6EA82346" w14:textId="77777777" w:rsidR="00A502E6" w:rsidRPr="00662DA3" w:rsidRDefault="00A502E6" w:rsidP="00662DA3">
      <w:pPr>
        <w:spacing w:line="480" w:lineRule="auto"/>
        <w:jc w:val="both"/>
        <w:rPr>
          <w:rFonts w:ascii="Times New Roman" w:hAnsi="Times New Roman" w:cs="Times New Roman"/>
          <w:sz w:val="24"/>
          <w:szCs w:val="24"/>
        </w:rPr>
      </w:pPr>
    </w:p>
    <w:p w14:paraId="3400BBEF" w14:textId="12A7D494" w:rsidR="008042A8" w:rsidRPr="00662DA3" w:rsidRDefault="006C1096" w:rsidP="00662DA3">
      <w:pPr>
        <w:pStyle w:val="Heading1"/>
        <w:spacing w:line="480" w:lineRule="auto"/>
        <w:jc w:val="center"/>
        <w:rPr>
          <w:rFonts w:ascii="Times New Roman" w:hAnsi="Times New Roman" w:cs="Times New Roman"/>
          <w:b/>
          <w:bCs/>
          <w:color w:val="auto"/>
          <w:sz w:val="24"/>
          <w:szCs w:val="24"/>
        </w:rPr>
      </w:pPr>
      <w:bookmarkStart w:id="43" w:name="_Toc163791348"/>
      <w:r w:rsidRPr="00662DA3">
        <w:rPr>
          <w:rFonts w:ascii="Times New Roman" w:hAnsi="Times New Roman" w:cs="Times New Roman"/>
          <w:b/>
          <w:bCs/>
          <w:color w:val="auto"/>
          <w:sz w:val="24"/>
          <w:szCs w:val="24"/>
        </w:rPr>
        <w:t>CHAPTER FOUR</w:t>
      </w:r>
      <w:bookmarkEnd w:id="43"/>
    </w:p>
    <w:p w14:paraId="36F51FBF" w14:textId="07006F87" w:rsidR="00A502E6" w:rsidRPr="00662DA3" w:rsidRDefault="006C1096" w:rsidP="00662DA3">
      <w:pPr>
        <w:pStyle w:val="Heading2"/>
        <w:spacing w:line="480" w:lineRule="auto"/>
        <w:jc w:val="center"/>
        <w:rPr>
          <w:rFonts w:ascii="Times New Roman" w:hAnsi="Times New Roman" w:cs="Times New Roman"/>
          <w:b/>
          <w:bCs/>
          <w:color w:val="auto"/>
          <w:sz w:val="24"/>
          <w:szCs w:val="24"/>
        </w:rPr>
      </w:pPr>
      <w:bookmarkStart w:id="44" w:name="_Toc163791349"/>
      <w:r w:rsidRPr="00662DA3">
        <w:rPr>
          <w:rFonts w:ascii="Times New Roman" w:hAnsi="Times New Roman" w:cs="Times New Roman"/>
          <w:b/>
          <w:bCs/>
          <w:color w:val="auto"/>
          <w:sz w:val="24"/>
          <w:szCs w:val="24"/>
        </w:rPr>
        <w:t>RESULTS AND DISCUSSION</w:t>
      </w:r>
      <w:bookmarkEnd w:id="44"/>
    </w:p>
    <w:p w14:paraId="70F9C584" w14:textId="1FD0E6E9" w:rsidR="002D6977" w:rsidRPr="00662DA3" w:rsidRDefault="006468DB" w:rsidP="00662DA3">
      <w:pPr>
        <w:pStyle w:val="Heading3"/>
        <w:spacing w:line="480" w:lineRule="auto"/>
        <w:jc w:val="both"/>
        <w:rPr>
          <w:rFonts w:ascii="Times New Roman" w:hAnsi="Times New Roman" w:cs="Times New Roman"/>
          <w:b/>
          <w:bCs/>
          <w:color w:val="auto"/>
        </w:rPr>
      </w:pPr>
      <w:bookmarkStart w:id="45" w:name="_Toc163791350"/>
      <w:r w:rsidRPr="00662DA3">
        <w:rPr>
          <w:rFonts w:ascii="Times New Roman" w:hAnsi="Times New Roman" w:cs="Times New Roman"/>
          <w:b/>
          <w:bCs/>
          <w:color w:val="auto"/>
        </w:rPr>
        <w:t>4.1</w:t>
      </w:r>
      <w:r w:rsidRPr="00662DA3">
        <w:rPr>
          <w:rFonts w:ascii="Times New Roman" w:hAnsi="Times New Roman" w:cs="Times New Roman"/>
          <w:b/>
          <w:bCs/>
          <w:color w:val="auto"/>
        </w:rPr>
        <w:tab/>
      </w:r>
      <w:r w:rsidR="00401CF6" w:rsidRPr="00662DA3">
        <w:rPr>
          <w:rFonts w:ascii="Times New Roman" w:hAnsi="Times New Roman" w:cs="Times New Roman"/>
          <w:b/>
          <w:bCs/>
          <w:color w:val="auto"/>
        </w:rPr>
        <w:t>SYNTHESIS OF IRON NANOPARTICE</w:t>
      </w:r>
      <w:bookmarkEnd w:id="45"/>
    </w:p>
    <w:p w14:paraId="35B0652F" w14:textId="77777777" w:rsidR="006468DB" w:rsidRPr="00662DA3" w:rsidRDefault="006468DB" w:rsidP="00662DA3">
      <w:pPr>
        <w:spacing w:line="480" w:lineRule="auto"/>
        <w:jc w:val="both"/>
        <w:rPr>
          <w:rFonts w:ascii="Times New Roman" w:hAnsi="Times New Roman" w:cs="Times New Roman"/>
          <w:sz w:val="24"/>
          <w:szCs w:val="24"/>
        </w:rPr>
      </w:pPr>
    </w:p>
    <w:p w14:paraId="2071F948" w14:textId="01208684" w:rsidR="006C1096" w:rsidRPr="00662DA3" w:rsidRDefault="006468DB" w:rsidP="00662DA3">
      <w:pPr>
        <w:pStyle w:val="Heading3"/>
        <w:spacing w:line="480" w:lineRule="auto"/>
        <w:jc w:val="both"/>
        <w:rPr>
          <w:rFonts w:ascii="Times New Roman" w:hAnsi="Times New Roman" w:cs="Times New Roman"/>
          <w:b/>
          <w:bCs/>
          <w:color w:val="auto"/>
        </w:rPr>
      </w:pPr>
      <w:bookmarkStart w:id="46" w:name="_Toc163791351"/>
      <w:r w:rsidRPr="00662DA3">
        <w:rPr>
          <w:rFonts w:ascii="Times New Roman" w:hAnsi="Times New Roman" w:cs="Times New Roman"/>
          <w:color w:val="auto"/>
        </w:rPr>
        <w:t>4.2</w:t>
      </w:r>
      <w:r w:rsidRPr="00662DA3">
        <w:rPr>
          <w:rFonts w:ascii="Times New Roman" w:hAnsi="Times New Roman" w:cs="Times New Roman"/>
          <w:color w:val="auto"/>
        </w:rPr>
        <w:tab/>
      </w:r>
      <w:r w:rsidRPr="00662DA3">
        <w:rPr>
          <w:rFonts w:ascii="Times New Roman" w:hAnsi="Times New Roman" w:cs="Times New Roman"/>
          <w:b/>
          <w:bCs/>
          <w:color w:val="auto"/>
        </w:rPr>
        <w:t>CHARACTERIZATIONS</w:t>
      </w:r>
      <w:bookmarkEnd w:id="46"/>
    </w:p>
    <w:p w14:paraId="57D52D06" w14:textId="77777777" w:rsidR="006C1096" w:rsidRPr="00662DA3" w:rsidRDefault="006C1096" w:rsidP="00662DA3">
      <w:pPr>
        <w:spacing w:line="480" w:lineRule="auto"/>
        <w:jc w:val="both"/>
        <w:rPr>
          <w:rFonts w:ascii="Times New Roman" w:eastAsiaTheme="majorEastAsia" w:hAnsi="Times New Roman" w:cs="Times New Roman"/>
          <w:b/>
          <w:bCs/>
          <w:sz w:val="24"/>
          <w:szCs w:val="24"/>
        </w:rPr>
      </w:pPr>
      <w:r w:rsidRPr="00662DA3">
        <w:rPr>
          <w:rFonts w:ascii="Times New Roman" w:hAnsi="Times New Roman" w:cs="Times New Roman"/>
          <w:b/>
          <w:bCs/>
          <w:sz w:val="24"/>
          <w:szCs w:val="24"/>
        </w:rPr>
        <w:br w:type="page"/>
      </w:r>
    </w:p>
    <w:p w14:paraId="1C4B89D7" w14:textId="5B76F508" w:rsidR="00CD11C0" w:rsidRPr="00662DA3" w:rsidRDefault="00CD11C0" w:rsidP="00662DA3">
      <w:pPr>
        <w:pStyle w:val="Heading1"/>
        <w:spacing w:line="480" w:lineRule="auto"/>
        <w:jc w:val="center"/>
        <w:rPr>
          <w:rFonts w:ascii="Times New Roman" w:hAnsi="Times New Roman" w:cs="Times New Roman"/>
          <w:b/>
          <w:bCs/>
          <w:color w:val="auto"/>
          <w:sz w:val="24"/>
          <w:szCs w:val="24"/>
        </w:rPr>
      </w:pPr>
      <w:bookmarkStart w:id="47" w:name="_Toc163791352"/>
      <w:r w:rsidRPr="00662DA3">
        <w:rPr>
          <w:rFonts w:ascii="Times New Roman" w:hAnsi="Times New Roman" w:cs="Times New Roman"/>
          <w:b/>
          <w:bCs/>
          <w:color w:val="auto"/>
          <w:sz w:val="24"/>
          <w:szCs w:val="24"/>
        </w:rPr>
        <w:lastRenderedPageBreak/>
        <w:t>REFERENCES</w:t>
      </w:r>
      <w:bookmarkEnd w:id="47"/>
    </w:p>
    <w:p w14:paraId="7879F431" w14:textId="77777777" w:rsidR="00251085" w:rsidRDefault="006C1096" w:rsidP="00251085">
      <w:pPr>
        <w:pStyle w:val="Bibliography"/>
      </w:pPr>
      <w:r w:rsidRPr="00662DA3">
        <w:fldChar w:fldCharType="begin"/>
      </w:r>
      <w:r w:rsidR="00BD0724" w:rsidRPr="00662DA3">
        <w:instrText xml:space="preserve"> ADDIN ZOTERO_BIBL {"uncited":[],"omitted":[],"custom":[]} CSL_BIBLIOGRAPHY </w:instrText>
      </w:r>
      <w:r w:rsidRPr="00662DA3">
        <w:fldChar w:fldCharType="separate"/>
      </w:r>
      <w:r w:rsidR="00251085">
        <w:t xml:space="preserve">Abdelrahman, E. A., Hegazey, R. M., Kotp, Y. H., &amp; Alharbi, A. (2019). Facile synthesis of Fe2O3 nanoparticles from Egyptian insecticide cans for efficient photocatalytic degradation of methylene blue and crystal violet dyes. </w:t>
      </w:r>
      <w:r w:rsidR="00251085">
        <w:rPr>
          <w:i/>
          <w:iCs/>
        </w:rPr>
        <w:t>Spectrochimica Acta Part A: Molecular and Biomolecular Spectroscopy</w:t>
      </w:r>
      <w:r w:rsidR="00251085">
        <w:t xml:space="preserve">, </w:t>
      </w:r>
      <w:r w:rsidR="00251085">
        <w:rPr>
          <w:i/>
          <w:iCs/>
        </w:rPr>
        <w:t>222</w:t>
      </w:r>
      <w:r w:rsidR="00251085">
        <w:t>, 117195. https://doi.org/10.1016/j.saa.2019.117195</w:t>
      </w:r>
    </w:p>
    <w:p w14:paraId="7999E6B8" w14:textId="77777777" w:rsidR="00251085" w:rsidRDefault="00251085" w:rsidP="00251085">
      <w:pPr>
        <w:pStyle w:val="Bibliography"/>
      </w:pPr>
      <w:r>
        <w:t xml:space="preserve">Ahmadi, S., Igwegbe, C. A., &amp; Rahdar, S. (2019). The application of thermally activated persulfate for degradation of Acid Blue 92 in aqueous solution. </w:t>
      </w:r>
      <w:r>
        <w:rPr>
          <w:i/>
          <w:iCs/>
        </w:rPr>
        <w:t>International Journal of Industrial Chemistry</w:t>
      </w:r>
      <w:r>
        <w:t xml:space="preserve">, </w:t>
      </w:r>
      <w:r>
        <w:rPr>
          <w:i/>
          <w:iCs/>
        </w:rPr>
        <w:t>10</w:t>
      </w:r>
      <w:r>
        <w:t>(3), 249–260.</w:t>
      </w:r>
    </w:p>
    <w:p w14:paraId="203528D7" w14:textId="77777777" w:rsidR="00251085" w:rsidRDefault="00251085" w:rsidP="00251085">
      <w:pPr>
        <w:pStyle w:val="Bibliography"/>
      </w:pPr>
      <w:r>
        <w:t xml:space="preserve">Ahmadi, S., &amp; Kord Mostafapour, F. (2017). Adsorptive removal of aniline from aqueous solutions by Pistacia atlantica (Baneh) shells: Isotherm and kinetic studies. </w:t>
      </w:r>
      <w:r>
        <w:rPr>
          <w:i/>
          <w:iCs/>
        </w:rPr>
        <w:t>Journal of Science, Technology and Environment Informatics</w:t>
      </w:r>
      <w:r>
        <w:t xml:space="preserve">, </w:t>
      </w:r>
      <w:r>
        <w:rPr>
          <w:i/>
          <w:iCs/>
        </w:rPr>
        <w:t>5</w:t>
      </w:r>
      <w:r>
        <w:t>, 327–335.</w:t>
      </w:r>
    </w:p>
    <w:p w14:paraId="326C8DA8" w14:textId="77777777" w:rsidR="00251085" w:rsidRDefault="00251085" w:rsidP="00251085">
      <w:pPr>
        <w:pStyle w:val="Bibliography"/>
      </w:pPr>
      <w:r>
        <w:t xml:space="preserve">Ahmadi, S., Mohammadi, L., Igwegbe, C. A., Rahdar, S., &amp; Banach, A. M. (2018). Application of response surface methodology in the degradation of Reactive Blue 19 using H2O2/MgO nanoparticles advanced oxidation process. </w:t>
      </w:r>
      <w:r>
        <w:rPr>
          <w:i/>
          <w:iCs/>
        </w:rPr>
        <w:t>International Journal of Industrial Chemistry</w:t>
      </w:r>
      <w:r>
        <w:t xml:space="preserve">, </w:t>
      </w:r>
      <w:r>
        <w:rPr>
          <w:i/>
          <w:iCs/>
        </w:rPr>
        <w:t>9</w:t>
      </w:r>
      <w:r>
        <w:t>(3), 241–253.</w:t>
      </w:r>
    </w:p>
    <w:p w14:paraId="09833FCD" w14:textId="77777777" w:rsidR="00251085" w:rsidRDefault="00251085" w:rsidP="00251085">
      <w:pPr>
        <w:pStyle w:val="Bibliography"/>
      </w:pPr>
      <w:r>
        <w:t xml:space="preserve">Ahmadi, S., Rahdar, A., Rahdar, S., &amp; Igwegbe, C. A. (2019). Removal of Remazol Black B from aqueous solution using P-γ-Fe2O3 nanoparticles: Synthesis, physical characterization, isotherm, kinetic and thermodynamic studies. </w:t>
      </w:r>
      <w:r>
        <w:rPr>
          <w:i/>
          <w:iCs/>
        </w:rPr>
        <w:t>Desalination and Water Treatment</w:t>
      </w:r>
      <w:r>
        <w:t xml:space="preserve">, </w:t>
      </w:r>
      <w:r>
        <w:rPr>
          <w:i/>
          <w:iCs/>
        </w:rPr>
        <w:t>152</w:t>
      </w:r>
      <w:r>
        <w:t>, 401–410.</w:t>
      </w:r>
    </w:p>
    <w:p w14:paraId="0B333FD1" w14:textId="77777777" w:rsidR="00251085" w:rsidRDefault="00251085" w:rsidP="00251085">
      <w:pPr>
        <w:pStyle w:val="Bibliography"/>
      </w:pPr>
      <w:r>
        <w:t xml:space="preserve">Ahmadi, Sh., &amp; Kord Mostafapoor, F. (2017). Adsorptive removal of bisphenol A from aqueous solutions by Pistacia atlantica: Isotherm and kinetic studies. </w:t>
      </w:r>
      <w:r>
        <w:rPr>
          <w:i/>
          <w:iCs/>
        </w:rPr>
        <w:t>Pharmaceutical and Chemical Journal</w:t>
      </w:r>
      <w:r>
        <w:t>, 1–8.</w:t>
      </w:r>
    </w:p>
    <w:p w14:paraId="4823EC13" w14:textId="77777777" w:rsidR="00251085" w:rsidRDefault="00251085" w:rsidP="00251085">
      <w:pPr>
        <w:pStyle w:val="Bibliography"/>
      </w:pPr>
      <w:r>
        <w:t xml:space="preserve">Alaqarbeh, M. (2021). Adsorption phenomena: Definition, mechanisms, and adsorption types: Short review. </w:t>
      </w:r>
      <w:r>
        <w:rPr>
          <w:i/>
          <w:iCs/>
        </w:rPr>
        <w:t>RHAZES: Green and Applied Chemistry</w:t>
      </w:r>
      <w:r>
        <w:t xml:space="preserve">, </w:t>
      </w:r>
      <w:r>
        <w:rPr>
          <w:i/>
          <w:iCs/>
        </w:rPr>
        <w:t>13</w:t>
      </w:r>
      <w:r>
        <w:t>, 43–51.</w:t>
      </w:r>
    </w:p>
    <w:p w14:paraId="252462C1" w14:textId="77777777" w:rsidR="00251085" w:rsidRDefault="00251085" w:rsidP="00251085">
      <w:pPr>
        <w:pStyle w:val="Bibliography"/>
      </w:pPr>
      <w:r>
        <w:t xml:space="preserve">Al-Tohamy, R., Ali, S. S., Li, F., Okasha, K. M., Mahmoud, Y. A.-G., Elsamahy, T., Jiao, H., Fu, Y., &amp; Sun, J. (2022). A critical review on the treatment of dye-containing wastewater: Ecotoxicological and health concerns of textile dyes and possible remediation approaches for environmental safety. </w:t>
      </w:r>
      <w:r>
        <w:rPr>
          <w:i/>
          <w:iCs/>
        </w:rPr>
        <w:t>Ecotoxicology and Environmental Safety</w:t>
      </w:r>
      <w:r>
        <w:t xml:space="preserve">, </w:t>
      </w:r>
      <w:r>
        <w:rPr>
          <w:i/>
          <w:iCs/>
        </w:rPr>
        <w:t>231</w:t>
      </w:r>
      <w:r>
        <w:t>, 113160.</w:t>
      </w:r>
    </w:p>
    <w:p w14:paraId="7FED5562" w14:textId="77777777" w:rsidR="00251085" w:rsidRDefault="00251085" w:rsidP="00251085">
      <w:pPr>
        <w:pStyle w:val="Bibliography"/>
      </w:pPr>
      <w:r>
        <w:t xml:space="preserve">Ashour, E. A., Tony, M. A., &amp; Purcell, P. J. (2014). Use of agriculture-based waste for basic dye sorption from aqueous solution: Kinetics and isotherm studies. </w:t>
      </w:r>
      <w:r>
        <w:rPr>
          <w:i/>
          <w:iCs/>
        </w:rPr>
        <w:t>Am J Chem Eng</w:t>
      </w:r>
      <w:r>
        <w:t xml:space="preserve">, </w:t>
      </w:r>
      <w:r>
        <w:rPr>
          <w:i/>
          <w:iCs/>
        </w:rPr>
        <w:t>2</w:t>
      </w:r>
      <w:r>
        <w:t>(6), 92–98.</w:t>
      </w:r>
    </w:p>
    <w:p w14:paraId="4EF1978C" w14:textId="77777777" w:rsidR="00251085" w:rsidRDefault="00251085" w:rsidP="00251085">
      <w:pPr>
        <w:pStyle w:val="Bibliography"/>
      </w:pPr>
      <w:r>
        <w:t xml:space="preserve">Bethi, B., &amp; Sonawane, S. H. (2018). Nanomaterials and Its Application for Clean Environment. In </w:t>
      </w:r>
      <w:r>
        <w:rPr>
          <w:i/>
          <w:iCs/>
        </w:rPr>
        <w:t>Nanomaterials for Green Energy</w:t>
      </w:r>
      <w:r>
        <w:t xml:space="preserve"> (pp. 385–409). Elsevier. https://doi.org/10.1016/B978-0-12-813731-4.00012-6</w:t>
      </w:r>
    </w:p>
    <w:p w14:paraId="254FB4F2" w14:textId="77777777" w:rsidR="00251085" w:rsidRDefault="00251085" w:rsidP="00251085">
      <w:pPr>
        <w:pStyle w:val="Bibliography"/>
      </w:pPr>
      <w:r>
        <w:t xml:space="preserve">Boparai, H. K., Joseph, M., &amp; O’Carroll, D. M. (2011). Cadmium (Cd2+) removal by nano zerovalent iron: Surface analysis, effects of solution chemistry and surface complexation modeling. </w:t>
      </w:r>
      <w:r>
        <w:rPr>
          <w:i/>
          <w:iCs/>
        </w:rPr>
        <w:t>Environ Sci Pollut Res</w:t>
      </w:r>
      <w:r>
        <w:t xml:space="preserve">, </w:t>
      </w:r>
      <w:r>
        <w:rPr>
          <w:i/>
          <w:iCs/>
        </w:rPr>
        <w:t>20</w:t>
      </w:r>
      <w:r>
        <w:t>, 6210–6221. https://doi.org/10.1007/s11356-013-1651-8</w:t>
      </w:r>
    </w:p>
    <w:p w14:paraId="7DDD6EA5" w14:textId="77777777" w:rsidR="00251085" w:rsidRDefault="00251085" w:rsidP="00251085">
      <w:pPr>
        <w:pStyle w:val="Bibliography"/>
      </w:pPr>
      <w:r>
        <w:t xml:space="preserve">Dąbrowski, A. (2001). Adsorption—From theory to practice. </w:t>
      </w:r>
      <w:r>
        <w:rPr>
          <w:i/>
          <w:iCs/>
        </w:rPr>
        <w:t>Advances in Colloid and Interface Science</w:t>
      </w:r>
      <w:r>
        <w:t xml:space="preserve">, </w:t>
      </w:r>
      <w:r>
        <w:rPr>
          <w:i/>
          <w:iCs/>
        </w:rPr>
        <w:t>93</w:t>
      </w:r>
      <w:r>
        <w:t>(1–3), 135–224.</w:t>
      </w:r>
    </w:p>
    <w:p w14:paraId="32EA9BC4" w14:textId="77777777" w:rsidR="00251085" w:rsidRDefault="00251085" w:rsidP="00251085">
      <w:pPr>
        <w:pStyle w:val="Bibliography"/>
      </w:pPr>
      <w:r>
        <w:lastRenderedPageBreak/>
        <w:t xml:space="preserve">Elnasri, N. A., Elsheik, M. A., &amp; Eltayeb, M. B. (2013). Physico-chemical characterization and Freundlich isotherm studies of adsorption of Fe(II), from aqueous solution by using activated carbon prepared from Doumfruit waste. </w:t>
      </w:r>
      <w:r>
        <w:rPr>
          <w:i/>
          <w:iCs/>
        </w:rPr>
        <w:t>Archives of Applied Science Research</w:t>
      </w:r>
      <w:r>
        <w:t xml:space="preserve">, </w:t>
      </w:r>
      <w:r>
        <w:rPr>
          <w:i/>
          <w:iCs/>
        </w:rPr>
        <w:t>5</w:t>
      </w:r>
      <w:r>
        <w:t>, 149–158.</w:t>
      </w:r>
    </w:p>
    <w:p w14:paraId="6D66705D" w14:textId="77777777" w:rsidR="00251085" w:rsidRDefault="00251085" w:rsidP="00251085">
      <w:pPr>
        <w:pStyle w:val="Bibliography"/>
      </w:pPr>
      <w:r>
        <w:t xml:space="preserve">Estrada, A. C., Daniel-da-Silva, A. L., Leal, C., Monteiro, C., Lopes, C. B., Nogueira, H. I. S., Lopes, I., Martins, M. J., Martins, N. C. T., Gonçalves, N. P. F., Fateixa, S., &amp; Trindade, T. (2022). Colloidal nanomaterials for water quality improvement and monitoring. </w:t>
      </w:r>
      <w:r>
        <w:rPr>
          <w:i/>
          <w:iCs/>
        </w:rPr>
        <w:t>Frontiers in Chemistry</w:t>
      </w:r>
      <w:r>
        <w:t xml:space="preserve">, </w:t>
      </w:r>
      <w:r>
        <w:rPr>
          <w:i/>
          <w:iCs/>
        </w:rPr>
        <w:t>10</w:t>
      </w:r>
      <w:r>
        <w:t>, 1011186. https://doi.org/10.3389/fchem.2022.1011186</w:t>
      </w:r>
    </w:p>
    <w:p w14:paraId="0DF1888A" w14:textId="77777777" w:rsidR="00251085" w:rsidRDefault="00251085" w:rsidP="00251085">
      <w:pPr>
        <w:pStyle w:val="Bibliography"/>
      </w:pPr>
      <w:r>
        <w:t xml:space="preserve">Gupta, V. K., Nayak, J. R., Agarwal, A. S., &amp; Shrivastava, M. (2011). Removal of the hazardous dye—Tartrazine by photodegradation on titanium dioxide surface. </w:t>
      </w:r>
      <w:r>
        <w:rPr>
          <w:i/>
          <w:iCs/>
        </w:rPr>
        <w:t>Mater Sci Eng, C</w:t>
      </w:r>
      <w:r>
        <w:t xml:space="preserve">, </w:t>
      </w:r>
      <w:r>
        <w:rPr>
          <w:i/>
          <w:iCs/>
        </w:rPr>
        <w:t>31</w:t>
      </w:r>
      <w:r>
        <w:t>(5), 1062–1067.</w:t>
      </w:r>
    </w:p>
    <w:p w14:paraId="060FC737" w14:textId="77777777" w:rsidR="00251085" w:rsidRDefault="00251085" w:rsidP="00251085">
      <w:pPr>
        <w:pStyle w:val="Bibliography"/>
      </w:pPr>
      <w:r>
        <w:t xml:space="preserve">Han, Y., Quan, X., Chen, S., Zhao, H., Cui, C., &amp; Zhao, Y. (2006). Electro­chemically enhanced adsorption of aniline on activated car­bon fibers. </w:t>
      </w:r>
      <w:r>
        <w:rPr>
          <w:i/>
          <w:iCs/>
        </w:rPr>
        <w:t>Separation and Purification Technology</w:t>
      </w:r>
      <w:r>
        <w:t xml:space="preserve">, </w:t>
      </w:r>
      <w:r>
        <w:rPr>
          <w:i/>
          <w:iCs/>
        </w:rPr>
        <w:t>50</w:t>
      </w:r>
      <w:r>
        <w:t>, 365–372.</w:t>
      </w:r>
    </w:p>
    <w:p w14:paraId="265A3B7C" w14:textId="77777777" w:rsidR="00251085" w:rsidRDefault="00251085" w:rsidP="00251085">
      <w:pPr>
        <w:pStyle w:val="Bibliography"/>
      </w:pPr>
      <w:r>
        <w:t xml:space="preserve">Igwegbe, C. A., Banach, A. M., &amp; Ahmadi, S. (2018). Adsorption of Reactive Blue 19 from aqueous environment on magnesium oxide nanoparticles: Kinetic, isotherm and thermodynamic studies. </w:t>
      </w:r>
      <w:r>
        <w:rPr>
          <w:i/>
          <w:iCs/>
        </w:rPr>
        <w:t>Pharmaceutical and Chemical Journal</w:t>
      </w:r>
      <w:r>
        <w:t xml:space="preserve">, </w:t>
      </w:r>
      <w:r>
        <w:rPr>
          <w:i/>
          <w:iCs/>
        </w:rPr>
        <w:t>5</w:t>
      </w:r>
      <w:r>
        <w:t>, 111–121.</w:t>
      </w:r>
    </w:p>
    <w:p w14:paraId="6EA8C7DB" w14:textId="77777777" w:rsidR="00251085" w:rsidRDefault="00251085" w:rsidP="00251085">
      <w:pPr>
        <w:pStyle w:val="Bibliography"/>
      </w:pPr>
      <w:r>
        <w:t xml:space="preserve">Igwegbe, C. A., Onyechi, P. C., &amp; Onukwuli, O. D. (2015). Kinetic, isotherm and thermodynamic modelling on the adsorptive removal of malachite green on Dacryodes edulis seeds. </w:t>
      </w:r>
      <w:r>
        <w:rPr>
          <w:i/>
          <w:iCs/>
        </w:rPr>
        <w:t>Journal of Scientific and Engineering Research</w:t>
      </w:r>
      <w:r>
        <w:t xml:space="preserve">, </w:t>
      </w:r>
      <w:r>
        <w:rPr>
          <w:i/>
          <w:iCs/>
        </w:rPr>
        <w:t>2</w:t>
      </w:r>
      <w:r>
        <w:t>, 23–39.</w:t>
      </w:r>
    </w:p>
    <w:p w14:paraId="5C080528" w14:textId="77777777" w:rsidR="00251085" w:rsidRDefault="00251085" w:rsidP="00251085">
      <w:pPr>
        <w:pStyle w:val="Bibliography"/>
      </w:pPr>
      <w:r>
        <w:t xml:space="preserve">Kapdan, I. K., &amp; Kargi, F. (2002). Simultaneous biodegradation, and adsorption of textile dye stuff in an activated sludge unit. </w:t>
      </w:r>
      <w:r>
        <w:rPr>
          <w:i/>
          <w:iCs/>
        </w:rPr>
        <w:t>Process Biochemistry</w:t>
      </w:r>
      <w:r>
        <w:t xml:space="preserve">, </w:t>
      </w:r>
      <w:r>
        <w:rPr>
          <w:i/>
          <w:iCs/>
        </w:rPr>
        <w:t>37</w:t>
      </w:r>
      <w:r>
        <w:t>, 973–998.</w:t>
      </w:r>
    </w:p>
    <w:p w14:paraId="3ABABF40" w14:textId="77777777" w:rsidR="00251085" w:rsidRDefault="00251085" w:rsidP="00251085">
      <w:pPr>
        <w:pStyle w:val="Bibliography"/>
      </w:pPr>
      <w:r>
        <w:t xml:space="preserve">Kargi, F., &amp; Ozmıhc, S. (2004). Biosorption performance of powdered activated sludge for removal of different dyestuffs. </w:t>
      </w:r>
      <w:r>
        <w:rPr>
          <w:i/>
          <w:iCs/>
        </w:rPr>
        <w:t>Enzyme Microb Technol</w:t>
      </w:r>
      <w:r>
        <w:t xml:space="preserve">, </w:t>
      </w:r>
      <w:r>
        <w:rPr>
          <w:i/>
          <w:iCs/>
        </w:rPr>
        <w:t>35</w:t>
      </w:r>
      <w:r>
        <w:t>(2), 267–271.</w:t>
      </w:r>
    </w:p>
    <w:p w14:paraId="2947CD6C" w14:textId="77777777" w:rsidR="00251085" w:rsidRDefault="00251085" w:rsidP="00251085">
      <w:pPr>
        <w:pStyle w:val="Bibliography"/>
      </w:pPr>
      <w:r>
        <w:t xml:space="preserve">Karine, S. C. (2001). Adsorption kinetics of dyes and yellowing inhibitors on pulp fibers. </w:t>
      </w:r>
      <w:r>
        <w:rPr>
          <w:i/>
          <w:iCs/>
        </w:rPr>
        <w:t>0885-0885</w:t>
      </w:r>
      <w:r>
        <w:t>.</w:t>
      </w:r>
    </w:p>
    <w:p w14:paraId="42A0738A" w14:textId="77777777" w:rsidR="00251085" w:rsidRDefault="00251085" w:rsidP="00251085">
      <w:pPr>
        <w:pStyle w:val="Bibliography"/>
      </w:pPr>
      <w:r>
        <w:t xml:space="preserve">Khan, I., Saeed, K., Zekker, I., Zhang, B., Hendi, A. H., Ahmad, A., Ahmad, S., Zada, N., Ahmad, H., &amp; Shah, L. A. (2022). Review on methylene blue: Its properties, uses, toxicity and photodegradation. </w:t>
      </w:r>
      <w:r>
        <w:rPr>
          <w:i/>
          <w:iCs/>
        </w:rPr>
        <w:t>Water</w:t>
      </w:r>
      <w:r>
        <w:t xml:space="preserve">, </w:t>
      </w:r>
      <w:r>
        <w:rPr>
          <w:i/>
          <w:iCs/>
        </w:rPr>
        <w:t>14</w:t>
      </w:r>
      <w:r>
        <w:t>(2), 242.</w:t>
      </w:r>
    </w:p>
    <w:p w14:paraId="207D3DAA" w14:textId="77777777" w:rsidR="00251085" w:rsidRDefault="00251085" w:rsidP="00251085">
      <w:pPr>
        <w:pStyle w:val="Bibliography"/>
      </w:pPr>
      <w:r>
        <w:t xml:space="preserve">Kumar, P. S., Fernando, P. S. A., Ahmed, R. T., Srinath, R., Priyadharshini, M., Vignesh, A. M., &amp; Thanjiappan, A. (2014). Effect of temperature on the adsorption of methylene blue dye onto sulfuric acid–treated orange peel. </w:t>
      </w:r>
      <w:r>
        <w:rPr>
          <w:i/>
          <w:iCs/>
        </w:rPr>
        <w:t>Chemical Engineering Communication</w:t>
      </w:r>
      <w:r>
        <w:t xml:space="preserve">, </w:t>
      </w:r>
      <w:r>
        <w:rPr>
          <w:i/>
          <w:iCs/>
        </w:rPr>
        <w:t>11</w:t>
      </w:r>
      <w:r>
        <w:t>, 1526–1547.</w:t>
      </w:r>
    </w:p>
    <w:p w14:paraId="7FB37600" w14:textId="77777777" w:rsidR="00251085" w:rsidRDefault="00251085" w:rsidP="00251085">
      <w:pPr>
        <w:pStyle w:val="Bibliography"/>
      </w:pPr>
      <w:r>
        <w:t xml:space="preserve">Kumari, P., Alam, M., &amp; Siddiqi, W. A. (2019). Usage of nanoparticles as adsorbents for waste water treatment: An emerging trend. </w:t>
      </w:r>
      <w:r>
        <w:rPr>
          <w:i/>
          <w:iCs/>
        </w:rPr>
        <w:t>Sustainable Materials and Technologies</w:t>
      </w:r>
      <w:r>
        <w:t xml:space="preserve">, </w:t>
      </w:r>
      <w:r>
        <w:rPr>
          <w:i/>
          <w:iCs/>
        </w:rPr>
        <w:t>22</w:t>
      </w:r>
      <w:r>
        <w:t>, e00128. https://doi.org/10.1016/j.susmat.2019.e00128</w:t>
      </w:r>
    </w:p>
    <w:p w14:paraId="22C2D6A3" w14:textId="77777777" w:rsidR="00251085" w:rsidRDefault="00251085" w:rsidP="00251085">
      <w:pPr>
        <w:pStyle w:val="Bibliography"/>
      </w:pPr>
      <w:r>
        <w:t xml:space="preserve">Lima, M., Dlp, M., L, M., J, N., Ll, S., Ma, F., C, S., &amp; Hg, R. (2017). Synthesis and Potential Adsorption of Fe3O4@C Core-Shell Nanoparticles for to Removal of Pollutants in Aqueous Solutions: A Brief Review. </w:t>
      </w:r>
      <w:r>
        <w:rPr>
          <w:i/>
          <w:iCs/>
        </w:rPr>
        <w:t>Journal of Advanced Chemical Engineering</w:t>
      </w:r>
      <w:r>
        <w:t xml:space="preserve">, </w:t>
      </w:r>
      <w:r>
        <w:rPr>
          <w:i/>
          <w:iCs/>
        </w:rPr>
        <w:t>07</w:t>
      </w:r>
      <w:r>
        <w:t>(01). https://doi.org/10.4172/2090-4568.1000172</w:t>
      </w:r>
    </w:p>
    <w:p w14:paraId="27B0EFC7" w14:textId="77777777" w:rsidR="00251085" w:rsidRDefault="00251085" w:rsidP="00251085">
      <w:pPr>
        <w:pStyle w:val="Bibliography"/>
      </w:pPr>
      <w:r>
        <w:t xml:space="preserve">Malatji, N., Makhado, E., Modibane, K. D., Ramohlola, K. E., Maponya, T. C., Monama, G. R., &amp; Hato, M. J. (2021). Removal of methylene blue from wastewater using hydrogel nanocomposites: A review. </w:t>
      </w:r>
      <w:r>
        <w:rPr>
          <w:i/>
          <w:iCs/>
        </w:rPr>
        <w:t>Nanomaterials and Nanotechnology</w:t>
      </w:r>
      <w:r>
        <w:t xml:space="preserve">, </w:t>
      </w:r>
      <w:r>
        <w:rPr>
          <w:i/>
          <w:iCs/>
        </w:rPr>
        <w:t>11</w:t>
      </w:r>
      <w:r>
        <w:t>, 18479804211039425.</w:t>
      </w:r>
    </w:p>
    <w:p w14:paraId="49EB607C" w14:textId="77777777" w:rsidR="00251085" w:rsidRDefault="00251085" w:rsidP="00251085">
      <w:pPr>
        <w:pStyle w:val="Bibliography"/>
      </w:pPr>
      <w:r>
        <w:lastRenderedPageBreak/>
        <w:t xml:space="preserve">Mbarek, W. B., Escoda, L., Saurina, J., Pineda, E., Alminderej, F. M., Khitouni, M., &amp; Suñol, J.-J. (2022). Nanomaterials as a Sustainable Choice for Treating Wastewater: A Review. </w:t>
      </w:r>
      <w:r>
        <w:rPr>
          <w:i/>
          <w:iCs/>
        </w:rPr>
        <w:t>Materials</w:t>
      </w:r>
      <w:r>
        <w:t xml:space="preserve">, </w:t>
      </w:r>
      <w:r>
        <w:rPr>
          <w:i/>
          <w:iCs/>
        </w:rPr>
        <w:t>15</w:t>
      </w:r>
      <w:r>
        <w:t>(23), 8576. https://doi.org/10.3390/ma15238576</w:t>
      </w:r>
    </w:p>
    <w:p w14:paraId="65E161EA" w14:textId="77777777" w:rsidR="00251085" w:rsidRDefault="00251085" w:rsidP="00251085">
      <w:pPr>
        <w:pStyle w:val="Bibliography"/>
      </w:pPr>
      <w:r>
        <w:t xml:space="preserve">Modi, S., Yadav, V. K., Gacem, A., Ali, I. H., Dave, D., Khan, S. H., Yadav, K. K., Rather, S., Ahn, Y., Son, C. T., &amp; Jeon, B.-H. (2022). Recent and Emerging Trends in Remediation of Methylene Blue Dye from Wastewater by Using Zinc Oxide Nanoparticles. </w:t>
      </w:r>
      <w:r>
        <w:rPr>
          <w:i/>
          <w:iCs/>
        </w:rPr>
        <w:t>Water</w:t>
      </w:r>
      <w:r>
        <w:t xml:space="preserve">, </w:t>
      </w:r>
      <w:r>
        <w:rPr>
          <w:i/>
          <w:iCs/>
        </w:rPr>
        <w:t>14</w:t>
      </w:r>
      <w:r>
        <w:t>(11), 1749. https://doi.org/10.3390/w14111749</w:t>
      </w:r>
    </w:p>
    <w:p w14:paraId="12764B4B" w14:textId="77777777" w:rsidR="00251085" w:rsidRDefault="00251085" w:rsidP="00251085">
      <w:pPr>
        <w:pStyle w:val="Bibliography"/>
      </w:pPr>
      <w:r>
        <w:t xml:space="preserve">Mogharabi, M., Nassiri-Koopaei, N., Bozorgi-Koushalshahi, M., NafissiVarcheh, N., Bagherzadeh, G., &amp; Faramarzi, M. A. (2012). Immobilization of laccase in alginate-gelatin mixed gel and decolorization of synthetic dyes. </w:t>
      </w:r>
      <w:r>
        <w:rPr>
          <w:i/>
          <w:iCs/>
        </w:rPr>
        <w:t>Bioinorg Chem Appl</w:t>
      </w:r>
      <w:r>
        <w:t>.</w:t>
      </w:r>
    </w:p>
    <w:p w14:paraId="5F332455" w14:textId="77777777" w:rsidR="00251085" w:rsidRDefault="00251085" w:rsidP="00251085">
      <w:pPr>
        <w:pStyle w:val="Bibliography"/>
      </w:pPr>
      <w:r>
        <w:t xml:space="preserve">Mulugeta, M., &amp; Belisti, L. (2014). Removal of methylene blue (MB) dye from aqueous solution by bioadsorption onto untreated Parthenium hystrophorous weed. </w:t>
      </w:r>
      <w:r>
        <w:rPr>
          <w:i/>
          <w:iCs/>
        </w:rPr>
        <w:t>Modern Chemistry Applications</w:t>
      </w:r>
      <w:r>
        <w:t xml:space="preserve">, </w:t>
      </w:r>
      <w:r>
        <w:rPr>
          <w:i/>
          <w:iCs/>
        </w:rPr>
        <w:t>2</w:t>
      </w:r>
      <w:r>
        <w:t>, 1–5.</w:t>
      </w:r>
    </w:p>
    <w:p w14:paraId="4805B189" w14:textId="77777777" w:rsidR="00251085" w:rsidRDefault="00251085" w:rsidP="00251085">
      <w:pPr>
        <w:pStyle w:val="Bibliography"/>
      </w:pPr>
      <w:r>
        <w:t xml:space="preserve">Osorio-Aguilar, D.-M., Saldarriaga-Noreña, H.-A., Murillo-Tovar, M.-A., Vergara-Sánchez, J., Ramírez-Aparicio, J., Magallón-Cacho, L., &amp; García-Betancourt, M.-L. (2023). Adsorption and Photocatalytic Degradation of Methylene Blue in Carbon Nanotubes: A Review with Bibliometric Analysis. </w:t>
      </w:r>
      <w:r>
        <w:rPr>
          <w:i/>
          <w:iCs/>
        </w:rPr>
        <w:t>Catalysts</w:t>
      </w:r>
      <w:r>
        <w:t xml:space="preserve">, </w:t>
      </w:r>
      <w:r>
        <w:rPr>
          <w:i/>
          <w:iCs/>
        </w:rPr>
        <w:t>13</w:t>
      </w:r>
      <w:r>
        <w:t>(12), 1480. https://doi.org/10.3390/catal13121480</w:t>
      </w:r>
    </w:p>
    <w:p w14:paraId="1D78BAC0" w14:textId="77777777" w:rsidR="00251085" w:rsidRDefault="00251085" w:rsidP="00251085">
      <w:pPr>
        <w:pStyle w:val="Bibliography"/>
      </w:pPr>
      <w:r>
        <w:t xml:space="preserve">Qingdong, Q., Sun, T., Yin, W., &amp; Xu, Y. (2017). Rapid and efficient removal of methylene blue by freshly prepared manganese dioxide. </w:t>
      </w:r>
      <w:r>
        <w:rPr>
          <w:i/>
          <w:iCs/>
        </w:rPr>
        <w:t>Cogent Engineering</w:t>
      </w:r>
      <w:r>
        <w:t xml:space="preserve">, </w:t>
      </w:r>
      <w:r>
        <w:rPr>
          <w:i/>
          <w:iCs/>
        </w:rPr>
        <w:t>1</w:t>
      </w:r>
      <w:r>
        <w:t>, 1–10.</w:t>
      </w:r>
    </w:p>
    <w:p w14:paraId="3BA11365" w14:textId="77777777" w:rsidR="00251085" w:rsidRDefault="00251085" w:rsidP="00251085">
      <w:pPr>
        <w:pStyle w:val="Bibliography"/>
      </w:pPr>
      <w:r>
        <w:t xml:space="preserve">Rahdar, S., Igwegbe, C. A., Rahdar, A., &amp; Ahmadi, S. (2018). Efficiency of sono-nano-catalytic process of magnesium oxide nanoparticle in removal of penicillin G from aqueous solution. </w:t>
      </w:r>
      <w:r>
        <w:rPr>
          <w:i/>
          <w:iCs/>
        </w:rPr>
        <w:t>Desalination and Water Treatment</w:t>
      </w:r>
      <w:r>
        <w:t xml:space="preserve">, </w:t>
      </w:r>
      <w:r>
        <w:rPr>
          <w:i/>
          <w:iCs/>
        </w:rPr>
        <w:t>106</w:t>
      </w:r>
      <w:r>
        <w:t>, 330–335.</w:t>
      </w:r>
    </w:p>
    <w:p w14:paraId="2D71D3A6" w14:textId="77777777" w:rsidR="00251085" w:rsidRDefault="00251085" w:rsidP="00251085">
      <w:pPr>
        <w:pStyle w:val="Bibliography"/>
      </w:pPr>
      <w:r>
        <w:t xml:space="preserve">Rahdar, S., Samani, S., &amp; Ahmadi, Sh. (2018). Efficiency of Arachis hypogaea ash in aniline adsorption from aqueous solution: A thermodynamic and kinetic study. </w:t>
      </w:r>
      <w:r>
        <w:rPr>
          <w:i/>
          <w:iCs/>
        </w:rPr>
        <w:t>Journal of Health Research in Community</w:t>
      </w:r>
      <w:r>
        <w:t xml:space="preserve">, </w:t>
      </w:r>
      <w:r>
        <w:rPr>
          <w:i/>
          <w:iCs/>
        </w:rPr>
        <w:t>4</w:t>
      </w:r>
      <w:r>
        <w:t>, 21–32.</w:t>
      </w:r>
    </w:p>
    <w:p w14:paraId="02D14580" w14:textId="77777777" w:rsidR="00251085" w:rsidRDefault="00251085" w:rsidP="00251085">
      <w:pPr>
        <w:pStyle w:val="Bibliography"/>
      </w:pPr>
      <w:r>
        <w:t xml:space="preserve">Rahman, M. M., Hasna, M. A., &amp; Kazuaki, S. (2009). Degradation of commercial textile dye by fenton’s reagent under xenon beam irradiation in aqueous medium. </w:t>
      </w:r>
      <w:r>
        <w:rPr>
          <w:i/>
          <w:iCs/>
        </w:rPr>
        <w:t>J Sci Res</w:t>
      </w:r>
      <w:r>
        <w:t xml:space="preserve">, </w:t>
      </w:r>
      <w:r>
        <w:rPr>
          <w:i/>
          <w:iCs/>
        </w:rPr>
        <w:t>1</w:t>
      </w:r>
      <w:r>
        <w:t>(1), 108–120.</w:t>
      </w:r>
    </w:p>
    <w:p w14:paraId="3163E9D6" w14:textId="77777777" w:rsidR="00251085" w:rsidRDefault="00251085" w:rsidP="00251085">
      <w:pPr>
        <w:pStyle w:val="Bibliography"/>
      </w:pPr>
      <w:r>
        <w:t xml:space="preserve">Saleh, T. A., &amp; Gupta, V. K. (2012). Photo-catalyzed degradation of hazardous dye methyl orange by use of a composite catalyst consisting of multi-walled carbon nanotubes and titanium dioxide. </w:t>
      </w:r>
      <w:r>
        <w:rPr>
          <w:i/>
          <w:iCs/>
        </w:rPr>
        <w:t>J Coll Surf Sci</w:t>
      </w:r>
      <w:r>
        <w:t xml:space="preserve">, </w:t>
      </w:r>
      <w:r>
        <w:rPr>
          <w:i/>
          <w:iCs/>
        </w:rPr>
        <w:t>371</w:t>
      </w:r>
      <w:r>
        <w:t>(1), 101–106.</w:t>
      </w:r>
    </w:p>
    <w:p w14:paraId="610E8245" w14:textId="77777777" w:rsidR="00251085" w:rsidRDefault="00251085" w:rsidP="00251085">
      <w:pPr>
        <w:pStyle w:val="Bibliography"/>
      </w:pPr>
      <w:r>
        <w:t xml:space="preserve">Samadi, M. T., Kashitarash, E. Z., Ahangari, F., Ahmadi, Sh., &amp; Jafari, J. (2013). Nickel removal from aqueous environments using carbon nanotubes. </w:t>
      </w:r>
      <w:r>
        <w:rPr>
          <w:i/>
          <w:iCs/>
        </w:rPr>
        <w:t>Water and Wastewater</w:t>
      </w:r>
      <w:r>
        <w:t xml:space="preserve">, </w:t>
      </w:r>
      <w:r>
        <w:rPr>
          <w:i/>
          <w:iCs/>
        </w:rPr>
        <w:t>24</w:t>
      </w:r>
      <w:r>
        <w:t>, 38–44.</w:t>
      </w:r>
    </w:p>
    <w:p w14:paraId="04A88582" w14:textId="77777777" w:rsidR="00251085" w:rsidRDefault="00251085" w:rsidP="00251085">
      <w:pPr>
        <w:pStyle w:val="Bibliography"/>
      </w:pPr>
      <w:r>
        <w:t xml:space="preserve">Srivastava, S. N. (2008). Effects of process variables on kinetics of methylene blue sorption onto untreated guava (Psidium guajava) leaf powder: Statistical analysis. </w:t>
      </w:r>
      <w:r>
        <w:rPr>
          <w:i/>
          <w:iCs/>
        </w:rPr>
        <w:t>Chemical Engineering Journal</w:t>
      </w:r>
      <w:r>
        <w:t xml:space="preserve">, </w:t>
      </w:r>
      <w:r>
        <w:rPr>
          <w:i/>
          <w:iCs/>
        </w:rPr>
        <w:t>140</w:t>
      </w:r>
      <w:r>
        <w:t>, 609–621.</w:t>
      </w:r>
    </w:p>
    <w:p w14:paraId="50168A0B" w14:textId="77777777" w:rsidR="00251085" w:rsidRDefault="00251085" w:rsidP="00251085">
      <w:pPr>
        <w:pStyle w:val="Bibliography"/>
      </w:pPr>
      <w:r>
        <w:t xml:space="preserve">Tony, M. A., &amp; Mansour, S. A. (2019). Removal of the commercial reactive dye Procion Blue MX-7RX from real textile wastewater using the synthesized Fe2O3 nanoparticles at different particle sizes as a source of Fenton’s reagent. </w:t>
      </w:r>
      <w:r>
        <w:rPr>
          <w:i/>
          <w:iCs/>
        </w:rPr>
        <w:t>Nanoscale Adv</w:t>
      </w:r>
      <w:r>
        <w:t>.</w:t>
      </w:r>
    </w:p>
    <w:p w14:paraId="0BBA9C38" w14:textId="77777777" w:rsidR="00251085" w:rsidRDefault="00251085" w:rsidP="00251085">
      <w:pPr>
        <w:pStyle w:val="Bibliography"/>
      </w:pPr>
      <w:r>
        <w:lastRenderedPageBreak/>
        <w:t xml:space="preserve">Tony, M. A., Parker, H. L., &amp; Clark, J. H. (2018). Evaluating Algibon adsorbent and adsorption kinetics for launderette water treatment: Towards sustainable water management. </w:t>
      </w:r>
      <w:r>
        <w:rPr>
          <w:i/>
          <w:iCs/>
        </w:rPr>
        <w:t>Water Environ J</w:t>
      </w:r>
      <w:r>
        <w:t>.</w:t>
      </w:r>
    </w:p>
    <w:p w14:paraId="1107CA1E" w14:textId="77777777" w:rsidR="00251085" w:rsidRDefault="00251085" w:rsidP="00251085">
      <w:pPr>
        <w:pStyle w:val="Bibliography"/>
      </w:pPr>
      <w:r>
        <w:t xml:space="preserve">Tony, M. A., Zhao, Y. Q., &amp; El-sherbiney, M. F. (2011). Fenton and Fenton-like AOPs for alum sludge conditioning: Effectiveness comparison with different Fe2+ and Fe3+ salts. </w:t>
      </w:r>
      <w:r>
        <w:rPr>
          <w:i/>
          <w:iCs/>
        </w:rPr>
        <w:t>Chem Eng Commun</w:t>
      </w:r>
      <w:r>
        <w:t xml:space="preserve">, </w:t>
      </w:r>
      <w:r>
        <w:rPr>
          <w:i/>
          <w:iCs/>
        </w:rPr>
        <w:t>198</w:t>
      </w:r>
      <w:r>
        <w:t>(3), 442–452.</w:t>
      </w:r>
    </w:p>
    <w:p w14:paraId="72E19618" w14:textId="77777777" w:rsidR="00251085" w:rsidRDefault="00251085" w:rsidP="00251085">
      <w:pPr>
        <w:pStyle w:val="Bibliography"/>
      </w:pPr>
      <w:r>
        <w:t xml:space="preserve">Tran, H. V., Bui, L. T., Dinh, T. T., Le, D. H., Huynh, C. D., &amp; Trinh, A. X. (2017). Graphene oxide/Fe </w:t>
      </w:r>
      <w:r>
        <w:rPr>
          <w:vertAlign w:val="subscript"/>
        </w:rPr>
        <w:t>3</w:t>
      </w:r>
      <w:r>
        <w:t xml:space="preserve"> O </w:t>
      </w:r>
      <w:r>
        <w:rPr>
          <w:vertAlign w:val="subscript"/>
        </w:rPr>
        <w:t>4</w:t>
      </w:r>
      <w:r>
        <w:t xml:space="preserve"> /chitosan nanocomposite: A recoverable and recyclable adsorbent for organic dyes removal. Application to methylene blue. </w:t>
      </w:r>
      <w:r>
        <w:rPr>
          <w:i/>
          <w:iCs/>
        </w:rPr>
        <w:t>Materials Research Express</w:t>
      </w:r>
      <w:r>
        <w:t xml:space="preserve">, </w:t>
      </w:r>
      <w:r>
        <w:rPr>
          <w:i/>
          <w:iCs/>
        </w:rPr>
        <w:t>4</w:t>
      </w:r>
      <w:r>
        <w:t>(3), 035701. https://doi.org/10.1088/2053-1591/aa6096</w:t>
      </w:r>
    </w:p>
    <w:p w14:paraId="53481592" w14:textId="77777777" w:rsidR="00251085" w:rsidRDefault="00251085" w:rsidP="00251085">
      <w:pPr>
        <w:pStyle w:val="Bibliography"/>
      </w:pPr>
      <w:r>
        <w:t xml:space="preserve">Wu, S., Huang, J., Zhuo, C., Zhang, F., Sheng, W., &amp; Zhu, M. (2016). One-Step Fabrication of Magnetic Carbon Nanocomposite as Adsorbent for Removal of Methylene Blue. </w:t>
      </w:r>
      <w:r>
        <w:rPr>
          <w:i/>
          <w:iCs/>
        </w:rPr>
        <w:t>Journal of Inorganic and Organometallic Polymers and Materials</w:t>
      </w:r>
      <w:r>
        <w:t xml:space="preserve">, </w:t>
      </w:r>
      <w:r>
        <w:rPr>
          <w:i/>
          <w:iCs/>
        </w:rPr>
        <w:t>26</w:t>
      </w:r>
      <w:r>
        <w:t>(3), 632–639. https://doi.org/10.1007/s10904-016-0355-1</w:t>
      </w:r>
    </w:p>
    <w:p w14:paraId="0F706FD0" w14:textId="77777777" w:rsidR="00251085" w:rsidRDefault="00251085" w:rsidP="00251085">
      <w:pPr>
        <w:pStyle w:val="Bibliography"/>
      </w:pPr>
      <w:r>
        <w:t xml:space="preserve">Xiang, H., Ren, G., Zhong, Y., Xu, D., Zhang, Z., Wang, X., &amp; Yang, X. (2021). Fe3O4@C Nanoparticles Synthesized by In Situ Solid-Phase Method for Removal of Methylene Blue. </w:t>
      </w:r>
      <w:r>
        <w:rPr>
          <w:i/>
          <w:iCs/>
        </w:rPr>
        <w:t>Nanomaterials</w:t>
      </w:r>
      <w:r>
        <w:t xml:space="preserve">, </w:t>
      </w:r>
      <w:r>
        <w:rPr>
          <w:i/>
          <w:iCs/>
        </w:rPr>
        <w:t>11</w:t>
      </w:r>
      <w:r>
        <w:t>(2), 330. https://doi.org/10.3390/nano11020330</w:t>
      </w:r>
    </w:p>
    <w:p w14:paraId="7E759D4D" w14:textId="6FEAD473" w:rsidR="006468DB" w:rsidRPr="00662DA3" w:rsidRDefault="006C1096" w:rsidP="00662DA3">
      <w:pPr>
        <w:pStyle w:val="Heading3"/>
        <w:spacing w:line="480" w:lineRule="auto"/>
        <w:ind w:left="630" w:hanging="630"/>
        <w:jc w:val="both"/>
        <w:rPr>
          <w:rFonts w:ascii="Times New Roman" w:hAnsi="Times New Roman" w:cs="Times New Roman"/>
          <w:color w:val="auto"/>
        </w:rPr>
      </w:pPr>
      <w:r w:rsidRPr="00662DA3">
        <w:rPr>
          <w:rFonts w:ascii="Times New Roman" w:hAnsi="Times New Roman" w:cs="Times New Roman"/>
          <w:color w:val="auto"/>
        </w:rPr>
        <w:fldChar w:fldCharType="end"/>
      </w:r>
    </w:p>
    <w:sectPr w:rsidR="006468DB" w:rsidRPr="00662DA3" w:rsidSect="00C119C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30714" w14:textId="77777777" w:rsidR="00C119C6" w:rsidRDefault="00C119C6" w:rsidP="00D24016">
      <w:pPr>
        <w:spacing w:after="0" w:line="240" w:lineRule="auto"/>
      </w:pPr>
      <w:r>
        <w:separator/>
      </w:r>
    </w:p>
  </w:endnote>
  <w:endnote w:type="continuationSeparator" w:id="0">
    <w:p w14:paraId="4547DE99" w14:textId="77777777" w:rsidR="00C119C6" w:rsidRDefault="00C119C6" w:rsidP="00D2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02435"/>
      <w:docPartObj>
        <w:docPartGallery w:val="Page Numbers (Bottom of Page)"/>
        <w:docPartUnique/>
      </w:docPartObj>
    </w:sdtPr>
    <w:sdtEndPr>
      <w:rPr>
        <w:noProof/>
      </w:rPr>
    </w:sdtEndPr>
    <w:sdtContent>
      <w:p w14:paraId="303892D0" w14:textId="500560F7" w:rsidR="009742B7" w:rsidRDefault="009742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9C9821" w14:textId="77777777" w:rsidR="009742B7" w:rsidRDefault="00974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2933C" w14:textId="77777777" w:rsidR="00C119C6" w:rsidRDefault="00C119C6" w:rsidP="00D24016">
      <w:pPr>
        <w:spacing w:after="0" w:line="240" w:lineRule="auto"/>
      </w:pPr>
      <w:r>
        <w:separator/>
      </w:r>
    </w:p>
  </w:footnote>
  <w:footnote w:type="continuationSeparator" w:id="0">
    <w:p w14:paraId="27A17923" w14:textId="77777777" w:rsidR="00C119C6" w:rsidRDefault="00C119C6" w:rsidP="00D24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36B2"/>
    <w:multiLevelType w:val="hybridMultilevel"/>
    <w:tmpl w:val="C3181C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0140F1"/>
    <w:multiLevelType w:val="hybridMultilevel"/>
    <w:tmpl w:val="A594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81B8B"/>
    <w:multiLevelType w:val="hybridMultilevel"/>
    <w:tmpl w:val="9B3E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E7542"/>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F464D"/>
    <w:multiLevelType w:val="multilevel"/>
    <w:tmpl w:val="2BBAC3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BF6534"/>
    <w:multiLevelType w:val="hybridMultilevel"/>
    <w:tmpl w:val="AAEA3E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7C85D1B"/>
    <w:multiLevelType w:val="hybridMultilevel"/>
    <w:tmpl w:val="4AE6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6790A"/>
    <w:multiLevelType w:val="hybridMultilevel"/>
    <w:tmpl w:val="36B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B1848"/>
    <w:multiLevelType w:val="hybridMultilevel"/>
    <w:tmpl w:val="4CD8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B404FD"/>
    <w:multiLevelType w:val="hybridMultilevel"/>
    <w:tmpl w:val="F7BC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41CEF"/>
    <w:multiLevelType w:val="hybridMultilevel"/>
    <w:tmpl w:val="4AA87666"/>
    <w:lvl w:ilvl="0" w:tplc="D1C28A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4645F4"/>
    <w:multiLevelType w:val="hybridMultilevel"/>
    <w:tmpl w:val="BC661F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68FD0CE8"/>
    <w:multiLevelType w:val="hybridMultilevel"/>
    <w:tmpl w:val="B1386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C43044"/>
    <w:multiLevelType w:val="hybridMultilevel"/>
    <w:tmpl w:val="A1C8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EA63C9"/>
    <w:multiLevelType w:val="hybridMultilevel"/>
    <w:tmpl w:val="20FE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F4008D"/>
    <w:multiLevelType w:val="hybridMultilevel"/>
    <w:tmpl w:val="7CEA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B539D"/>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A4436D"/>
    <w:multiLevelType w:val="hybridMultilevel"/>
    <w:tmpl w:val="DF36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A37F0D"/>
    <w:multiLevelType w:val="hybridMultilevel"/>
    <w:tmpl w:val="DC7C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A23605"/>
    <w:multiLevelType w:val="hybridMultilevel"/>
    <w:tmpl w:val="19D45E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3836878">
    <w:abstractNumId w:val="4"/>
  </w:num>
  <w:num w:numId="2" w16cid:durableId="147017017">
    <w:abstractNumId w:val="2"/>
  </w:num>
  <w:num w:numId="3" w16cid:durableId="1989286706">
    <w:abstractNumId w:val="14"/>
  </w:num>
  <w:num w:numId="4" w16cid:durableId="1222131035">
    <w:abstractNumId w:val="7"/>
  </w:num>
  <w:num w:numId="5" w16cid:durableId="1058745073">
    <w:abstractNumId w:val="6"/>
  </w:num>
  <w:num w:numId="6" w16cid:durableId="544417108">
    <w:abstractNumId w:val="1"/>
  </w:num>
  <w:num w:numId="7" w16cid:durableId="127479311">
    <w:abstractNumId w:val="5"/>
  </w:num>
  <w:num w:numId="8" w16cid:durableId="1427536713">
    <w:abstractNumId w:val="17"/>
  </w:num>
  <w:num w:numId="9" w16cid:durableId="1793555596">
    <w:abstractNumId w:val="11"/>
  </w:num>
  <w:num w:numId="10" w16cid:durableId="1338734257">
    <w:abstractNumId w:val="8"/>
  </w:num>
  <w:num w:numId="11" w16cid:durableId="3632213">
    <w:abstractNumId w:val="16"/>
  </w:num>
  <w:num w:numId="12" w16cid:durableId="197401170">
    <w:abstractNumId w:val="18"/>
  </w:num>
  <w:num w:numId="13" w16cid:durableId="1927885929">
    <w:abstractNumId w:val="15"/>
  </w:num>
  <w:num w:numId="14" w16cid:durableId="716469259">
    <w:abstractNumId w:val="3"/>
  </w:num>
  <w:num w:numId="15" w16cid:durableId="2143844812">
    <w:abstractNumId w:val="0"/>
  </w:num>
  <w:num w:numId="16" w16cid:durableId="329599521">
    <w:abstractNumId w:val="19"/>
  </w:num>
  <w:num w:numId="17" w16cid:durableId="1130323345">
    <w:abstractNumId w:val="9"/>
  </w:num>
  <w:num w:numId="18" w16cid:durableId="848102288">
    <w:abstractNumId w:val="12"/>
  </w:num>
  <w:num w:numId="19" w16cid:durableId="313339722">
    <w:abstractNumId w:val="10"/>
  </w:num>
  <w:num w:numId="20" w16cid:durableId="980505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4FEC"/>
    <w:rsid w:val="00005A1A"/>
    <w:rsid w:val="00006A13"/>
    <w:rsid w:val="000108E3"/>
    <w:rsid w:val="00012D62"/>
    <w:rsid w:val="00013018"/>
    <w:rsid w:val="00020864"/>
    <w:rsid w:val="000218CE"/>
    <w:rsid w:val="00026F17"/>
    <w:rsid w:val="00027A88"/>
    <w:rsid w:val="000325EA"/>
    <w:rsid w:val="00033814"/>
    <w:rsid w:val="00034330"/>
    <w:rsid w:val="00040DBE"/>
    <w:rsid w:val="0004259D"/>
    <w:rsid w:val="00044E18"/>
    <w:rsid w:val="000571A4"/>
    <w:rsid w:val="00062CA7"/>
    <w:rsid w:val="000660E3"/>
    <w:rsid w:val="00067457"/>
    <w:rsid w:val="00070AB9"/>
    <w:rsid w:val="0007576D"/>
    <w:rsid w:val="00076D0D"/>
    <w:rsid w:val="000858E1"/>
    <w:rsid w:val="00093BD1"/>
    <w:rsid w:val="00094086"/>
    <w:rsid w:val="0009542C"/>
    <w:rsid w:val="000A03E0"/>
    <w:rsid w:val="000A53E7"/>
    <w:rsid w:val="000A7326"/>
    <w:rsid w:val="000A7AA6"/>
    <w:rsid w:val="000A7F14"/>
    <w:rsid w:val="000B07A7"/>
    <w:rsid w:val="000B2E0A"/>
    <w:rsid w:val="000B3AB8"/>
    <w:rsid w:val="000B49D8"/>
    <w:rsid w:val="000B5A6C"/>
    <w:rsid w:val="000B5E8E"/>
    <w:rsid w:val="000C0730"/>
    <w:rsid w:val="000C38EE"/>
    <w:rsid w:val="000C4ADA"/>
    <w:rsid w:val="000C7F5A"/>
    <w:rsid w:val="000D174C"/>
    <w:rsid w:val="000D5F67"/>
    <w:rsid w:val="000D69E7"/>
    <w:rsid w:val="000D7252"/>
    <w:rsid w:val="000E0E1E"/>
    <w:rsid w:val="000E117E"/>
    <w:rsid w:val="000E326A"/>
    <w:rsid w:val="000E4A57"/>
    <w:rsid w:val="000E6748"/>
    <w:rsid w:val="000E6E15"/>
    <w:rsid w:val="000E7020"/>
    <w:rsid w:val="001024C2"/>
    <w:rsid w:val="001024DF"/>
    <w:rsid w:val="001029B6"/>
    <w:rsid w:val="00105469"/>
    <w:rsid w:val="0010555E"/>
    <w:rsid w:val="00106947"/>
    <w:rsid w:val="00110DB7"/>
    <w:rsid w:val="00113465"/>
    <w:rsid w:val="00113DFF"/>
    <w:rsid w:val="001208F8"/>
    <w:rsid w:val="00124E6D"/>
    <w:rsid w:val="001268FE"/>
    <w:rsid w:val="00131E0D"/>
    <w:rsid w:val="00137574"/>
    <w:rsid w:val="00140EEA"/>
    <w:rsid w:val="00145299"/>
    <w:rsid w:val="001459C9"/>
    <w:rsid w:val="00145F14"/>
    <w:rsid w:val="00152B40"/>
    <w:rsid w:val="001555FC"/>
    <w:rsid w:val="00156D19"/>
    <w:rsid w:val="0017540B"/>
    <w:rsid w:val="00175CCD"/>
    <w:rsid w:val="0018028A"/>
    <w:rsid w:val="00181812"/>
    <w:rsid w:val="00184A6B"/>
    <w:rsid w:val="0018534F"/>
    <w:rsid w:val="001860C9"/>
    <w:rsid w:val="00190AEC"/>
    <w:rsid w:val="00191AEE"/>
    <w:rsid w:val="00195A15"/>
    <w:rsid w:val="001A16DE"/>
    <w:rsid w:val="001A623B"/>
    <w:rsid w:val="001A6767"/>
    <w:rsid w:val="001A7877"/>
    <w:rsid w:val="001B2F90"/>
    <w:rsid w:val="001B4388"/>
    <w:rsid w:val="001B5919"/>
    <w:rsid w:val="001B759E"/>
    <w:rsid w:val="001D020A"/>
    <w:rsid w:val="001D4CB8"/>
    <w:rsid w:val="001E3718"/>
    <w:rsid w:val="001E3BC8"/>
    <w:rsid w:val="001E520F"/>
    <w:rsid w:val="001F0B6C"/>
    <w:rsid w:val="001F3443"/>
    <w:rsid w:val="001F7CA2"/>
    <w:rsid w:val="00200789"/>
    <w:rsid w:val="0020092E"/>
    <w:rsid w:val="00201329"/>
    <w:rsid w:val="00204844"/>
    <w:rsid w:val="00211B0B"/>
    <w:rsid w:val="00220116"/>
    <w:rsid w:val="00220E54"/>
    <w:rsid w:val="00222076"/>
    <w:rsid w:val="002347E6"/>
    <w:rsid w:val="00234CE0"/>
    <w:rsid w:val="002402A1"/>
    <w:rsid w:val="00240E08"/>
    <w:rsid w:val="002417A7"/>
    <w:rsid w:val="00243927"/>
    <w:rsid w:val="00251085"/>
    <w:rsid w:val="002510AE"/>
    <w:rsid w:val="00253285"/>
    <w:rsid w:val="00260296"/>
    <w:rsid w:val="002657F2"/>
    <w:rsid w:val="002663AB"/>
    <w:rsid w:val="0026672E"/>
    <w:rsid w:val="00270AEE"/>
    <w:rsid w:val="00275FAF"/>
    <w:rsid w:val="002825BF"/>
    <w:rsid w:val="00283ACA"/>
    <w:rsid w:val="0029334C"/>
    <w:rsid w:val="002944B7"/>
    <w:rsid w:val="002A012C"/>
    <w:rsid w:val="002A2B06"/>
    <w:rsid w:val="002A32E0"/>
    <w:rsid w:val="002A3353"/>
    <w:rsid w:val="002B04F0"/>
    <w:rsid w:val="002B2502"/>
    <w:rsid w:val="002B49E4"/>
    <w:rsid w:val="002B6171"/>
    <w:rsid w:val="002B699E"/>
    <w:rsid w:val="002B7A30"/>
    <w:rsid w:val="002C158E"/>
    <w:rsid w:val="002C3089"/>
    <w:rsid w:val="002C35B6"/>
    <w:rsid w:val="002C47A6"/>
    <w:rsid w:val="002C4A48"/>
    <w:rsid w:val="002C716C"/>
    <w:rsid w:val="002C7A67"/>
    <w:rsid w:val="002C7F26"/>
    <w:rsid w:val="002D225C"/>
    <w:rsid w:val="002D39E0"/>
    <w:rsid w:val="002D6977"/>
    <w:rsid w:val="002D71F9"/>
    <w:rsid w:val="002E11C5"/>
    <w:rsid w:val="002E122C"/>
    <w:rsid w:val="002E738C"/>
    <w:rsid w:val="00300D7D"/>
    <w:rsid w:val="00310076"/>
    <w:rsid w:val="003149A4"/>
    <w:rsid w:val="003162E2"/>
    <w:rsid w:val="00317F10"/>
    <w:rsid w:val="003208A5"/>
    <w:rsid w:val="003242E9"/>
    <w:rsid w:val="00326EB8"/>
    <w:rsid w:val="00333708"/>
    <w:rsid w:val="00337EB0"/>
    <w:rsid w:val="003433F6"/>
    <w:rsid w:val="00343AC0"/>
    <w:rsid w:val="00344159"/>
    <w:rsid w:val="00345986"/>
    <w:rsid w:val="00350AF2"/>
    <w:rsid w:val="00353AD2"/>
    <w:rsid w:val="0036418C"/>
    <w:rsid w:val="00364573"/>
    <w:rsid w:val="003711AF"/>
    <w:rsid w:val="003760FF"/>
    <w:rsid w:val="00381634"/>
    <w:rsid w:val="00381986"/>
    <w:rsid w:val="0038319D"/>
    <w:rsid w:val="003856E5"/>
    <w:rsid w:val="00386402"/>
    <w:rsid w:val="0039110A"/>
    <w:rsid w:val="003921BD"/>
    <w:rsid w:val="00392F13"/>
    <w:rsid w:val="003A1D95"/>
    <w:rsid w:val="003A2749"/>
    <w:rsid w:val="003A45E0"/>
    <w:rsid w:val="003A4607"/>
    <w:rsid w:val="003B56A9"/>
    <w:rsid w:val="003B5EE6"/>
    <w:rsid w:val="003B6D0C"/>
    <w:rsid w:val="003B71E3"/>
    <w:rsid w:val="003C08DF"/>
    <w:rsid w:val="003C38FC"/>
    <w:rsid w:val="003C41A6"/>
    <w:rsid w:val="003C4D59"/>
    <w:rsid w:val="003C62F6"/>
    <w:rsid w:val="003C7652"/>
    <w:rsid w:val="003C7C75"/>
    <w:rsid w:val="003D3370"/>
    <w:rsid w:val="003E2112"/>
    <w:rsid w:val="003E4B74"/>
    <w:rsid w:val="003F18FD"/>
    <w:rsid w:val="003F2C7D"/>
    <w:rsid w:val="003F55A6"/>
    <w:rsid w:val="003F6F03"/>
    <w:rsid w:val="003F766E"/>
    <w:rsid w:val="004004B6"/>
    <w:rsid w:val="00401AF0"/>
    <w:rsid w:val="00401CF6"/>
    <w:rsid w:val="00404E08"/>
    <w:rsid w:val="0040566D"/>
    <w:rsid w:val="0040713D"/>
    <w:rsid w:val="004155D5"/>
    <w:rsid w:val="00417374"/>
    <w:rsid w:val="00420D64"/>
    <w:rsid w:val="00422C06"/>
    <w:rsid w:val="00423C17"/>
    <w:rsid w:val="00423F34"/>
    <w:rsid w:val="00431BD0"/>
    <w:rsid w:val="004375E3"/>
    <w:rsid w:val="00437E79"/>
    <w:rsid w:val="0044125D"/>
    <w:rsid w:val="00444B28"/>
    <w:rsid w:val="00444B46"/>
    <w:rsid w:val="00454067"/>
    <w:rsid w:val="00461A63"/>
    <w:rsid w:val="00463B2D"/>
    <w:rsid w:val="00463C46"/>
    <w:rsid w:val="00467B33"/>
    <w:rsid w:val="004704B0"/>
    <w:rsid w:val="00477B39"/>
    <w:rsid w:val="004811D9"/>
    <w:rsid w:val="00482A69"/>
    <w:rsid w:val="004838F1"/>
    <w:rsid w:val="00484F83"/>
    <w:rsid w:val="004A7D2C"/>
    <w:rsid w:val="004B06F9"/>
    <w:rsid w:val="004B0AA9"/>
    <w:rsid w:val="004B0F1D"/>
    <w:rsid w:val="004B212F"/>
    <w:rsid w:val="004C2A1A"/>
    <w:rsid w:val="004C4080"/>
    <w:rsid w:val="004C6104"/>
    <w:rsid w:val="004C7196"/>
    <w:rsid w:val="004D0854"/>
    <w:rsid w:val="004D27AA"/>
    <w:rsid w:val="004D3227"/>
    <w:rsid w:val="004E1196"/>
    <w:rsid w:val="004E6F9A"/>
    <w:rsid w:val="004E708A"/>
    <w:rsid w:val="004F00C1"/>
    <w:rsid w:val="004F0F3B"/>
    <w:rsid w:val="004F664B"/>
    <w:rsid w:val="00501224"/>
    <w:rsid w:val="00507DEC"/>
    <w:rsid w:val="00507F34"/>
    <w:rsid w:val="00511DA0"/>
    <w:rsid w:val="00513382"/>
    <w:rsid w:val="00514387"/>
    <w:rsid w:val="00515D62"/>
    <w:rsid w:val="00531CCC"/>
    <w:rsid w:val="00534D15"/>
    <w:rsid w:val="00534FEC"/>
    <w:rsid w:val="00540E23"/>
    <w:rsid w:val="00550FA6"/>
    <w:rsid w:val="00560F11"/>
    <w:rsid w:val="00563375"/>
    <w:rsid w:val="00564BB2"/>
    <w:rsid w:val="00567D80"/>
    <w:rsid w:val="00571E80"/>
    <w:rsid w:val="00573B3D"/>
    <w:rsid w:val="005752DD"/>
    <w:rsid w:val="0057567E"/>
    <w:rsid w:val="00576662"/>
    <w:rsid w:val="00581088"/>
    <w:rsid w:val="00584EBC"/>
    <w:rsid w:val="00593955"/>
    <w:rsid w:val="00597ACE"/>
    <w:rsid w:val="005A10FC"/>
    <w:rsid w:val="005A616D"/>
    <w:rsid w:val="005C1825"/>
    <w:rsid w:val="005C2000"/>
    <w:rsid w:val="005C4276"/>
    <w:rsid w:val="005D1E0E"/>
    <w:rsid w:val="005D2402"/>
    <w:rsid w:val="005D7273"/>
    <w:rsid w:val="005F364A"/>
    <w:rsid w:val="005F5B43"/>
    <w:rsid w:val="00600111"/>
    <w:rsid w:val="00600F7C"/>
    <w:rsid w:val="00601D12"/>
    <w:rsid w:val="0060212B"/>
    <w:rsid w:val="00605322"/>
    <w:rsid w:val="00612115"/>
    <w:rsid w:val="00615E40"/>
    <w:rsid w:val="00624BE6"/>
    <w:rsid w:val="00641C43"/>
    <w:rsid w:val="00645BC8"/>
    <w:rsid w:val="006468DB"/>
    <w:rsid w:val="00662DA3"/>
    <w:rsid w:val="00667A15"/>
    <w:rsid w:val="006710E1"/>
    <w:rsid w:val="00672F3C"/>
    <w:rsid w:val="00674D28"/>
    <w:rsid w:val="00675980"/>
    <w:rsid w:val="0068397A"/>
    <w:rsid w:val="00685A86"/>
    <w:rsid w:val="00686C2B"/>
    <w:rsid w:val="00687C34"/>
    <w:rsid w:val="006910EE"/>
    <w:rsid w:val="00692F38"/>
    <w:rsid w:val="006943C2"/>
    <w:rsid w:val="006A197C"/>
    <w:rsid w:val="006A553F"/>
    <w:rsid w:val="006A6904"/>
    <w:rsid w:val="006A7270"/>
    <w:rsid w:val="006B25B5"/>
    <w:rsid w:val="006B3D46"/>
    <w:rsid w:val="006B5869"/>
    <w:rsid w:val="006C0AE1"/>
    <w:rsid w:val="006C0E08"/>
    <w:rsid w:val="006C1096"/>
    <w:rsid w:val="006C3703"/>
    <w:rsid w:val="006C7105"/>
    <w:rsid w:val="006D3675"/>
    <w:rsid w:val="006D5E9B"/>
    <w:rsid w:val="006D789B"/>
    <w:rsid w:val="006E0547"/>
    <w:rsid w:val="006E47C3"/>
    <w:rsid w:val="006E6C7C"/>
    <w:rsid w:val="006F0A0C"/>
    <w:rsid w:val="006F27AA"/>
    <w:rsid w:val="006F725E"/>
    <w:rsid w:val="007006B8"/>
    <w:rsid w:val="00700E3F"/>
    <w:rsid w:val="00703AB3"/>
    <w:rsid w:val="00703E83"/>
    <w:rsid w:val="00707D6D"/>
    <w:rsid w:val="00710ABA"/>
    <w:rsid w:val="007112A4"/>
    <w:rsid w:val="00715405"/>
    <w:rsid w:val="00724014"/>
    <w:rsid w:val="00731D4B"/>
    <w:rsid w:val="00732EE3"/>
    <w:rsid w:val="0073540C"/>
    <w:rsid w:val="00736551"/>
    <w:rsid w:val="0073768A"/>
    <w:rsid w:val="007425B6"/>
    <w:rsid w:val="007449FB"/>
    <w:rsid w:val="00744C1C"/>
    <w:rsid w:val="00744EC6"/>
    <w:rsid w:val="00747F5D"/>
    <w:rsid w:val="00751D22"/>
    <w:rsid w:val="00755D7A"/>
    <w:rsid w:val="00765913"/>
    <w:rsid w:val="0076673E"/>
    <w:rsid w:val="00767FBA"/>
    <w:rsid w:val="00772A99"/>
    <w:rsid w:val="0077640F"/>
    <w:rsid w:val="00783856"/>
    <w:rsid w:val="00783946"/>
    <w:rsid w:val="007957FC"/>
    <w:rsid w:val="00796C3B"/>
    <w:rsid w:val="007A21F0"/>
    <w:rsid w:val="007A3141"/>
    <w:rsid w:val="007A3209"/>
    <w:rsid w:val="007B50C6"/>
    <w:rsid w:val="007B7C07"/>
    <w:rsid w:val="007C135B"/>
    <w:rsid w:val="007C4BCF"/>
    <w:rsid w:val="007D4868"/>
    <w:rsid w:val="007D63F0"/>
    <w:rsid w:val="007D64DF"/>
    <w:rsid w:val="007E4710"/>
    <w:rsid w:val="007E4E0D"/>
    <w:rsid w:val="007F6A74"/>
    <w:rsid w:val="00800961"/>
    <w:rsid w:val="00800CC9"/>
    <w:rsid w:val="0080117E"/>
    <w:rsid w:val="008042A8"/>
    <w:rsid w:val="00805DBC"/>
    <w:rsid w:val="00815BD1"/>
    <w:rsid w:val="00821174"/>
    <w:rsid w:val="00822CD1"/>
    <w:rsid w:val="00825BAD"/>
    <w:rsid w:val="00830AF9"/>
    <w:rsid w:val="00831741"/>
    <w:rsid w:val="0084131E"/>
    <w:rsid w:val="008430FF"/>
    <w:rsid w:val="00843D78"/>
    <w:rsid w:val="0084487A"/>
    <w:rsid w:val="00845A8B"/>
    <w:rsid w:val="00845C66"/>
    <w:rsid w:val="0085032A"/>
    <w:rsid w:val="00853AD0"/>
    <w:rsid w:val="00861BA4"/>
    <w:rsid w:val="00864C8B"/>
    <w:rsid w:val="0086741F"/>
    <w:rsid w:val="00871D5B"/>
    <w:rsid w:val="00875098"/>
    <w:rsid w:val="008764E4"/>
    <w:rsid w:val="00876544"/>
    <w:rsid w:val="008817E3"/>
    <w:rsid w:val="00887D2F"/>
    <w:rsid w:val="00891B17"/>
    <w:rsid w:val="00893F95"/>
    <w:rsid w:val="0089411C"/>
    <w:rsid w:val="00894A7D"/>
    <w:rsid w:val="00894AD6"/>
    <w:rsid w:val="008A1F6B"/>
    <w:rsid w:val="008A381E"/>
    <w:rsid w:val="008A399C"/>
    <w:rsid w:val="008A51E8"/>
    <w:rsid w:val="008A77AF"/>
    <w:rsid w:val="008B2D5E"/>
    <w:rsid w:val="008C1733"/>
    <w:rsid w:val="008C2557"/>
    <w:rsid w:val="008C3C16"/>
    <w:rsid w:val="008C53A9"/>
    <w:rsid w:val="008F051F"/>
    <w:rsid w:val="008F1AAC"/>
    <w:rsid w:val="008F7E8A"/>
    <w:rsid w:val="009017E4"/>
    <w:rsid w:val="00905ED1"/>
    <w:rsid w:val="00911500"/>
    <w:rsid w:val="00911C82"/>
    <w:rsid w:val="009175A8"/>
    <w:rsid w:val="00926FAE"/>
    <w:rsid w:val="00931564"/>
    <w:rsid w:val="0094012E"/>
    <w:rsid w:val="00940E06"/>
    <w:rsid w:val="00944761"/>
    <w:rsid w:val="009452A4"/>
    <w:rsid w:val="009457D0"/>
    <w:rsid w:val="00950583"/>
    <w:rsid w:val="00953E59"/>
    <w:rsid w:val="00960863"/>
    <w:rsid w:val="00964EB0"/>
    <w:rsid w:val="00965D66"/>
    <w:rsid w:val="0097349A"/>
    <w:rsid w:val="009742B7"/>
    <w:rsid w:val="00974FCB"/>
    <w:rsid w:val="00976910"/>
    <w:rsid w:val="00984B6B"/>
    <w:rsid w:val="00984F69"/>
    <w:rsid w:val="00986BFC"/>
    <w:rsid w:val="0098722C"/>
    <w:rsid w:val="00987783"/>
    <w:rsid w:val="00987FA1"/>
    <w:rsid w:val="009918BD"/>
    <w:rsid w:val="00991D45"/>
    <w:rsid w:val="00991EFB"/>
    <w:rsid w:val="0099448C"/>
    <w:rsid w:val="009964BC"/>
    <w:rsid w:val="009A1C8A"/>
    <w:rsid w:val="009A49DD"/>
    <w:rsid w:val="009A6135"/>
    <w:rsid w:val="009B2D1E"/>
    <w:rsid w:val="009B2EB9"/>
    <w:rsid w:val="009B2FEF"/>
    <w:rsid w:val="009B7D6D"/>
    <w:rsid w:val="009B7FFE"/>
    <w:rsid w:val="009C2462"/>
    <w:rsid w:val="009C26C3"/>
    <w:rsid w:val="009C37F6"/>
    <w:rsid w:val="009C40A6"/>
    <w:rsid w:val="009C5436"/>
    <w:rsid w:val="009D243B"/>
    <w:rsid w:val="009E0732"/>
    <w:rsid w:val="009E1BE2"/>
    <w:rsid w:val="009E4948"/>
    <w:rsid w:val="009F469D"/>
    <w:rsid w:val="009F62BA"/>
    <w:rsid w:val="009F796B"/>
    <w:rsid w:val="00A00644"/>
    <w:rsid w:val="00A0116F"/>
    <w:rsid w:val="00A034E8"/>
    <w:rsid w:val="00A175E7"/>
    <w:rsid w:val="00A210AA"/>
    <w:rsid w:val="00A24518"/>
    <w:rsid w:val="00A24AD1"/>
    <w:rsid w:val="00A25CB6"/>
    <w:rsid w:val="00A35158"/>
    <w:rsid w:val="00A35C40"/>
    <w:rsid w:val="00A441D7"/>
    <w:rsid w:val="00A502E6"/>
    <w:rsid w:val="00A515B0"/>
    <w:rsid w:val="00A56613"/>
    <w:rsid w:val="00A573C9"/>
    <w:rsid w:val="00A575C4"/>
    <w:rsid w:val="00A626AB"/>
    <w:rsid w:val="00A67E0E"/>
    <w:rsid w:val="00A7271E"/>
    <w:rsid w:val="00A7321C"/>
    <w:rsid w:val="00A73C3E"/>
    <w:rsid w:val="00A8267F"/>
    <w:rsid w:val="00A83A1A"/>
    <w:rsid w:val="00A85DD0"/>
    <w:rsid w:val="00A86461"/>
    <w:rsid w:val="00A91D84"/>
    <w:rsid w:val="00A94EB9"/>
    <w:rsid w:val="00A974A7"/>
    <w:rsid w:val="00AA1112"/>
    <w:rsid w:val="00AB3478"/>
    <w:rsid w:val="00AC4AB6"/>
    <w:rsid w:val="00AC7D7D"/>
    <w:rsid w:val="00AD369B"/>
    <w:rsid w:val="00AE2EEB"/>
    <w:rsid w:val="00AE6AB0"/>
    <w:rsid w:val="00AE7CC1"/>
    <w:rsid w:val="00AF28BB"/>
    <w:rsid w:val="00B0230F"/>
    <w:rsid w:val="00B027C8"/>
    <w:rsid w:val="00B02FAC"/>
    <w:rsid w:val="00B10D82"/>
    <w:rsid w:val="00B1241D"/>
    <w:rsid w:val="00B14DD3"/>
    <w:rsid w:val="00B20593"/>
    <w:rsid w:val="00B23249"/>
    <w:rsid w:val="00B2352C"/>
    <w:rsid w:val="00B2447F"/>
    <w:rsid w:val="00B44CD4"/>
    <w:rsid w:val="00B54B40"/>
    <w:rsid w:val="00B65EB9"/>
    <w:rsid w:val="00B74505"/>
    <w:rsid w:val="00B74EA4"/>
    <w:rsid w:val="00B76522"/>
    <w:rsid w:val="00B770E9"/>
    <w:rsid w:val="00B823E9"/>
    <w:rsid w:val="00B85F7B"/>
    <w:rsid w:val="00B90B0F"/>
    <w:rsid w:val="00B943C5"/>
    <w:rsid w:val="00B9595D"/>
    <w:rsid w:val="00BA178F"/>
    <w:rsid w:val="00BA29EB"/>
    <w:rsid w:val="00BA576C"/>
    <w:rsid w:val="00BB0425"/>
    <w:rsid w:val="00BB5FBF"/>
    <w:rsid w:val="00BB60C2"/>
    <w:rsid w:val="00BB776C"/>
    <w:rsid w:val="00BB7C9C"/>
    <w:rsid w:val="00BC1D85"/>
    <w:rsid w:val="00BC783E"/>
    <w:rsid w:val="00BD0724"/>
    <w:rsid w:val="00BD2A95"/>
    <w:rsid w:val="00BD7EB9"/>
    <w:rsid w:val="00BE46F8"/>
    <w:rsid w:val="00BF09A1"/>
    <w:rsid w:val="00BF365B"/>
    <w:rsid w:val="00BF3710"/>
    <w:rsid w:val="00BF43CB"/>
    <w:rsid w:val="00BF6B75"/>
    <w:rsid w:val="00BF753A"/>
    <w:rsid w:val="00C01A86"/>
    <w:rsid w:val="00C119C6"/>
    <w:rsid w:val="00C15328"/>
    <w:rsid w:val="00C16975"/>
    <w:rsid w:val="00C16B22"/>
    <w:rsid w:val="00C208E6"/>
    <w:rsid w:val="00C20ACF"/>
    <w:rsid w:val="00C22D51"/>
    <w:rsid w:val="00C3382E"/>
    <w:rsid w:val="00C41A02"/>
    <w:rsid w:val="00C41B3B"/>
    <w:rsid w:val="00C50EE2"/>
    <w:rsid w:val="00C510A3"/>
    <w:rsid w:val="00C51836"/>
    <w:rsid w:val="00C51D48"/>
    <w:rsid w:val="00C6654A"/>
    <w:rsid w:val="00C66677"/>
    <w:rsid w:val="00C76BDF"/>
    <w:rsid w:val="00C83A71"/>
    <w:rsid w:val="00C879F0"/>
    <w:rsid w:val="00C93865"/>
    <w:rsid w:val="00CA29D7"/>
    <w:rsid w:val="00CA3729"/>
    <w:rsid w:val="00CA38A0"/>
    <w:rsid w:val="00CA4A9A"/>
    <w:rsid w:val="00CA7CCF"/>
    <w:rsid w:val="00CB2837"/>
    <w:rsid w:val="00CB3ED2"/>
    <w:rsid w:val="00CC4A05"/>
    <w:rsid w:val="00CD11C0"/>
    <w:rsid w:val="00CD3A81"/>
    <w:rsid w:val="00CD6775"/>
    <w:rsid w:val="00CD786A"/>
    <w:rsid w:val="00CE01F9"/>
    <w:rsid w:val="00CE1CC8"/>
    <w:rsid w:val="00CE23EE"/>
    <w:rsid w:val="00CE78DB"/>
    <w:rsid w:val="00CE7EAE"/>
    <w:rsid w:val="00CF03D8"/>
    <w:rsid w:val="00CF10FB"/>
    <w:rsid w:val="00CF66AE"/>
    <w:rsid w:val="00CF6E26"/>
    <w:rsid w:val="00D00DD1"/>
    <w:rsid w:val="00D073F3"/>
    <w:rsid w:val="00D13AC9"/>
    <w:rsid w:val="00D14BAA"/>
    <w:rsid w:val="00D17463"/>
    <w:rsid w:val="00D17ACC"/>
    <w:rsid w:val="00D21218"/>
    <w:rsid w:val="00D24016"/>
    <w:rsid w:val="00D24DE2"/>
    <w:rsid w:val="00D307C2"/>
    <w:rsid w:val="00D3393A"/>
    <w:rsid w:val="00D41154"/>
    <w:rsid w:val="00D4277D"/>
    <w:rsid w:val="00D45B6A"/>
    <w:rsid w:val="00D464E5"/>
    <w:rsid w:val="00D50035"/>
    <w:rsid w:val="00D51AFD"/>
    <w:rsid w:val="00D52160"/>
    <w:rsid w:val="00D536F8"/>
    <w:rsid w:val="00D54CDE"/>
    <w:rsid w:val="00D55D54"/>
    <w:rsid w:val="00D56B37"/>
    <w:rsid w:val="00D60776"/>
    <w:rsid w:val="00D624BE"/>
    <w:rsid w:val="00D66038"/>
    <w:rsid w:val="00D66627"/>
    <w:rsid w:val="00D67F12"/>
    <w:rsid w:val="00D759D5"/>
    <w:rsid w:val="00D76A3D"/>
    <w:rsid w:val="00D76F25"/>
    <w:rsid w:val="00D77647"/>
    <w:rsid w:val="00D85424"/>
    <w:rsid w:val="00D8646F"/>
    <w:rsid w:val="00D873C2"/>
    <w:rsid w:val="00D8794F"/>
    <w:rsid w:val="00D9020F"/>
    <w:rsid w:val="00D955FE"/>
    <w:rsid w:val="00DA1EE5"/>
    <w:rsid w:val="00DA479A"/>
    <w:rsid w:val="00DA6E76"/>
    <w:rsid w:val="00DA7AE9"/>
    <w:rsid w:val="00DB37AE"/>
    <w:rsid w:val="00DB496D"/>
    <w:rsid w:val="00DB5544"/>
    <w:rsid w:val="00DC7AFB"/>
    <w:rsid w:val="00DD5BA9"/>
    <w:rsid w:val="00DE0A3E"/>
    <w:rsid w:val="00DE1F56"/>
    <w:rsid w:val="00DE20F9"/>
    <w:rsid w:val="00DE3DE3"/>
    <w:rsid w:val="00DF6572"/>
    <w:rsid w:val="00E03254"/>
    <w:rsid w:val="00E052F3"/>
    <w:rsid w:val="00E057D5"/>
    <w:rsid w:val="00E12586"/>
    <w:rsid w:val="00E129E1"/>
    <w:rsid w:val="00E16A40"/>
    <w:rsid w:val="00E23148"/>
    <w:rsid w:val="00E23FDC"/>
    <w:rsid w:val="00E24955"/>
    <w:rsid w:val="00E267B9"/>
    <w:rsid w:val="00E31DC8"/>
    <w:rsid w:val="00E35B90"/>
    <w:rsid w:val="00E36ABD"/>
    <w:rsid w:val="00E37978"/>
    <w:rsid w:val="00E405E0"/>
    <w:rsid w:val="00E42D74"/>
    <w:rsid w:val="00E5238F"/>
    <w:rsid w:val="00E5501F"/>
    <w:rsid w:val="00E55C51"/>
    <w:rsid w:val="00E570EC"/>
    <w:rsid w:val="00E63252"/>
    <w:rsid w:val="00E637ED"/>
    <w:rsid w:val="00E644B1"/>
    <w:rsid w:val="00E64966"/>
    <w:rsid w:val="00E70B53"/>
    <w:rsid w:val="00E72368"/>
    <w:rsid w:val="00E7248B"/>
    <w:rsid w:val="00E7474D"/>
    <w:rsid w:val="00E768D0"/>
    <w:rsid w:val="00E81703"/>
    <w:rsid w:val="00E82420"/>
    <w:rsid w:val="00E82E71"/>
    <w:rsid w:val="00E85437"/>
    <w:rsid w:val="00E90095"/>
    <w:rsid w:val="00E92447"/>
    <w:rsid w:val="00E934EB"/>
    <w:rsid w:val="00E96816"/>
    <w:rsid w:val="00E97843"/>
    <w:rsid w:val="00EA11C3"/>
    <w:rsid w:val="00EA172A"/>
    <w:rsid w:val="00EA1EC9"/>
    <w:rsid w:val="00EA54E5"/>
    <w:rsid w:val="00EA555A"/>
    <w:rsid w:val="00EA7BAA"/>
    <w:rsid w:val="00EB0479"/>
    <w:rsid w:val="00EB0E2C"/>
    <w:rsid w:val="00EB0F38"/>
    <w:rsid w:val="00EB1B04"/>
    <w:rsid w:val="00EB2D6E"/>
    <w:rsid w:val="00EB4EAF"/>
    <w:rsid w:val="00EB50A3"/>
    <w:rsid w:val="00EC01D8"/>
    <w:rsid w:val="00EC488D"/>
    <w:rsid w:val="00EC5693"/>
    <w:rsid w:val="00EC64CA"/>
    <w:rsid w:val="00EC76FB"/>
    <w:rsid w:val="00ED01E4"/>
    <w:rsid w:val="00ED4723"/>
    <w:rsid w:val="00EE00D8"/>
    <w:rsid w:val="00EE267E"/>
    <w:rsid w:val="00EF10A3"/>
    <w:rsid w:val="00EF2A9B"/>
    <w:rsid w:val="00EF4C1F"/>
    <w:rsid w:val="00F04303"/>
    <w:rsid w:val="00F10341"/>
    <w:rsid w:val="00F13FD5"/>
    <w:rsid w:val="00F21E3E"/>
    <w:rsid w:val="00F26927"/>
    <w:rsid w:val="00F30789"/>
    <w:rsid w:val="00F37F73"/>
    <w:rsid w:val="00F40373"/>
    <w:rsid w:val="00F4188E"/>
    <w:rsid w:val="00F43B49"/>
    <w:rsid w:val="00F4488F"/>
    <w:rsid w:val="00F5110F"/>
    <w:rsid w:val="00F53626"/>
    <w:rsid w:val="00F56FEA"/>
    <w:rsid w:val="00F6043C"/>
    <w:rsid w:val="00F6054D"/>
    <w:rsid w:val="00F64065"/>
    <w:rsid w:val="00F64197"/>
    <w:rsid w:val="00F643F5"/>
    <w:rsid w:val="00F64D4C"/>
    <w:rsid w:val="00F65409"/>
    <w:rsid w:val="00F663AF"/>
    <w:rsid w:val="00F67336"/>
    <w:rsid w:val="00F73C81"/>
    <w:rsid w:val="00F73DD2"/>
    <w:rsid w:val="00F75099"/>
    <w:rsid w:val="00F81341"/>
    <w:rsid w:val="00F82429"/>
    <w:rsid w:val="00F83331"/>
    <w:rsid w:val="00F846FD"/>
    <w:rsid w:val="00F866AB"/>
    <w:rsid w:val="00F9753D"/>
    <w:rsid w:val="00FA0E96"/>
    <w:rsid w:val="00FB25C7"/>
    <w:rsid w:val="00FB5AFC"/>
    <w:rsid w:val="00FB6308"/>
    <w:rsid w:val="00FB7983"/>
    <w:rsid w:val="00FC11DD"/>
    <w:rsid w:val="00FC30D7"/>
    <w:rsid w:val="00FC7214"/>
    <w:rsid w:val="00FD0343"/>
    <w:rsid w:val="00FD1E2A"/>
    <w:rsid w:val="00FD2F5D"/>
    <w:rsid w:val="00FD5DDD"/>
    <w:rsid w:val="00FD6057"/>
    <w:rsid w:val="00FE4C3D"/>
    <w:rsid w:val="00FF301C"/>
    <w:rsid w:val="00FF49D7"/>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422A796"/>
  <w15:docId w15:val="{4F750C6E-378A-409B-9147-7EC385D2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C3B"/>
  </w:style>
  <w:style w:type="paragraph" w:styleId="Heading1">
    <w:name w:val="heading 1"/>
    <w:basedOn w:val="Normal"/>
    <w:next w:val="Normal"/>
    <w:link w:val="Heading1Char"/>
    <w:uiPriority w:val="9"/>
    <w:qFormat/>
    <w:rsid w:val="00282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5C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A8B"/>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qFormat/>
    <w:rsid w:val="001024DF"/>
    <w:rPr>
      <w:color w:val="000000" w:themeColor="text1"/>
    </w:rPr>
  </w:style>
  <w:style w:type="paragraph" w:styleId="ListParagraph">
    <w:name w:val="List Paragraph"/>
    <w:basedOn w:val="Normal"/>
    <w:uiPriority w:val="34"/>
    <w:qFormat/>
    <w:rsid w:val="000660E3"/>
    <w:pPr>
      <w:ind w:left="720"/>
      <w:contextualSpacing/>
    </w:pPr>
  </w:style>
  <w:style w:type="character" w:customStyle="1" w:styleId="Heading3Char">
    <w:name w:val="Heading 3 Char"/>
    <w:basedOn w:val="DefaultParagraphFont"/>
    <w:link w:val="Heading3"/>
    <w:uiPriority w:val="9"/>
    <w:rsid w:val="000E32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20ACF"/>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1F3443"/>
  </w:style>
  <w:style w:type="paragraph" w:styleId="Caption">
    <w:name w:val="caption"/>
    <w:basedOn w:val="Normal"/>
    <w:next w:val="Normal"/>
    <w:uiPriority w:val="35"/>
    <w:unhideWhenUsed/>
    <w:qFormat/>
    <w:rsid w:val="00731D4B"/>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7E8A"/>
    <w:rPr>
      <w:color w:val="0563C1" w:themeColor="hyperlink"/>
      <w:u w:val="single"/>
    </w:rPr>
  </w:style>
  <w:style w:type="character" w:styleId="UnresolvedMention">
    <w:name w:val="Unresolved Mention"/>
    <w:basedOn w:val="DefaultParagraphFont"/>
    <w:uiPriority w:val="99"/>
    <w:semiHidden/>
    <w:unhideWhenUsed/>
    <w:rsid w:val="008F7E8A"/>
    <w:rPr>
      <w:color w:val="605E5C"/>
      <w:shd w:val="clear" w:color="auto" w:fill="E1DFDD"/>
    </w:rPr>
  </w:style>
  <w:style w:type="table" w:styleId="TableGrid">
    <w:name w:val="Table Grid"/>
    <w:basedOn w:val="TableNormal"/>
    <w:uiPriority w:val="39"/>
    <w:rsid w:val="00732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2E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2E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E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B25C7"/>
    <w:rPr>
      <w:color w:val="666666"/>
    </w:rPr>
  </w:style>
  <w:style w:type="paragraph" w:customStyle="1" w:styleId="DecimalAligned">
    <w:name w:val="Decimal Aligned"/>
    <w:basedOn w:val="Normal"/>
    <w:uiPriority w:val="40"/>
    <w:qFormat/>
    <w:rsid w:val="00B23249"/>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B23249"/>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B23249"/>
    <w:rPr>
      <w:rFonts w:eastAsiaTheme="minorEastAsia" w:cs="Times New Roman"/>
      <w:sz w:val="20"/>
      <w:szCs w:val="20"/>
    </w:rPr>
  </w:style>
  <w:style w:type="character" w:styleId="SubtleEmphasis">
    <w:name w:val="Subtle Emphasis"/>
    <w:basedOn w:val="DefaultParagraphFont"/>
    <w:uiPriority w:val="19"/>
    <w:qFormat/>
    <w:rsid w:val="00B23249"/>
    <w:rPr>
      <w:i/>
      <w:iCs/>
    </w:rPr>
  </w:style>
  <w:style w:type="table" w:styleId="LightShading-Accent1">
    <w:name w:val="Light Shading Accent 1"/>
    <w:basedOn w:val="TableNormal"/>
    <w:uiPriority w:val="60"/>
    <w:rsid w:val="00B2324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4Char">
    <w:name w:val="Heading 4 Char"/>
    <w:basedOn w:val="DefaultParagraphFont"/>
    <w:link w:val="Heading4"/>
    <w:uiPriority w:val="9"/>
    <w:rsid w:val="00A25CB6"/>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A94E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2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016"/>
  </w:style>
  <w:style w:type="paragraph" w:styleId="Footer">
    <w:name w:val="footer"/>
    <w:basedOn w:val="Normal"/>
    <w:link w:val="FooterChar"/>
    <w:uiPriority w:val="99"/>
    <w:unhideWhenUsed/>
    <w:rsid w:val="00D2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016"/>
  </w:style>
  <w:style w:type="paragraph" w:styleId="TOCHeading">
    <w:name w:val="TOC Heading"/>
    <w:basedOn w:val="Heading1"/>
    <w:next w:val="Normal"/>
    <w:uiPriority w:val="39"/>
    <w:unhideWhenUsed/>
    <w:qFormat/>
    <w:rsid w:val="002B2502"/>
    <w:pPr>
      <w:outlineLvl w:val="9"/>
    </w:pPr>
  </w:style>
  <w:style w:type="paragraph" w:styleId="TOC1">
    <w:name w:val="toc 1"/>
    <w:basedOn w:val="Normal"/>
    <w:next w:val="Normal"/>
    <w:autoRedefine/>
    <w:uiPriority w:val="39"/>
    <w:unhideWhenUsed/>
    <w:rsid w:val="002B2502"/>
    <w:pPr>
      <w:spacing w:after="100"/>
    </w:pPr>
  </w:style>
  <w:style w:type="paragraph" w:styleId="TOC2">
    <w:name w:val="toc 2"/>
    <w:basedOn w:val="Normal"/>
    <w:next w:val="Normal"/>
    <w:autoRedefine/>
    <w:uiPriority w:val="39"/>
    <w:unhideWhenUsed/>
    <w:rsid w:val="002B2502"/>
    <w:pPr>
      <w:spacing w:after="100"/>
      <w:ind w:left="220"/>
    </w:pPr>
  </w:style>
  <w:style w:type="paragraph" w:styleId="TOC3">
    <w:name w:val="toc 3"/>
    <w:basedOn w:val="Normal"/>
    <w:next w:val="Normal"/>
    <w:autoRedefine/>
    <w:uiPriority w:val="39"/>
    <w:unhideWhenUsed/>
    <w:rsid w:val="002B25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7334">
      <w:bodyDiv w:val="1"/>
      <w:marLeft w:val="0"/>
      <w:marRight w:val="0"/>
      <w:marTop w:val="0"/>
      <w:marBottom w:val="0"/>
      <w:divBdr>
        <w:top w:val="none" w:sz="0" w:space="0" w:color="auto"/>
        <w:left w:val="none" w:sz="0" w:space="0" w:color="auto"/>
        <w:bottom w:val="none" w:sz="0" w:space="0" w:color="auto"/>
        <w:right w:val="none" w:sz="0" w:space="0" w:color="auto"/>
      </w:divBdr>
    </w:div>
    <w:div w:id="21444369">
      <w:bodyDiv w:val="1"/>
      <w:marLeft w:val="0"/>
      <w:marRight w:val="0"/>
      <w:marTop w:val="0"/>
      <w:marBottom w:val="0"/>
      <w:divBdr>
        <w:top w:val="none" w:sz="0" w:space="0" w:color="auto"/>
        <w:left w:val="none" w:sz="0" w:space="0" w:color="auto"/>
        <w:bottom w:val="none" w:sz="0" w:space="0" w:color="auto"/>
        <w:right w:val="none" w:sz="0" w:space="0" w:color="auto"/>
      </w:divBdr>
    </w:div>
    <w:div w:id="29886767">
      <w:bodyDiv w:val="1"/>
      <w:marLeft w:val="0"/>
      <w:marRight w:val="0"/>
      <w:marTop w:val="0"/>
      <w:marBottom w:val="0"/>
      <w:divBdr>
        <w:top w:val="none" w:sz="0" w:space="0" w:color="auto"/>
        <w:left w:val="none" w:sz="0" w:space="0" w:color="auto"/>
        <w:bottom w:val="none" w:sz="0" w:space="0" w:color="auto"/>
        <w:right w:val="none" w:sz="0" w:space="0" w:color="auto"/>
      </w:divBdr>
    </w:div>
    <w:div w:id="32275421">
      <w:bodyDiv w:val="1"/>
      <w:marLeft w:val="0"/>
      <w:marRight w:val="0"/>
      <w:marTop w:val="0"/>
      <w:marBottom w:val="0"/>
      <w:divBdr>
        <w:top w:val="none" w:sz="0" w:space="0" w:color="auto"/>
        <w:left w:val="none" w:sz="0" w:space="0" w:color="auto"/>
        <w:bottom w:val="none" w:sz="0" w:space="0" w:color="auto"/>
        <w:right w:val="none" w:sz="0" w:space="0" w:color="auto"/>
      </w:divBdr>
    </w:div>
    <w:div w:id="61372157">
      <w:bodyDiv w:val="1"/>
      <w:marLeft w:val="0"/>
      <w:marRight w:val="0"/>
      <w:marTop w:val="0"/>
      <w:marBottom w:val="0"/>
      <w:divBdr>
        <w:top w:val="none" w:sz="0" w:space="0" w:color="auto"/>
        <w:left w:val="none" w:sz="0" w:space="0" w:color="auto"/>
        <w:bottom w:val="none" w:sz="0" w:space="0" w:color="auto"/>
        <w:right w:val="none" w:sz="0" w:space="0" w:color="auto"/>
      </w:divBdr>
    </w:div>
    <w:div w:id="82411323">
      <w:bodyDiv w:val="1"/>
      <w:marLeft w:val="0"/>
      <w:marRight w:val="0"/>
      <w:marTop w:val="0"/>
      <w:marBottom w:val="0"/>
      <w:divBdr>
        <w:top w:val="none" w:sz="0" w:space="0" w:color="auto"/>
        <w:left w:val="none" w:sz="0" w:space="0" w:color="auto"/>
        <w:bottom w:val="none" w:sz="0" w:space="0" w:color="auto"/>
        <w:right w:val="none" w:sz="0" w:space="0" w:color="auto"/>
      </w:divBdr>
    </w:div>
    <w:div w:id="99180161">
      <w:bodyDiv w:val="1"/>
      <w:marLeft w:val="0"/>
      <w:marRight w:val="0"/>
      <w:marTop w:val="0"/>
      <w:marBottom w:val="0"/>
      <w:divBdr>
        <w:top w:val="none" w:sz="0" w:space="0" w:color="auto"/>
        <w:left w:val="none" w:sz="0" w:space="0" w:color="auto"/>
        <w:bottom w:val="none" w:sz="0" w:space="0" w:color="auto"/>
        <w:right w:val="none" w:sz="0" w:space="0" w:color="auto"/>
      </w:divBdr>
    </w:div>
    <w:div w:id="102772361">
      <w:bodyDiv w:val="1"/>
      <w:marLeft w:val="0"/>
      <w:marRight w:val="0"/>
      <w:marTop w:val="0"/>
      <w:marBottom w:val="0"/>
      <w:divBdr>
        <w:top w:val="none" w:sz="0" w:space="0" w:color="auto"/>
        <w:left w:val="none" w:sz="0" w:space="0" w:color="auto"/>
        <w:bottom w:val="none" w:sz="0" w:space="0" w:color="auto"/>
        <w:right w:val="none" w:sz="0" w:space="0" w:color="auto"/>
      </w:divBdr>
    </w:div>
    <w:div w:id="131796887">
      <w:bodyDiv w:val="1"/>
      <w:marLeft w:val="0"/>
      <w:marRight w:val="0"/>
      <w:marTop w:val="0"/>
      <w:marBottom w:val="0"/>
      <w:divBdr>
        <w:top w:val="none" w:sz="0" w:space="0" w:color="auto"/>
        <w:left w:val="none" w:sz="0" w:space="0" w:color="auto"/>
        <w:bottom w:val="none" w:sz="0" w:space="0" w:color="auto"/>
        <w:right w:val="none" w:sz="0" w:space="0" w:color="auto"/>
      </w:divBdr>
    </w:div>
    <w:div w:id="137849121">
      <w:bodyDiv w:val="1"/>
      <w:marLeft w:val="0"/>
      <w:marRight w:val="0"/>
      <w:marTop w:val="0"/>
      <w:marBottom w:val="0"/>
      <w:divBdr>
        <w:top w:val="none" w:sz="0" w:space="0" w:color="auto"/>
        <w:left w:val="none" w:sz="0" w:space="0" w:color="auto"/>
        <w:bottom w:val="none" w:sz="0" w:space="0" w:color="auto"/>
        <w:right w:val="none" w:sz="0" w:space="0" w:color="auto"/>
      </w:divBdr>
      <w:divsChild>
        <w:div w:id="809907991">
          <w:marLeft w:val="0"/>
          <w:marRight w:val="0"/>
          <w:marTop w:val="0"/>
          <w:marBottom w:val="0"/>
          <w:divBdr>
            <w:top w:val="none" w:sz="0" w:space="0" w:color="auto"/>
            <w:left w:val="none" w:sz="0" w:space="0" w:color="auto"/>
            <w:bottom w:val="none" w:sz="0" w:space="0" w:color="auto"/>
            <w:right w:val="none" w:sz="0" w:space="0" w:color="auto"/>
          </w:divBdr>
          <w:divsChild>
            <w:div w:id="716929938">
              <w:marLeft w:val="0"/>
              <w:marRight w:val="0"/>
              <w:marTop w:val="0"/>
              <w:marBottom w:val="0"/>
              <w:divBdr>
                <w:top w:val="none" w:sz="0" w:space="0" w:color="auto"/>
                <w:left w:val="none" w:sz="0" w:space="0" w:color="auto"/>
                <w:bottom w:val="none" w:sz="0" w:space="0" w:color="auto"/>
                <w:right w:val="none" w:sz="0" w:space="0" w:color="auto"/>
              </w:divBdr>
              <w:divsChild>
                <w:div w:id="609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5882">
      <w:bodyDiv w:val="1"/>
      <w:marLeft w:val="0"/>
      <w:marRight w:val="0"/>
      <w:marTop w:val="0"/>
      <w:marBottom w:val="0"/>
      <w:divBdr>
        <w:top w:val="none" w:sz="0" w:space="0" w:color="auto"/>
        <w:left w:val="none" w:sz="0" w:space="0" w:color="auto"/>
        <w:bottom w:val="none" w:sz="0" w:space="0" w:color="auto"/>
        <w:right w:val="none" w:sz="0" w:space="0" w:color="auto"/>
      </w:divBdr>
    </w:div>
    <w:div w:id="206571871">
      <w:bodyDiv w:val="1"/>
      <w:marLeft w:val="0"/>
      <w:marRight w:val="0"/>
      <w:marTop w:val="0"/>
      <w:marBottom w:val="0"/>
      <w:divBdr>
        <w:top w:val="none" w:sz="0" w:space="0" w:color="auto"/>
        <w:left w:val="none" w:sz="0" w:space="0" w:color="auto"/>
        <w:bottom w:val="none" w:sz="0" w:space="0" w:color="auto"/>
        <w:right w:val="none" w:sz="0" w:space="0" w:color="auto"/>
      </w:divBdr>
    </w:div>
    <w:div w:id="218248243">
      <w:bodyDiv w:val="1"/>
      <w:marLeft w:val="0"/>
      <w:marRight w:val="0"/>
      <w:marTop w:val="0"/>
      <w:marBottom w:val="0"/>
      <w:divBdr>
        <w:top w:val="none" w:sz="0" w:space="0" w:color="auto"/>
        <w:left w:val="none" w:sz="0" w:space="0" w:color="auto"/>
        <w:bottom w:val="none" w:sz="0" w:space="0" w:color="auto"/>
        <w:right w:val="none" w:sz="0" w:space="0" w:color="auto"/>
      </w:divBdr>
    </w:div>
    <w:div w:id="256837975">
      <w:bodyDiv w:val="1"/>
      <w:marLeft w:val="0"/>
      <w:marRight w:val="0"/>
      <w:marTop w:val="0"/>
      <w:marBottom w:val="0"/>
      <w:divBdr>
        <w:top w:val="none" w:sz="0" w:space="0" w:color="auto"/>
        <w:left w:val="none" w:sz="0" w:space="0" w:color="auto"/>
        <w:bottom w:val="none" w:sz="0" w:space="0" w:color="auto"/>
        <w:right w:val="none" w:sz="0" w:space="0" w:color="auto"/>
      </w:divBdr>
    </w:div>
    <w:div w:id="259653920">
      <w:bodyDiv w:val="1"/>
      <w:marLeft w:val="0"/>
      <w:marRight w:val="0"/>
      <w:marTop w:val="0"/>
      <w:marBottom w:val="0"/>
      <w:divBdr>
        <w:top w:val="none" w:sz="0" w:space="0" w:color="auto"/>
        <w:left w:val="none" w:sz="0" w:space="0" w:color="auto"/>
        <w:bottom w:val="none" w:sz="0" w:space="0" w:color="auto"/>
        <w:right w:val="none" w:sz="0" w:space="0" w:color="auto"/>
      </w:divBdr>
    </w:div>
    <w:div w:id="275451890">
      <w:bodyDiv w:val="1"/>
      <w:marLeft w:val="0"/>
      <w:marRight w:val="0"/>
      <w:marTop w:val="0"/>
      <w:marBottom w:val="0"/>
      <w:divBdr>
        <w:top w:val="none" w:sz="0" w:space="0" w:color="auto"/>
        <w:left w:val="none" w:sz="0" w:space="0" w:color="auto"/>
        <w:bottom w:val="none" w:sz="0" w:space="0" w:color="auto"/>
        <w:right w:val="none" w:sz="0" w:space="0" w:color="auto"/>
      </w:divBdr>
    </w:div>
    <w:div w:id="300616224">
      <w:bodyDiv w:val="1"/>
      <w:marLeft w:val="0"/>
      <w:marRight w:val="0"/>
      <w:marTop w:val="0"/>
      <w:marBottom w:val="0"/>
      <w:divBdr>
        <w:top w:val="none" w:sz="0" w:space="0" w:color="auto"/>
        <w:left w:val="none" w:sz="0" w:space="0" w:color="auto"/>
        <w:bottom w:val="none" w:sz="0" w:space="0" w:color="auto"/>
        <w:right w:val="none" w:sz="0" w:space="0" w:color="auto"/>
      </w:divBdr>
    </w:div>
    <w:div w:id="343167108">
      <w:bodyDiv w:val="1"/>
      <w:marLeft w:val="0"/>
      <w:marRight w:val="0"/>
      <w:marTop w:val="0"/>
      <w:marBottom w:val="0"/>
      <w:divBdr>
        <w:top w:val="none" w:sz="0" w:space="0" w:color="auto"/>
        <w:left w:val="none" w:sz="0" w:space="0" w:color="auto"/>
        <w:bottom w:val="none" w:sz="0" w:space="0" w:color="auto"/>
        <w:right w:val="none" w:sz="0" w:space="0" w:color="auto"/>
      </w:divBdr>
    </w:div>
    <w:div w:id="346030900">
      <w:bodyDiv w:val="1"/>
      <w:marLeft w:val="0"/>
      <w:marRight w:val="0"/>
      <w:marTop w:val="0"/>
      <w:marBottom w:val="0"/>
      <w:divBdr>
        <w:top w:val="none" w:sz="0" w:space="0" w:color="auto"/>
        <w:left w:val="none" w:sz="0" w:space="0" w:color="auto"/>
        <w:bottom w:val="none" w:sz="0" w:space="0" w:color="auto"/>
        <w:right w:val="none" w:sz="0" w:space="0" w:color="auto"/>
      </w:divBdr>
      <w:divsChild>
        <w:div w:id="805512621">
          <w:marLeft w:val="0"/>
          <w:marRight w:val="0"/>
          <w:marTop w:val="240"/>
          <w:marBottom w:val="240"/>
          <w:divBdr>
            <w:top w:val="none" w:sz="0" w:space="0" w:color="auto"/>
            <w:left w:val="none" w:sz="0" w:space="0" w:color="auto"/>
            <w:bottom w:val="none" w:sz="0" w:space="0" w:color="auto"/>
            <w:right w:val="none" w:sz="0" w:space="0" w:color="auto"/>
          </w:divBdr>
        </w:div>
        <w:div w:id="1898936229">
          <w:marLeft w:val="0"/>
          <w:marRight w:val="0"/>
          <w:marTop w:val="240"/>
          <w:marBottom w:val="240"/>
          <w:divBdr>
            <w:top w:val="none" w:sz="0" w:space="0" w:color="auto"/>
            <w:left w:val="none" w:sz="0" w:space="0" w:color="auto"/>
            <w:bottom w:val="none" w:sz="0" w:space="0" w:color="auto"/>
            <w:right w:val="none" w:sz="0" w:space="0" w:color="auto"/>
          </w:divBdr>
        </w:div>
      </w:divsChild>
    </w:div>
    <w:div w:id="385687432">
      <w:bodyDiv w:val="1"/>
      <w:marLeft w:val="0"/>
      <w:marRight w:val="0"/>
      <w:marTop w:val="0"/>
      <w:marBottom w:val="0"/>
      <w:divBdr>
        <w:top w:val="none" w:sz="0" w:space="0" w:color="auto"/>
        <w:left w:val="none" w:sz="0" w:space="0" w:color="auto"/>
        <w:bottom w:val="none" w:sz="0" w:space="0" w:color="auto"/>
        <w:right w:val="none" w:sz="0" w:space="0" w:color="auto"/>
      </w:divBdr>
    </w:div>
    <w:div w:id="506096398">
      <w:bodyDiv w:val="1"/>
      <w:marLeft w:val="0"/>
      <w:marRight w:val="0"/>
      <w:marTop w:val="0"/>
      <w:marBottom w:val="0"/>
      <w:divBdr>
        <w:top w:val="none" w:sz="0" w:space="0" w:color="auto"/>
        <w:left w:val="none" w:sz="0" w:space="0" w:color="auto"/>
        <w:bottom w:val="none" w:sz="0" w:space="0" w:color="auto"/>
        <w:right w:val="none" w:sz="0" w:space="0" w:color="auto"/>
      </w:divBdr>
    </w:div>
    <w:div w:id="557864571">
      <w:bodyDiv w:val="1"/>
      <w:marLeft w:val="0"/>
      <w:marRight w:val="0"/>
      <w:marTop w:val="0"/>
      <w:marBottom w:val="0"/>
      <w:divBdr>
        <w:top w:val="none" w:sz="0" w:space="0" w:color="auto"/>
        <w:left w:val="none" w:sz="0" w:space="0" w:color="auto"/>
        <w:bottom w:val="none" w:sz="0" w:space="0" w:color="auto"/>
        <w:right w:val="none" w:sz="0" w:space="0" w:color="auto"/>
      </w:divBdr>
    </w:div>
    <w:div w:id="560748440">
      <w:bodyDiv w:val="1"/>
      <w:marLeft w:val="0"/>
      <w:marRight w:val="0"/>
      <w:marTop w:val="0"/>
      <w:marBottom w:val="0"/>
      <w:divBdr>
        <w:top w:val="none" w:sz="0" w:space="0" w:color="auto"/>
        <w:left w:val="none" w:sz="0" w:space="0" w:color="auto"/>
        <w:bottom w:val="none" w:sz="0" w:space="0" w:color="auto"/>
        <w:right w:val="none" w:sz="0" w:space="0" w:color="auto"/>
      </w:divBdr>
    </w:div>
    <w:div w:id="632371499">
      <w:bodyDiv w:val="1"/>
      <w:marLeft w:val="0"/>
      <w:marRight w:val="0"/>
      <w:marTop w:val="0"/>
      <w:marBottom w:val="0"/>
      <w:divBdr>
        <w:top w:val="none" w:sz="0" w:space="0" w:color="auto"/>
        <w:left w:val="none" w:sz="0" w:space="0" w:color="auto"/>
        <w:bottom w:val="none" w:sz="0" w:space="0" w:color="auto"/>
        <w:right w:val="none" w:sz="0" w:space="0" w:color="auto"/>
      </w:divBdr>
    </w:div>
    <w:div w:id="641230569">
      <w:bodyDiv w:val="1"/>
      <w:marLeft w:val="0"/>
      <w:marRight w:val="0"/>
      <w:marTop w:val="0"/>
      <w:marBottom w:val="0"/>
      <w:divBdr>
        <w:top w:val="none" w:sz="0" w:space="0" w:color="auto"/>
        <w:left w:val="none" w:sz="0" w:space="0" w:color="auto"/>
        <w:bottom w:val="none" w:sz="0" w:space="0" w:color="auto"/>
        <w:right w:val="none" w:sz="0" w:space="0" w:color="auto"/>
      </w:divBdr>
    </w:div>
    <w:div w:id="676738546">
      <w:bodyDiv w:val="1"/>
      <w:marLeft w:val="0"/>
      <w:marRight w:val="0"/>
      <w:marTop w:val="0"/>
      <w:marBottom w:val="0"/>
      <w:divBdr>
        <w:top w:val="none" w:sz="0" w:space="0" w:color="auto"/>
        <w:left w:val="none" w:sz="0" w:space="0" w:color="auto"/>
        <w:bottom w:val="none" w:sz="0" w:space="0" w:color="auto"/>
        <w:right w:val="none" w:sz="0" w:space="0" w:color="auto"/>
      </w:divBdr>
      <w:divsChild>
        <w:div w:id="1081831076">
          <w:marLeft w:val="0"/>
          <w:marRight w:val="0"/>
          <w:marTop w:val="240"/>
          <w:marBottom w:val="240"/>
          <w:divBdr>
            <w:top w:val="none" w:sz="0" w:space="0" w:color="auto"/>
            <w:left w:val="none" w:sz="0" w:space="0" w:color="auto"/>
            <w:bottom w:val="none" w:sz="0" w:space="0" w:color="auto"/>
            <w:right w:val="none" w:sz="0" w:space="0" w:color="auto"/>
          </w:divBdr>
        </w:div>
        <w:div w:id="1828092084">
          <w:marLeft w:val="0"/>
          <w:marRight w:val="0"/>
          <w:marTop w:val="240"/>
          <w:marBottom w:val="240"/>
          <w:divBdr>
            <w:top w:val="none" w:sz="0" w:space="0" w:color="auto"/>
            <w:left w:val="none" w:sz="0" w:space="0" w:color="auto"/>
            <w:bottom w:val="none" w:sz="0" w:space="0" w:color="auto"/>
            <w:right w:val="none" w:sz="0" w:space="0" w:color="auto"/>
          </w:divBdr>
        </w:div>
      </w:divsChild>
    </w:div>
    <w:div w:id="683631790">
      <w:bodyDiv w:val="1"/>
      <w:marLeft w:val="0"/>
      <w:marRight w:val="0"/>
      <w:marTop w:val="0"/>
      <w:marBottom w:val="0"/>
      <w:divBdr>
        <w:top w:val="none" w:sz="0" w:space="0" w:color="auto"/>
        <w:left w:val="none" w:sz="0" w:space="0" w:color="auto"/>
        <w:bottom w:val="none" w:sz="0" w:space="0" w:color="auto"/>
        <w:right w:val="none" w:sz="0" w:space="0" w:color="auto"/>
      </w:divBdr>
    </w:div>
    <w:div w:id="716051307">
      <w:bodyDiv w:val="1"/>
      <w:marLeft w:val="0"/>
      <w:marRight w:val="0"/>
      <w:marTop w:val="0"/>
      <w:marBottom w:val="0"/>
      <w:divBdr>
        <w:top w:val="none" w:sz="0" w:space="0" w:color="auto"/>
        <w:left w:val="none" w:sz="0" w:space="0" w:color="auto"/>
        <w:bottom w:val="none" w:sz="0" w:space="0" w:color="auto"/>
        <w:right w:val="none" w:sz="0" w:space="0" w:color="auto"/>
      </w:divBdr>
    </w:div>
    <w:div w:id="727067800">
      <w:bodyDiv w:val="1"/>
      <w:marLeft w:val="0"/>
      <w:marRight w:val="0"/>
      <w:marTop w:val="0"/>
      <w:marBottom w:val="0"/>
      <w:divBdr>
        <w:top w:val="none" w:sz="0" w:space="0" w:color="auto"/>
        <w:left w:val="none" w:sz="0" w:space="0" w:color="auto"/>
        <w:bottom w:val="none" w:sz="0" w:space="0" w:color="auto"/>
        <w:right w:val="none" w:sz="0" w:space="0" w:color="auto"/>
      </w:divBdr>
    </w:div>
    <w:div w:id="779446369">
      <w:bodyDiv w:val="1"/>
      <w:marLeft w:val="0"/>
      <w:marRight w:val="0"/>
      <w:marTop w:val="0"/>
      <w:marBottom w:val="0"/>
      <w:divBdr>
        <w:top w:val="none" w:sz="0" w:space="0" w:color="auto"/>
        <w:left w:val="none" w:sz="0" w:space="0" w:color="auto"/>
        <w:bottom w:val="none" w:sz="0" w:space="0" w:color="auto"/>
        <w:right w:val="none" w:sz="0" w:space="0" w:color="auto"/>
      </w:divBdr>
    </w:div>
    <w:div w:id="797652466">
      <w:bodyDiv w:val="1"/>
      <w:marLeft w:val="0"/>
      <w:marRight w:val="0"/>
      <w:marTop w:val="0"/>
      <w:marBottom w:val="0"/>
      <w:divBdr>
        <w:top w:val="none" w:sz="0" w:space="0" w:color="auto"/>
        <w:left w:val="none" w:sz="0" w:space="0" w:color="auto"/>
        <w:bottom w:val="none" w:sz="0" w:space="0" w:color="auto"/>
        <w:right w:val="none" w:sz="0" w:space="0" w:color="auto"/>
      </w:divBdr>
    </w:div>
    <w:div w:id="821432962">
      <w:bodyDiv w:val="1"/>
      <w:marLeft w:val="0"/>
      <w:marRight w:val="0"/>
      <w:marTop w:val="0"/>
      <w:marBottom w:val="0"/>
      <w:divBdr>
        <w:top w:val="none" w:sz="0" w:space="0" w:color="auto"/>
        <w:left w:val="none" w:sz="0" w:space="0" w:color="auto"/>
        <w:bottom w:val="none" w:sz="0" w:space="0" w:color="auto"/>
        <w:right w:val="none" w:sz="0" w:space="0" w:color="auto"/>
      </w:divBdr>
    </w:div>
    <w:div w:id="866790684">
      <w:bodyDiv w:val="1"/>
      <w:marLeft w:val="0"/>
      <w:marRight w:val="0"/>
      <w:marTop w:val="0"/>
      <w:marBottom w:val="0"/>
      <w:divBdr>
        <w:top w:val="none" w:sz="0" w:space="0" w:color="auto"/>
        <w:left w:val="none" w:sz="0" w:space="0" w:color="auto"/>
        <w:bottom w:val="none" w:sz="0" w:space="0" w:color="auto"/>
        <w:right w:val="none" w:sz="0" w:space="0" w:color="auto"/>
      </w:divBdr>
    </w:div>
    <w:div w:id="889726161">
      <w:bodyDiv w:val="1"/>
      <w:marLeft w:val="0"/>
      <w:marRight w:val="0"/>
      <w:marTop w:val="0"/>
      <w:marBottom w:val="0"/>
      <w:divBdr>
        <w:top w:val="none" w:sz="0" w:space="0" w:color="auto"/>
        <w:left w:val="none" w:sz="0" w:space="0" w:color="auto"/>
        <w:bottom w:val="none" w:sz="0" w:space="0" w:color="auto"/>
        <w:right w:val="none" w:sz="0" w:space="0" w:color="auto"/>
      </w:divBdr>
    </w:div>
    <w:div w:id="889850715">
      <w:bodyDiv w:val="1"/>
      <w:marLeft w:val="0"/>
      <w:marRight w:val="0"/>
      <w:marTop w:val="0"/>
      <w:marBottom w:val="0"/>
      <w:divBdr>
        <w:top w:val="none" w:sz="0" w:space="0" w:color="auto"/>
        <w:left w:val="none" w:sz="0" w:space="0" w:color="auto"/>
        <w:bottom w:val="none" w:sz="0" w:space="0" w:color="auto"/>
        <w:right w:val="none" w:sz="0" w:space="0" w:color="auto"/>
      </w:divBdr>
    </w:div>
    <w:div w:id="913856456">
      <w:bodyDiv w:val="1"/>
      <w:marLeft w:val="0"/>
      <w:marRight w:val="0"/>
      <w:marTop w:val="0"/>
      <w:marBottom w:val="0"/>
      <w:divBdr>
        <w:top w:val="none" w:sz="0" w:space="0" w:color="auto"/>
        <w:left w:val="none" w:sz="0" w:space="0" w:color="auto"/>
        <w:bottom w:val="none" w:sz="0" w:space="0" w:color="auto"/>
        <w:right w:val="none" w:sz="0" w:space="0" w:color="auto"/>
      </w:divBdr>
    </w:div>
    <w:div w:id="930237302">
      <w:bodyDiv w:val="1"/>
      <w:marLeft w:val="0"/>
      <w:marRight w:val="0"/>
      <w:marTop w:val="0"/>
      <w:marBottom w:val="0"/>
      <w:divBdr>
        <w:top w:val="none" w:sz="0" w:space="0" w:color="auto"/>
        <w:left w:val="none" w:sz="0" w:space="0" w:color="auto"/>
        <w:bottom w:val="none" w:sz="0" w:space="0" w:color="auto"/>
        <w:right w:val="none" w:sz="0" w:space="0" w:color="auto"/>
      </w:divBdr>
    </w:div>
    <w:div w:id="943613553">
      <w:bodyDiv w:val="1"/>
      <w:marLeft w:val="0"/>
      <w:marRight w:val="0"/>
      <w:marTop w:val="0"/>
      <w:marBottom w:val="0"/>
      <w:divBdr>
        <w:top w:val="none" w:sz="0" w:space="0" w:color="auto"/>
        <w:left w:val="none" w:sz="0" w:space="0" w:color="auto"/>
        <w:bottom w:val="none" w:sz="0" w:space="0" w:color="auto"/>
        <w:right w:val="none" w:sz="0" w:space="0" w:color="auto"/>
      </w:divBdr>
      <w:divsChild>
        <w:div w:id="918372265">
          <w:marLeft w:val="0"/>
          <w:marRight w:val="0"/>
          <w:marTop w:val="240"/>
          <w:marBottom w:val="240"/>
          <w:divBdr>
            <w:top w:val="none" w:sz="0" w:space="0" w:color="auto"/>
            <w:left w:val="none" w:sz="0" w:space="0" w:color="auto"/>
            <w:bottom w:val="none" w:sz="0" w:space="0" w:color="auto"/>
            <w:right w:val="none" w:sz="0" w:space="0" w:color="auto"/>
          </w:divBdr>
        </w:div>
        <w:div w:id="1143622933">
          <w:marLeft w:val="0"/>
          <w:marRight w:val="0"/>
          <w:marTop w:val="240"/>
          <w:marBottom w:val="240"/>
          <w:divBdr>
            <w:top w:val="none" w:sz="0" w:space="0" w:color="auto"/>
            <w:left w:val="none" w:sz="0" w:space="0" w:color="auto"/>
            <w:bottom w:val="none" w:sz="0" w:space="0" w:color="auto"/>
            <w:right w:val="none" w:sz="0" w:space="0" w:color="auto"/>
          </w:divBdr>
        </w:div>
      </w:divsChild>
    </w:div>
    <w:div w:id="967397616">
      <w:bodyDiv w:val="1"/>
      <w:marLeft w:val="0"/>
      <w:marRight w:val="0"/>
      <w:marTop w:val="0"/>
      <w:marBottom w:val="0"/>
      <w:divBdr>
        <w:top w:val="none" w:sz="0" w:space="0" w:color="auto"/>
        <w:left w:val="none" w:sz="0" w:space="0" w:color="auto"/>
        <w:bottom w:val="none" w:sz="0" w:space="0" w:color="auto"/>
        <w:right w:val="none" w:sz="0" w:space="0" w:color="auto"/>
      </w:divBdr>
    </w:div>
    <w:div w:id="974140213">
      <w:bodyDiv w:val="1"/>
      <w:marLeft w:val="0"/>
      <w:marRight w:val="0"/>
      <w:marTop w:val="0"/>
      <w:marBottom w:val="0"/>
      <w:divBdr>
        <w:top w:val="none" w:sz="0" w:space="0" w:color="auto"/>
        <w:left w:val="none" w:sz="0" w:space="0" w:color="auto"/>
        <w:bottom w:val="none" w:sz="0" w:space="0" w:color="auto"/>
        <w:right w:val="none" w:sz="0" w:space="0" w:color="auto"/>
      </w:divBdr>
    </w:div>
    <w:div w:id="993725361">
      <w:bodyDiv w:val="1"/>
      <w:marLeft w:val="0"/>
      <w:marRight w:val="0"/>
      <w:marTop w:val="0"/>
      <w:marBottom w:val="0"/>
      <w:divBdr>
        <w:top w:val="none" w:sz="0" w:space="0" w:color="auto"/>
        <w:left w:val="none" w:sz="0" w:space="0" w:color="auto"/>
        <w:bottom w:val="none" w:sz="0" w:space="0" w:color="auto"/>
        <w:right w:val="none" w:sz="0" w:space="0" w:color="auto"/>
      </w:divBdr>
      <w:divsChild>
        <w:div w:id="53552508">
          <w:marLeft w:val="0"/>
          <w:marRight w:val="0"/>
          <w:marTop w:val="240"/>
          <w:marBottom w:val="240"/>
          <w:divBdr>
            <w:top w:val="none" w:sz="0" w:space="0" w:color="auto"/>
            <w:left w:val="none" w:sz="0" w:space="0" w:color="auto"/>
            <w:bottom w:val="none" w:sz="0" w:space="0" w:color="auto"/>
            <w:right w:val="none" w:sz="0" w:space="0" w:color="auto"/>
          </w:divBdr>
        </w:div>
        <w:div w:id="370805168">
          <w:marLeft w:val="0"/>
          <w:marRight w:val="0"/>
          <w:marTop w:val="240"/>
          <w:marBottom w:val="240"/>
          <w:divBdr>
            <w:top w:val="none" w:sz="0" w:space="0" w:color="auto"/>
            <w:left w:val="none" w:sz="0" w:space="0" w:color="auto"/>
            <w:bottom w:val="none" w:sz="0" w:space="0" w:color="auto"/>
            <w:right w:val="none" w:sz="0" w:space="0" w:color="auto"/>
          </w:divBdr>
        </w:div>
      </w:divsChild>
    </w:div>
    <w:div w:id="1007169008">
      <w:bodyDiv w:val="1"/>
      <w:marLeft w:val="0"/>
      <w:marRight w:val="0"/>
      <w:marTop w:val="0"/>
      <w:marBottom w:val="0"/>
      <w:divBdr>
        <w:top w:val="none" w:sz="0" w:space="0" w:color="auto"/>
        <w:left w:val="none" w:sz="0" w:space="0" w:color="auto"/>
        <w:bottom w:val="none" w:sz="0" w:space="0" w:color="auto"/>
        <w:right w:val="none" w:sz="0" w:space="0" w:color="auto"/>
      </w:divBdr>
    </w:div>
    <w:div w:id="1081177249">
      <w:bodyDiv w:val="1"/>
      <w:marLeft w:val="0"/>
      <w:marRight w:val="0"/>
      <w:marTop w:val="0"/>
      <w:marBottom w:val="0"/>
      <w:divBdr>
        <w:top w:val="none" w:sz="0" w:space="0" w:color="auto"/>
        <w:left w:val="none" w:sz="0" w:space="0" w:color="auto"/>
        <w:bottom w:val="none" w:sz="0" w:space="0" w:color="auto"/>
        <w:right w:val="none" w:sz="0" w:space="0" w:color="auto"/>
      </w:divBdr>
    </w:div>
    <w:div w:id="1099568026">
      <w:bodyDiv w:val="1"/>
      <w:marLeft w:val="0"/>
      <w:marRight w:val="0"/>
      <w:marTop w:val="0"/>
      <w:marBottom w:val="0"/>
      <w:divBdr>
        <w:top w:val="none" w:sz="0" w:space="0" w:color="auto"/>
        <w:left w:val="none" w:sz="0" w:space="0" w:color="auto"/>
        <w:bottom w:val="none" w:sz="0" w:space="0" w:color="auto"/>
        <w:right w:val="none" w:sz="0" w:space="0" w:color="auto"/>
      </w:divBdr>
      <w:divsChild>
        <w:div w:id="492839944">
          <w:marLeft w:val="0"/>
          <w:marRight w:val="0"/>
          <w:marTop w:val="240"/>
          <w:marBottom w:val="240"/>
          <w:divBdr>
            <w:top w:val="none" w:sz="0" w:space="0" w:color="auto"/>
            <w:left w:val="none" w:sz="0" w:space="0" w:color="auto"/>
            <w:bottom w:val="none" w:sz="0" w:space="0" w:color="auto"/>
            <w:right w:val="none" w:sz="0" w:space="0" w:color="auto"/>
          </w:divBdr>
        </w:div>
        <w:div w:id="1360083223">
          <w:marLeft w:val="0"/>
          <w:marRight w:val="0"/>
          <w:marTop w:val="240"/>
          <w:marBottom w:val="240"/>
          <w:divBdr>
            <w:top w:val="none" w:sz="0" w:space="0" w:color="auto"/>
            <w:left w:val="none" w:sz="0" w:space="0" w:color="auto"/>
            <w:bottom w:val="none" w:sz="0" w:space="0" w:color="auto"/>
            <w:right w:val="none" w:sz="0" w:space="0" w:color="auto"/>
          </w:divBdr>
        </w:div>
        <w:div w:id="1590507372">
          <w:marLeft w:val="0"/>
          <w:marRight w:val="0"/>
          <w:marTop w:val="240"/>
          <w:marBottom w:val="240"/>
          <w:divBdr>
            <w:top w:val="none" w:sz="0" w:space="0" w:color="auto"/>
            <w:left w:val="none" w:sz="0" w:space="0" w:color="auto"/>
            <w:bottom w:val="none" w:sz="0" w:space="0" w:color="auto"/>
            <w:right w:val="none" w:sz="0" w:space="0" w:color="auto"/>
          </w:divBdr>
        </w:div>
      </w:divsChild>
    </w:div>
    <w:div w:id="1125394488">
      <w:bodyDiv w:val="1"/>
      <w:marLeft w:val="0"/>
      <w:marRight w:val="0"/>
      <w:marTop w:val="0"/>
      <w:marBottom w:val="0"/>
      <w:divBdr>
        <w:top w:val="none" w:sz="0" w:space="0" w:color="auto"/>
        <w:left w:val="none" w:sz="0" w:space="0" w:color="auto"/>
        <w:bottom w:val="none" w:sz="0" w:space="0" w:color="auto"/>
        <w:right w:val="none" w:sz="0" w:space="0" w:color="auto"/>
      </w:divBdr>
      <w:divsChild>
        <w:div w:id="1100947977">
          <w:marLeft w:val="0"/>
          <w:marRight w:val="0"/>
          <w:marTop w:val="240"/>
          <w:marBottom w:val="240"/>
          <w:divBdr>
            <w:top w:val="none" w:sz="0" w:space="0" w:color="auto"/>
            <w:left w:val="none" w:sz="0" w:space="0" w:color="auto"/>
            <w:bottom w:val="none" w:sz="0" w:space="0" w:color="auto"/>
            <w:right w:val="none" w:sz="0" w:space="0" w:color="auto"/>
          </w:divBdr>
        </w:div>
        <w:div w:id="1784955640">
          <w:marLeft w:val="0"/>
          <w:marRight w:val="0"/>
          <w:marTop w:val="240"/>
          <w:marBottom w:val="240"/>
          <w:divBdr>
            <w:top w:val="none" w:sz="0" w:space="0" w:color="auto"/>
            <w:left w:val="none" w:sz="0" w:space="0" w:color="auto"/>
            <w:bottom w:val="none" w:sz="0" w:space="0" w:color="auto"/>
            <w:right w:val="none" w:sz="0" w:space="0" w:color="auto"/>
          </w:divBdr>
        </w:div>
      </w:divsChild>
    </w:div>
    <w:div w:id="1130781781">
      <w:bodyDiv w:val="1"/>
      <w:marLeft w:val="0"/>
      <w:marRight w:val="0"/>
      <w:marTop w:val="0"/>
      <w:marBottom w:val="0"/>
      <w:divBdr>
        <w:top w:val="none" w:sz="0" w:space="0" w:color="auto"/>
        <w:left w:val="none" w:sz="0" w:space="0" w:color="auto"/>
        <w:bottom w:val="none" w:sz="0" w:space="0" w:color="auto"/>
        <w:right w:val="none" w:sz="0" w:space="0" w:color="auto"/>
      </w:divBdr>
      <w:divsChild>
        <w:div w:id="576289542">
          <w:marLeft w:val="0"/>
          <w:marRight w:val="0"/>
          <w:marTop w:val="240"/>
          <w:marBottom w:val="240"/>
          <w:divBdr>
            <w:top w:val="none" w:sz="0" w:space="0" w:color="auto"/>
            <w:left w:val="none" w:sz="0" w:space="0" w:color="auto"/>
            <w:bottom w:val="none" w:sz="0" w:space="0" w:color="auto"/>
            <w:right w:val="none" w:sz="0" w:space="0" w:color="auto"/>
          </w:divBdr>
        </w:div>
        <w:div w:id="1133131868">
          <w:marLeft w:val="0"/>
          <w:marRight w:val="0"/>
          <w:marTop w:val="240"/>
          <w:marBottom w:val="240"/>
          <w:divBdr>
            <w:top w:val="none" w:sz="0" w:space="0" w:color="auto"/>
            <w:left w:val="none" w:sz="0" w:space="0" w:color="auto"/>
            <w:bottom w:val="none" w:sz="0" w:space="0" w:color="auto"/>
            <w:right w:val="none" w:sz="0" w:space="0" w:color="auto"/>
          </w:divBdr>
        </w:div>
      </w:divsChild>
    </w:div>
    <w:div w:id="1140222289">
      <w:bodyDiv w:val="1"/>
      <w:marLeft w:val="0"/>
      <w:marRight w:val="0"/>
      <w:marTop w:val="0"/>
      <w:marBottom w:val="0"/>
      <w:divBdr>
        <w:top w:val="none" w:sz="0" w:space="0" w:color="auto"/>
        <w:left w:val="none" w:sz="0" w:space="0" w:color="auto"/>
        <w:bottom w:val="none" w:sz="0" w:space="0" w:color="auto"/>
        <w:right w:val="none" w:sz="0" w:space="0" w:color="auto"/>
      </w:divBdr>
    </w:div>
    <w:div w:id="1152596929">
      <w:bodyDiv w:val="1"/>
      <w:marLeft w:val="0"/>
      <w:marRight w:val="0"/>
      <w:marTop w:val="0"/>
      <w:marBottom w:val="0"/>
      <w:divBdr>
        <w:top w:val="none" w:sz="0" w:space="0" w:color="auto"/>
        <w:left w:val="none" w:sz="0" w:space="0" w:color="auto"/>
        <w:bottom w:val="none" w:sz="0" w:space="0" w:color="auto"/>
        <w:right w:val="none" w:sz="0" w:space="0" w:color="auto"/>
      </w:divBdr>
      <w:divsChild>
        <w:div w:id="580217381">
          <w:marLeft w:val="0"/>
          <w:marRight w:val="0"/>
          <w:marTop w:val="240"/>
          <w:marBottom w:val="240"/>
          <w:divBdr>
            <w:top w:val="none" w:sz="0" w:space="0" w:color="auto"/>
            <w:left w:val="none" w:sz="0" w:space="0" w:color="auto"/>
            <w:bottom w:val="none" w:sz="0" w:space="0" w:color="auto"/>
            <w:right w:val="none" w:sz="0" w:space="0" w:color="auto"/>
          </w:divBdr>
        </w:div>
        <w:div w:id="1605070526">
          <w:marLeft w:val="0"/>
          <w:marRight w:val="0"/>
          <w:marTop w:val="240"/>
          <w:marBottom w:val="240"/>
          <w:divBdr>
            <w:top w:val="none" w:sz="0" w:space="0" w:color="auto"/>
            <w:left w:val="none" w:sz="0" w:space="0" w:color="auto"/>
            <w:bottom w:val="none" w:sz="0" w:space="0" w:color="auto"/>
            <w:right w:val="none" w:sz="0" w:space="0" w:color="auto"/>
          </w:divBdr>
        </w:div>
      </w:divsChild>
    </w:div>
    <w:div w:id="1154420421">
      <w:bodyDiv w:val="1"/>
      <w:marLeft w:val="0"/>
      <w:marRight w:val="0"/>
      <w:marTop w:val="0"/>
      <w:marBottom w:val="0"/>
      <w:divBdr>
        <w:top w:val="none" w:sz="0" w:space="0" w:color="auto"/>
        <w:left w:val="none" w:sz="0" w:space="0" w:color="auto"/>
        <w:bottom w:val="none" w:sz="0" w:space="0" w:color="auto"/>
        <w:right w:val="none" w:sz="0" w:space="0" w:color="auto"/>
      </w:divBdr>
      <w:divsChild>
        <w:div w:id="34936280">
          <w:marLeft w:val="0"/>
          <w:marRight w:val="0"/>
          <w:marTop w:val="240"/>
          <w:marBottom w:val="240"/>
          <w:divBdr>
            <w:top w:val="none" w:sz="0" w:space="0" w:color="auto"/>
            <w:left w:val="none" w:sz="0" w:space="0" w:color="auto"/>
            <w:bottom w:val="none" w:sz="0" w:space="0" w:color="auto"/>
            <w:right w:val="none" w:sz="0" w:space="0" w:color="auto"/>
          </w:divBdr>
        </w:div>
        <w:div w:id="373307714">
          <w:marLeft w:val="0"/>
          <w:marRight w:val="0"/>
          <w:marTop w:val="240"/>
          <w:marBottom w:val="240"/>
          <w:divBdr>
            <w:top w:val="none" w:sz="0" w:space="0" w:color="auto"/>
            <w:left w:val="none" w:sz="0" w:space="0" w:color="auto"/>
            <w:bottom w:val="none" w:sz="0" w:space="0" w:color="auto"/>
            <w:right w:val="none" w:sz="0" w:space="0" w:color="auto"/>
          </w:divBdr>
        </w:div>
      </w:divsChild>
    </w:div>
    <w:div w:id="1164517775">
      <w:bodyDiv w:val="1"/>
      <w:marLeft w:val="0"/>
      <w:marRight w:val="0"/>
      <w:marTop w:val="0"/>
      <w:marBottom w:val="0"/>
      <w:divBdr>
        <w:top w:val="none" w:sz="0" w:space="0" w:color="auto"/>
        <w:left w:val="none" w:sz="0" w:space="0" w:color="auto"/>
        <w:bottom w:val="none" w:sz="0" w:space="0" w:color="auto"/>
        <w:right w:val="none" w:sz="0" w:space="0" w:color="auto"/>
      </w:divBdr>
      <w:divsChild>
        <w:div w:id="460921977">
          <w:marLeft w:val="0"/>
          <w:marRight w:val="0"/>
          <w:marTop w:val="240"/>
          <w:marBottom w:val="240"/>
          <w:divBdr>
            <w:top w:val="none" w:sz="0" w:space="0" w:color="auto"/>
            <w:left w:val="none" w:sz="0" w:space="0" w:color="auto"/>
            <w:bottom w:val="none" w:sz="0" w:space="0" w:color="auto"/>
            <w:right w:val="none" w:sz="0" w:space="0" w:color="auto"/>
          </w:divBdr>
        </w:div>
        <w:div w:id="1178153215">
          <w:marLeft w:val="0"/>
          <w:marRight w:val="0"/>
          <w:marTop w:val="240"/>
          <w:marBottom w:val="240"/>
          <w:divBdr>
            <w:top w:val="none" w:sz="0" w:space="0" w:color="auto"/>
            <w:left w:val="none" w:sz="0" w:space="0" w:color="auto"/>
            <w:bottom w:val="none" w:sz="0" w:space="0" w:color="auto"/>
            <w:right w:val="none" w:sz="0" w:space="0" w:color="auto"/>
          </w:divBdr>
        </w:div>
        <w:div w:id="1473132456">
          <w:marLeft w:val="0"/>
          <w:marRight w:val="0"/>
          <w:marTop w:val="240"/>
          <w:marBottom w:val="240"/>
          <w:divBdr>
            <w:top w:val="none" w:sz="0" w:space="0" w:color="auto"/>
            <w:left w:val="none" w:sz="0" w:space="0" w:color="auto"/>
            <w:bottom w:val="none" w:sz="0" w:space="0" w:color="auto"/>
            <w:right w:val="none" w:sz="0" w:space="0" w:color="auto"/>
          </w:divBdr>
        </w:div>
      </w:divsChild>
    </w:div>
    <w:div w:id="1169637160">
      <w:bodyDiv w:val="1"/>
      <w:marLeft w:val="0"/>
      <w:marRight w:val="0"/>
      <w:marTop w:val="0"/>
      <w:marBottom w:val="0"/>
      <w:divBdr>
        <w:top w:val="none" w:sz="0" w:space="0" w:color="auto"/>
        <w:left w:val="none" w:sz="0" w:space="0" w:color="auto"/>
        <w:bottom w:val="none" w:sz="0" w:space="0" w:color="auto"/>
        <w:right w:val="none" w:sz="0" w:space="0" w:color="auto"/>
      </w:divBdr>
    </w:div>
    <w:div w:id="1174077483">
      <w:bodyDiv w:val="1"/>
      <w:marLeft w:val="0"/>
      <w:marRight w:val="0"/>
      <w:marTop w:val="0"/>
      <w:marBottom w:val="0"/>
      <w:divBdr>
        <w:top w:val="none" w:sz="0" w:space="0" w:color="auto"/>
        <w:left w:val="none" w:sz="0" w:space="0" w:color="auto"/>
        <w:bottom w:val="none" w:sz="0" w:space="0" w:color="auto"/>
        <w:right w:val="none" w:sz="0" w:space="0" w:color="auto"/>
      </w:divBdr>
    </w:div>
    <w:div w:id="1175262602">
      <w:bodyDiv w:val="1"/>
      <w:marLeft w:val="0"/>
      <w:marRight w:val="0"/>
      <w:marTop w:val="0"/>
      <w:marBottom w:val="0"/>
      <w:divBdr>
        <w:top w:val="none" w:sz="0" w:space="0" w:color="auto"/>
        <w:left w:val="none" w:sz="0" w:space="0" w:color="auto"/>
        <w:bottom w:val="none" w:sz="0" w:space="0" w:color="auto"/>
        <w:right w:val="none" w:sz="0" w:space="0" w:color="auto"/>
      </w:divBdr>
    </w:div>
    <w:div w:id="1240749047">
      <w:bodyDiv w:val="1"/>
      <w:marLeft w:val="0"/>
      <w:marRight w:val="0"/>
      <w:marTop w:val="0"/>
      <w:marBottom w:val="0"/>
      <w:divBdr>
        <w:top w:val="none" w:sz="0" w:space="0" w:color="auto"/>
        <w:left w:val="none" w:sz="0" w:space="0" w:color="auto"/>
        <w:bottom w:val="none" w:sz="0" w:space="0" w:color="auto"/>
        <w:right w:val="none" w:sz="0" w:space="0" w:color="auto"/>
      </w:divBdr>
      <w:divsChild>
        <w:div w:id="567571763">
          <w:marLeft w:val="0"/>
          <w:marRight w:val="0"/>
          <w:marTop w:val="240"/>
          <w:marBottom w:val="240"/>
          <w:divBdr>
            <w:top w:val="none" w:sz="0" w:space="0" w:color="auto"/>
            <w:left w:val="none" w:sz="0" w:space="0" w:color="auto"/>
            <w:bottom w:val="none" w:sz="0" w:space="0" w:color="auto"/>
            <w:right w:val="none" w:sz="0" w:space="0" w:color="auto"/>
          </w:divBdr>
        </w:div>
        <w:div w:id="1446922137">
          <w:marLeft w:val="0"/>
          <w:marRight w:val="0"/>
          <w:marTop w:val="240"/>
          <w:marBottom w:val="240"/>
          <w:divBdr>
            <w:top w:val="none" w:sz="0" w:space="0" w:color="auto"/>
            <w:left w:val="none" w:sz="0" w:space="0" w:color="auto"/>
            <w:bottom w:val="none" w:sz="0" w:space="0" w:color="auto"/>
            <w:right w:val="none" w:sz="0" w:space="0" w:color="auto"/>
          </w:divBdr>
        </w:div>
      </w:divsChild>
    </w:div>
    <w:div w:id="1253928208">
      <w:bodyDiv w:val="1"/>
      <w:marLeft w:val="0"/>
      <w:marRight w:val="0"/>
      <w:marTop w:val="0"/>
      <w:marBottom w:val="0"/>
      <w:divBdr>
        <w:top w:val="none" w:sz="0" w:space="0" w:color="auto"/>
        <w:left w:val="none" w:sz="0" w:space="0" w:color="auto"/>
        <w:bottom w:val="none" w:sz="0" w:space="0" w:color="auto"/>
        <w:right w:val="none" w:sz="0" w:space="0" w:color="auto"/>
      </w:divBdr>
    </w:div>
    <w:div w:id="1351222254">
      <w:bodyDiv w:val="1"/>
      <w:marLeft w:val="0"/>
      <w:marRight w:val="0"/>
      <w:marTop w:val="0"/>
      <w:marBottom w:val="0"/>
      <w:divBdr>
        <w:top w:val="none" w:sz="0" w:space="0" w:color="auto"/>
        <w:left w:val="none" w:sz="0" w:space="0" w:color="auto"/>
        <w:bottom w:val="none" w:sz="0" w:space="0" w:color="auto"/>
        <w:right w:val="none" w:sz="0" w:space="0" w:color="auto"/>
      </w:divBdr>
    </w:div>
    <w:div w:id="1351493755">
      <w:bodyDiv w:val="1"/>
      <w:marLeft w:val="0"/>
      <w:marRight w:val="0"/>
      <w:marTop w:val="0"/>
      <w:marBottom w:val="0"/>
      <w:divBdr>
        <w:top w:val="none" w:sz="0" w:space="0" w:color="auto"/>
        <w:left w:val="none" w:sz="0" w:space="0" w:color="auto"/>
        <w:bottom w:val="none" w:sz="0" w:space="0" w:color="auto"/>
        <w:right w:val="none" w:sz="0" w:space="0" w:color="auto"/>
      </w:divBdr>
      <w:divsChild>
        <w:div w:id="1950966649">
          <w:marLeft w:val="0"/>
          <w:marRight w:val="0"/>
          <w:marTop w:val="0"/>
          <w:marBottom w:val="0"/>
          <w:divBdr>
            <w:top w:val="none" w:sz="0" w:space="0" w:color="auto"/>
            <w:left w:val="none" w:sz="0" w:space="0" w:color="auto"/>
            <w:bottom w:val="none" w:sz="0" w:space="0" w:color="auto"/>
            <w:right w:val="none" w:sz="0" w:space="0" w:color="auto"/>
          </w:divBdr>
        </w:div>
      </w:divsChild>
    </w:div>
    <w:div w:id="1374884251">
      <w:bodyDiv w:val="1"/>
      <w:marLeft w:val="0"/>
      <w:marRight w:val="0"/>
      <w:marTop w:val="0"/>
      <w:marBottom w:val="0"/>
      <w:divBdr>
        <w:top w:val="none" w:sz="0" w:space="0" w:color="auto"/>
        <w:left w:val="none" w:sz="0" w:space="0" w:color="auto"/>
        <w:bottom w:val="none" w:sz="0" w:space="0" w:color="auto"/>
        <w:right w:val="none" w:sz="0" w:space="0" w:color="auto"/>
      </w:divBdr>
    </w:div>
    <w:div w:id="1376393136">
      <w:bodyDiv w:val="1"/>
      <w:marLeft w:val="0"/>
      <w:marRight w:val="0"/>
      <w:marTop w:val="0"/>
      <w:marBottom w:val="0"/>
      <w:divBdr>
        <w:top w:val="none" w:sz="0" w:space="0" w:color="auto"/>
        <w:left w:val="none" w:sz="0" w:space="0" w:color="auto"/>
        <w:bottom w:val="none" w:sz="0" w:space="0" w:color="auto"/>
        <w:right w:val="none" w:sz="0" w:space="0" w:color="auto"/>
      </w:divBdr>
    </w:div>
    <w:div w:id="1384479440">
      <w:bodyDiv w:val="1"/>
      <w:marLeft w:val="0"/>
      <w:marRight w:val="0"/>
      <w:marTop w:val="0"/>
      <w:marBottom w:val="0"/>
      <w:divBdr>
        <w:top w:val="none" w:sz="0" w:space="0" w:color="auto"/>
        <w:left w:val="none" w:sz="0" w:space="0" w:color="auto"/>
        <w:bottom w:val="none" w:sz="0" w:space="0" w:color="auto"/>
        <w:right w:val="none" w:sz="0" w:space="0" w:color="auto"/>
      </w:divBdr>
    </w:div>
    <w:div w:id="1421028275">
      <w:bodyDiv w:val="1"/>
      <w:marLeft w:val="0"/>
      <w:marRight w:val="0"/>
      <w:marTop w:val="0"/>
      <w:marBottom w:val="0"/>
      <w:divBdr>
        <w:top w:val="none" w:sz="0" w:space="0" w:color="auto"/>
        <w:left w:val="none" w:sz="0" w:space="0" w:color="auto"/>
        <w:bottom w:val="none" w:sz="0" w:space="0" w:color="auto"/>
        <w:right w:val="none" w:sz="0" w:space="0" w:color="auto"/>
      </w:divBdr>
      <w:divsChild>
        <w:div w:id="1765373572">
          <w:marLeft w:val="0"/>
          <w:marRight w:val="0"/>
          <w:marTop w:val="768"/>
          <w:marBottom w:val="768"/>
          <w:divBdr>
            <w:top w:val="none" w:sz="0" w:space="0" w:color="auto"/>
            <w:left w:val="none" w:sz="0" w:space="0" w:color="auto"/>
            <w:bottom w:val="none" w:sz="0" w:space="0" w:color="auto"/>
            <w:right w:val="none" w:sz="0" w:space="0" w:color="auto"/>
          </w:divBdr>
          <w:divsChild>
            <w:div w:id="2759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819">
      <w:bodyDiv w:val="1"/>
      <w:marLeft w:val="0"/>
      <w:marRight w:val="0"/>
      <w:marTop w:val="0"/>
      <w:marBottom w:val="0"/>
      <w:divBdr>
        <w:top w:val="none" w:sz="0" w:space="0" w:color="auto"/>
        <w:left w:val="none" w:sz="0" w:space="0" w:color="auto"/>
        <w:bottom w:val="none" w:sz="0" w:space="0" w:color="auto"/>
        <w:right w:val="none" w:sz="0" w:space="0" w:color="auto"/>
      </w:divBdr>
    </w:div>
    <w:div w:id="1441757821">
      <w:bodyDiv w:val="1"/>
      <w:marLeft w:val="0"/>
      <w:marRight w:val="0"/>
      <w:marTop w:val="0"/>
      <w:marBottom w:val="0"/>
      <w:divBdr>
        <w:top w:val="none" w:sz="0" w:space="0" w:color="auto"/>
        <w:left w:val="none" w:sz="0" w:space="0" w:color="auto"/>
        <w:bottom w:val="none" w:sz="0" w:space="0" w:color="auto"/>
        <w:right w:val="none" w:sz="0" w:space="0" w:color="auto"/>
      </w:divBdr>
    </w:div>
    <w:div w:id="1491753052">
      <w:bodyDiv w:val="1"/>
      <w:marLeft w:val="0"/>
      <w:marRight w:val="0"/>
      <w:marTop w:val="0"/>
      <w:marBottom w:val="0"/>
      <w:divBdr>
        <w:top w:val="none" w:sz="0" w:space="0" w:color="auto"/>
        <w:left w:val="none" w:sz="0" w:space="0" w:color="auto"/>
        <w:bottom w:val="none" w:sz="0" w:space="0" w:color="auto"/>
        <w:right w:val="none" w:sz="0" w:space="0" w:color="auto"/>
      </w:divBdr>
      <w:divsChild>
        <w:div w:id="506872252">
          <w:marLeft w:val="0"/>
          <w:marRight w:val="0"/>
          <w:marTop w:val="240"/>
          <w:marBottom w:val="240"/>
          <w:divBdr>
            <w:top w:val="none" w:sz="0" w:space="0" w:color="auto"/>
            <w:left w:val="none" w:sz="0" w:space="0" w:color="auto"/>
            <w:bottom w:val="none" w:sz="0" w:space="0" w:color="auto"/>
            <w:right w:val="none" w:sz="0" w:space="0" w:color="auto"/>
          </w:divBdr>
        </w:div>
        <w:div w:id="1244029246">
          <w:marLeft w:val="0"/>
          <w:marRight w:val="0"/>
          <w:marTop w:val="240"/>
          <w:marBottom w:val="240"/>
          <w:divBdr>
            <w:top w:val="none" w:sz="0" w:space="0" w:color="auto"/>
            <w:left w:val="none" w:sz="0" w:space="0" w:color="auto"/>
            <w:bottom w:val="none" w:sz="0" w:space="0" w:color="auto"/>
            <w:right w:val="none" w:sz="0" w:space="0" w:color="auto"/>
          </w:divBdr>
        </w:div>
      </w:divsChild>
    </w:div>
    <w:div w:id="1498112039">
      <w:bodyDiv w:val="1"/>
      <w:marLeft w:val="0"/>
      <w:marRight w:val="0"/>
      <w:marTop w:val="0"/>
      <w:marBottom w:val="0"/>
      <w:divBdr>
        <w:top w:val="none" w:sz="0" w:space="0" w:color="auto"/>
        <w:left w:val="none" w:sz="0" w:space="0" w:color="auto"/>
        <w:bottom w:val="none" w:sz="0" w:space="0" w:color="auto"/>
        <w:right w:val="none" w:sz="0" w:space="0" w:color="auto"/>
      </w:divBdr>
    </w:div>
    <w:div w:id="1543403138">
      <w:bodyDiv w:val="1"/>
      <w:marLeft w:val="0"/>
      <w:marRight w:val="0"/>
      <w:marTop w:val="0"/>
      <w:marBottom w:val="0"/>
      <w:divBdr>
        <w:top w:val="none" w:sz="0" w:space="0" w:color="auto"/>
        <w:left w:val="none" w:sz="0" w:space="0" w:color="auto"/>
        <w:bottom w:val="none" w:sz="0" w:space="0" w:color="auto"/>
        <w:right w:val="none" w:sz="0" w:space="0" w:color="auto"/>
      </w:divBdr>
    </w:div>
    <w:div w:id="1554317990">
      <w:bodyDiv w:val="1"/>
      <w:marLeft w:val="0"/>
      <w:marRight w:val="0"/>
      <w:marTop w:val="0"/>
      <w:marBottom w:val="0"/>
      <w:divBdr>
        <w:top w:val="none" w:sz="0" w:space="0" w:color="auto"/>
        <w:left w:val="none" w:sz="0" w:space="0" w:color="auto"/>
        <w:bottom w:val="none" w:sz="0" w:space="0" w:color="auto"/>
        <w:right w:val="none" w:sz="0" w:space="0" w:color="auto"/>
      </w:divBdr>
    </w:div>
    <w:div w:id="1579368364">
      <w:bodyDiv w:val="1"/>
      <w:marLeft w:val="0"/>
      <w:marRight w:val="0"/>
      <w:marTop w:val="0"/>
      <w:marBottom w:val="0"/>
      <w:divBdr>
        <w:top w:val="none" w:sz="0" w:space="0" w:color="auto"/>
        <w:left w:val="none" w:sz="0" w:space="0" w:color="auto"/>
        <w:bottom w:val="none" w:sz="0" w:space="0" w:color="auto"/>
        <w:right w:val="none" w:sz="0" w:space="0" w:color="auto"/>
      </w:divBdr>
    </w:div>
    <w:div w:id="1606308120">
      <w:bodyDiv w:val="1"/>
      <w:marLeft w:val="0"/>
      <w:marRight w:val="0"/>
      <w:marTop w:val="0"/>
      <w:marBottom w:val="0"/>
      <w:divBdr>
        <w:top w:val="none" w:sz="0" w:space="0" w:color="auto"/>
        <w:left w:val="none" w:sz="0" w:space="0" w:color="auto"/>
        <w:bottom w:val="none" w:sz="0" w:space="0" w:color="auto"/>
        <w:right w:val="none" w:sz="0" w:space="0" w:color="auto"/>
      </w:divBdr>
    </w:div>
    <w:div w:id="1617562380">
      <w:bodyDiv w:val="1"/>
      <w:marLeft w:val="0"/>
      <w:marRight w:val="0"/>
      <w:marTop w:val="0"/>
      <w:marBottom w:val="0"/>
      <w:divBdr>
        <w:top w:val="none" w:sz="0" w:space="0" w:color="auto"/>
        <w:left w:val="none" w:sz="0" w:space="0" w:color="auto"/>
        <w:bottom w:val="none" w:sz="0" w:space="0" w:color="auto"/>
        <w:right w:val="none" w:sz="0" w:space="0" w:color="auto"/>
      </w:divBdr>
    </w:div>
    <w:div w:id="1649433588">
      <w:bodyDiv w:val="1"/>
      <w:marLeft w:val="0"/>
      <w:marRight w:val="0"/>
      <w:marTop w:val="0"/>
      <w:marBottom w:val="0"/>
      <w:divBdr>
        <w:top w:val="none" w:sz="0" w:space="0" w:color="auto"/>
        <w:left w:val="none" w:sz="0" w:space="0" w:color="auto"/>
        <w:bottom w:val="none" w:sz="0" w:space="0" w:color="auto"/>
        <w:right w:val="none" w:sz="0" w:space="0" w:color="auto"/>
      </w:divBdr>
      <w:divsChild>
        <w:div w:id="94522012">
          <w:marLeft w:val="0"/>
          <w:marRight w:val="0"/>
          <w:marTop w:val="240"/>
          <w:marBottom w:val="240"/>
          <w:divBdr>
            <w:top w:val="none" w:sz="0" w:space="0" w:color="auto"/>
            <w:left w:val="none" w:sz="0" w:space="0" w:color="auto"/>
            <w:bottom w:val="none" w:sz="0" w:space="0" w:color="auto"/>
            <w:right w:val="none" w:sz="0" w:space="0" w:color="auto"/>
          </w:divBdr>
        </w:div>
        <w:div w:id="983436039">
          <w:marLeft w:val="0"/>
          <w:marRight w:val="0"/>
          <w:marTop w:val="240"/>
          <w:marBottom w:val="240"/>
          <w:divBdr>
            <w:top w:val="none" w:sz="0" w:space="0" w:color="auto"/>
            <w:left w:val="none" w:sz="0" w:space="0" w:color="auto"/>
            <w:bottom w:val="none" w:sz="0" w:space="0" w:color="auto"/>
            <w:right w:val="none" w:sz="0" w:space="0" w:color="auto"/>
          </w:divBdr>
        </w:div>
      </w:divsChild>
    </w:div>
    <w:div w:id="1698045351">
      <w:bodyDiv w:val="1"/>
      <w:marLeft w:val="0"/>
      <w:marRight w:val="0"/>
      <w:marTop w:val="0"/>
      <w:marBottom w:val="0"/>
      <w:divBdr>
        <w:top w:val="none" w:sz="0" w:space="0" w:color="auto"/>
        <w:left w:val="none" w:sz="0" w:space="0" w:color="auto"/>
        <w:bottom w:val="none" w:sz="0" w:space="0" w:color="auto"/>
        <w:right w:val="none" w:sz="0" w:space="0" w:color="auto"/>
      </w:divBdr>
    </w:div>
    <w:div w:id="1718043135">
      <w:bodyDiv w:val="1"/>
      <w:marLeft w:val="0"/>
      <w:marRight w:val="0"/>
      <w:marTop w:val="0"/>
      <w:marBottom w:val="0"/>
      <w:divBdr>
        <w:top w:val="none" w:sz="0" w:space="0" w:color="auto"/>
        <w:left w:val="none" w:sz="0" w:space="0" w:color="auto"/>
        <w:bottom w:val="none" w:sz="0" w:space="0" w:color="auto"/>
        <w:right w:val="none" w:sz="0" w:space="0" w:color="auto"/>
      </w:divBdr>
    </w:div>
    <w:div w:id="1722090680">
      <w:bodyDiv w:val="1"/>
      <w:marLeft w:val="0"/>
      <w:marRight w:val="0"/>
      <w:marTop w:val="0"/>
      <w:marBottom w:val="0"/>
      <w:divBdr>
        <w:top w:val="none" w:sz="0" w:space="0" w:color="auto"/>
        <w:left w:val="none" w:sz="0" w:space="0" w:color="auto"/>
        <w:bottom w:val="none" w:sz="0" w:space="0" w:color="auto"/>
        <w:right w:val="none" w:sz="0" w:space="0" w:color="auto"/>
      </w:divBdr>
    </w:div>
    <w:div w:id="1792868391">
      <w:bodyDiv w:val="1"/>
      <w:marLeft w:val="0"/>
      <w:marRight w:val="0"/>
      <w:marTop w:val="0"/>
      <w:marBottom w:val="0"/>
      <w:divBdr>
        <w:top w:val="none" w:sz="0" w:space="0" w:color="auto"/>
        <w:left w:val="none" w:sz="0" w:space="0" w:color="auto"/>
        <w:bottom w:val="none" w:sz="0" w:space="0" w:color="auto"/>
        <w:right w:val="none" w:sz="0" w:space="0" w:color="auto"/>
      </w:divBdr>
    </w:div>
    <w:div w:id="1831628824">
      <w:bodyDiv w:val="1"/>
      <w:marLeft w:val="0"/>
      <w:marRight w:val="0"/>
      <w:marTop w:val="0"/>
      <w:marBottom w:val="0"/>
      <w:divBdr>
        <w:top w:val="none" w:sz="0" w:space="0" w:color="auto"/>
        <w:left w:val="none" w:sz="0" w:space="0" w:color="auto"/>
        <w:bottom w:val="none" w:sz="0" w:space="0" w:color="auto"/>
        <w:right w:val="none" w:sz="0" w:space="0" w:color="auto"/>
      </w:divBdr>
    </w:div>
    <w:div w:id="1852986949">
      <w:bodyDiv w:val="1"/>
      <w:marLeft w:val="0"/>
      <w:marRight w:val="0"/>
      <w:marTop w:val="0"/>
      <w:marBottom w:val="0"/>
      <w:divBdr>
        <w:top w:val="none" w:sz="0" w:space="0" w:color="auto"/>
        <w:left w:val="none" w:sz="0" w:space="0" w:color="auto"/>
        <w:bottom w:val="none" w:sz="0" w:space="0" w:color="auto"/>
        <w:right w:val="none" w:sz="0" w:space="0" w:color="auto"/>
      </w:divBdr>
    </w:div>
    <w:div w:id="1861577132">
      <w:bodyDiv w:val="1"/>
      <w:marLeft w:val="0"/>
      <w:marRight w:val="0"/>
      <w:marTop w:val="0"/>
      <w:marBottom w:val="0"/>
      <w:divBdr>
        <w:top w:val="none" w:sz="0" w:space="0" w:color="auto"/>
        <w:left w:val="none" w:sz="0" w:space="0" w:color="auto"/>
        <w:bottom w:val="none" w:sz="0" w:space="0" w:color="auto"/>
        <w:right w:val="none" w:sz="0" w:space="0" w:color="auto"/>
      </w:divBdr>
    </w:div>
    <w:div w:id="1862207890">
      <w:bodyDiv w:val="1"/>
      <w:marLeft w:val="0"/>
      <w:marRight w:val="0"/>
      <w:marTop w:val="0"/>
      <w:marBottom w:val="0"/>
      <w:divBdr>
        <w:top w:val="none" w:sz="0" w:space="0" w:color="auto"/>
        <w:left w:val="none" w:sz="0" w:space="0" w:color="auto"/>
        <w:bottom w:val="none" w:sz="0" w:space="0" w:color="auto"/>
        <w:right w:val="none" w:sz="0" w:space="0" w:color="auto"/>
      </w:divBdr>
    </w:div>
    <w:div w:id="1898010708">
      <w:bodyDiv w:val="1"/>
      <w:marLeft w:val="0"/>
      <w:marRight w:val="0"/>
      <w:marTop w:val="0"/>
      <w:marBottom w:val="0"/>
      <w:divBdr>
        <w:top w:val="none" w:sz="0" w:space="0" w:color="auto"/>
        <w:left w:val="none" w:sz="0" w:space="0" w:color="auto"/>
        <w:bottom w:val="none" w:sz="0" w:space="0" w:color="auto"/>
        <w:right w:val="none" w:sz="0" w:space="0" w:color="auto"/>
      </w:divBdr>
    </w:div>
    <w:div w:id="1945383254">
      <w:bodyDiv w:val="1"/>
      <w:marLeft w:val="0"/>
      <w:marRight w:val="0"/>
      <w:marTop w:val="0"/>
      <w:marBottom w:val="0"/>
      <w:divBdr>
        <w:top w:val="none" w:sz="0" w:space="0" w:color="auto"/>
        <w:left w:val="none" w:sz="0" w:space="0" w:color="auto"/>
        <w:bottom w:val="none" w:sz="0" w:space="0" w:color="auto"/>
        <w:right w:val="none" w:sz="0" w:space="0" w:color="auto"/>
      </w:divBdr>
    </w:div>
    <w:div w:id="1954088024">
      <w:bodyDiv w:val="1"/>
      <w:marLeft w:val="0"/>
      <w:marRight w:val="0"/>
      <w:marTop w:val="0"/>
      <w:marBottom w:val="0"/>
      <w:divBdr>
        <w:top w:val="none" w:sz="0" w:space="0" w:color="auto"/>
        <w:left w:val="none" w:sz="0" w:space="0" w:color="auto"/>
        <w:bottom w:val="none" w:sz="0" w:space="0" w:color="auto"/>
        <w:right w:val="none" w:sz="0" w:space="0" w:color="auto"/>
      </w:divBdr>
    </w:div>
    <w:div w:id="1969700004">
      <w:bodyDiv w:val="1"/>
      <w:marLeft w:val="0"/>
      <w:marRight w:val="0"/>
      <w:marTop w:val="0"/>
      <w:marBottom w:val="0"/>
      <w:divBdr>
        <w:top w:val="none" w:sz="0" w:space="0" w:color="auto"/>
        <w:left w:val="none" w:sz="0" w:space="0" w:color="auto"/>
        <w:bottom w:val="none" w:sz="0" w:space="0" w:color="auto"/>
        <w:right w:val="none" w:sz="0" w:space="0" w:color="auto"/>
      </w:divBdr>
    </w:div>
    <w:div w:id="2005694620">
      <w:bodyDiv w:val="1"/>
      <w:marLeft w:val="0"/>
      <w:marRight w:val="0"/>
      <w:marTop w:val="0"/>
      <w:marBottom w:val="0"/>
      <w:divBdr>
        <w:top w:val="none" w:sz="0" w:space="0" w:color="auto"/>
        <w:left w:val="none" w:sz="0" w:space="0" w:color="auto"/>
        <w:bottom w:val="none" w:sz="0" w:space="0" w:color="auto"/>
        <w:right w:val="none" w:sz="0" w:space="0" w:color="auto"/>
      </w:divBdr>
      <w:divsChild>
        <w:div w:id="5183533">
          <w:marLeft w:val="0"/>
          <w:marRight w:val="0"/>
          <w:marTop w:val="0"/>
          <w:marBottom w:val="0"/>
          <w:divBdr>
            <w:top w:val="none" w:sz="0" w:space="0" w:color="auto"/>
            <w:left w:val="none" w:sz="0" w:space="0" w:color="auto"/>
            <w:bottom w:val="none" w:sz="0" w:space="0" w:color="auto"/>
            <w:right w:val="none" w:sz="0" w:space="0" w:color="auto"/>
          </w:divBdr>
          <w:divsChild>
            <w:div w:id="1629241452">
              <w:marLeft w:val="0"/>
              <w:marRight w:val="0"/>
              <w:marTop w:val="0"/>
              <w:marBottom w:val="0"/>
              <w:divBdr>
                <w:top w:val="none" w:sz="0" w:space="0" w:color="auto"/>
                <w:left w:val="none" w:sz="0" w:space="0" w:color="auto"/>
                <w:bottom w:val="none" w:sz="0" w:space="0" w:color="auto"/>
                <w:right w:val="none" w:sz="0" w:space="0" w:color="auto"/>
              </w:divBdr>
              <w:divsChild>
                <w:div w:id="1160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09241">
      <w:bodyDiv w:val="1"/>
      <w:marLeft w:val="0"/>
      <w:marRight w:val="0"/>
      <w:marTop w:val="0"/>
      <w:marBottom w:val="0"/>
      <w:divBdr>
        <w:top w:val="none" w:sz="0" w:space="0" w:color="auto"/>
        <w:left w:val="none" w:sz="0" w:space="0" w:color="auto"/>
        <w:bottom w:val="none" w:sz="0" w:space="0" w:color="auto"/>
        <w:right w:val="none" w:sz="0" w:space="0" w:color="auto"/>
      </w:divBdr>
    </w:div>
    <w:div w:id="2031687097">
      <w:bodyDiv w:val="1"/>
      <w:marLeft w:val="0"/>
      <w:marRight w:val="0"/>
      <w:marTop w:val="0"/>
      <w:marBottom w:val="0"/>
      <w:divBdr>
        <w:top w:val="none" w:sz="0" w:space="0" w:color="auto"/>
        <w:left w:val="none" w:sz="0" w:space="0" w:color="auto"/>
        <w:bottom w:val="none" w:sz="0" w:space="0" w:color="auto"/>
        <w:right w:val="none" w:sz="0" w:space="0" w:color="auto"/>
      </w:divBdr>
    </w:div>
    <w:div w:id="2077319750">
      <w:bodyDiv w:val="1"/>
      <w:marLeft w:val="0"/>
      <w:marRight w:val="0"/>
      <w:marTop w:val="0"/>
      <w:marBottom w:val="0"/>
      <w:divBdr>
        <w:top w:val="none" w:sz="0" w:space="0" w:color="auto"/>
        <w:left w:val="none" w:sz="0" w:space="0" w:color="auto"/>
        <w:bottom w:val="none" w:sz="0" w:space="0" w:color="auto"/>
        <w:right w:val="none" w:sz="0" w:space="0" w:color="auto"/>
      </w:divBdr>
    </w:div>
    <w:div w:id="214697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2019-704F-480C-8F6C-ECE55BCD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3901</TotalTime>
  <Pages>33</Pages>
  <Words>13347</Words>
  <Characters>76080</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21</cp:revision>
  <dcterms:created xsi:type="dcterms:W3CDTF">2024-03-29T16:32:00Z</dcterms:created>
  <dcterms:modified xsi:type="dcterms:W3CDTF">2024-04-12T20:43:00Z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id="qM1mWR4e"/&gt;&lt;style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