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4F79" w:rsidRPr="00A64F79" w:rsidRDefault="00A64F79" w:rsidP="00A64F79">
      <w:pPr>
        <w:spacing w:after="0"/>
        <w:jc w:val="center"/>
        <w:rPr>
          <w:b/>
          <w:color w:val="FF0000"/>
          <w:sz w:val="24"/>
          <w:szCs w:val="24"/>
        </w:rPr>
      </w:pPr>
      <w:r w:rsidRPr="00A64F79">
        <w:rPr>
          <w:b/>
          <w:sz w:val="24"/>
          <w:szCs w:val="24"/>
        </w:rPr>
        <w:t xml:space="preserve">Медицинский центр </w:t>
      </w:r>
      <w:r w:rsidRPr="00A64F79">
        <w:rPr>
          <w:b/>
          <w:color w:val="FF0000"/>
          <w:sz w:val="24"/>
          <w:szCs w:val="24"/>
        </w:rPr>
        <w:t>«NEVROCARDIOMED»</w:t>
      </w:r>
    </w:p>
    <w:p w:rsidR="00A64F79" w:rsidRPr="00A64F79" w:rsidRDefault="00A64F79" w:rsidP="00A64F79">
      <w:pPr>
        <w:spacing w:after="0"/>
        <w:rPr>
          <w:sz w:val="24"/>
          <w:szCs w:val="24"/>
        </w:rPr>
      </w:pPr>
    </w:p>
    <w:p w:rsidR="00A64F79" w:rsidRPr="00A64F79" w:rsidRDefault="00A64F79" w:rsidP="00A64F79">
      <w:pPr>
        <w:spacing w:after="0"/>
        <w:rPr>
          <w:sz w:val="24"/>
          <w:szCs w:val="24"/>
        </w:rPr>
      </w:pPr>
      <w:r w:rsidRPr="00A64F79">
        <w:rPr>
          <w:sz w:val="24"/>
          <w:szCs w:val="24"/>
        </w:rPr>
        <w:t>Ф.И.О. пациента</w:t>
      </w:r>
      <w:proofErr w:type="gramStart"/>
      <w:r w:rsidRPr="00A64F79">
        <w:rPr>
          <w:sz w:val="24"/>
          <w:szCs w:val="24"/>
        </w:rPr>
        <w:t xml:space="preserve">  ,</w:t>
      </w:r>
      <w:proofErr w:type="gramEnd"/>
      <w:r w:rsidRPr="00A64F79">
        <w:rPr>
          <w:sz w:val="24"/>
          <w:szCs w:val="24"/>
        </w:rPr>
        <w:t xml:space="preserve">    г.р.</w:t>
      </w:r>
    </w:p>
    <w:p w:rsidR="00A64F79" w:rsidRPr="00A64F79" w:rsidRDefault="00A64F79" w:rsidP="00A64F79">
      <w:pPr>
        <w:spacing w:after="0"/>
        <w:rPr>
          <w:sz w:val="24"/>
          <w:szCs w:val="24"/>
        </w:rPr>
      </w:pPr>
      <w:r w:rsidRPr="00A64F79">
        <w:rPr>
          <w:sz w:val="24"/>
          <w:szCs w:val="24"/>
        </w:rPr>
        <w:t>Дата проведения исследования:</w:t>
      </w:r>
    </w:p>
    <w:p w:rsidR="007159A9" w:rsidRDefault="00A64F79" w:rsidP="00A64F79">
      <w:pPr>
        <w:spacing w:after="0"/>
        <w:rPr>
          <w:sz w:val="24"/>
          <w:szCs w:val="24"/>
        </w:rPr>
      </w:pPr>
      <w:r w:rsidRPr="00A64F79">
        <w:rPr>
          <w:sz w:val="24"/>
          <w:szCs w:val="24"/>
        </w:rPr>
        <w:t xml:space="preserve">Ультразвуковой аппарат </w:t>
      </w:r>
      <w:proofErr w:type="spellStart"/>
      <w:r w:rsidRPr="00A64F79">
        <w:rPr>
          <w:sz w:val="24"/>
          <w:szCs w:val="24"/>
        </w:rPr>
        <w:t>SonoScape</w:t>
      </w:r>
      <w:proofErr w:type="spellEnd"/>
      <w:r w:rsidRPr="00A64F79">
        <w:rPr>
          <w:sz w:val="24"/>
          <w:szCs w:val="24"/>
        </w:rPr>
        <w:t xml:space="preserve"> S50. Тип датчика – конвексный, 3,5 МГц.</w:t>
      </w:r>
    </w:p>
    <w:p w:rsidR="00A64F79" w:rsidRDefault="00A64F79" w:rsidP="00A64F79">
      <w:pPr>
        <w:spacing w:after="0"/>
        <w:rPr>
          <w:sz w:val="24"/>
          <w:szCs w:val="24"/>
        </w:rPr>
      </w:pPr>
    </w:p>
    <w:p w:rsidR="00A64F79" w:rsidRPr="00A64F79" w:rsidRDefault="00A64F79" w:rsidP="00A64F79">
      <w:pPr>
        <w:spacing w:after="0"/>
        <w:jc w:val="center"/>
        <w:rPr>
          <w:b/>
          <w:sz w:val="24"/>
          <w:szCs w:val="24"/>
        </w:rPr>
      </w:pPr>
      <w:r w:rsidRPr="00A64F79">
        <w:rPr>
          <w:b/>
          <w:sz w:val="24"/>
          <w:szCs w:val="24"/>
        </w:rPr>
        <w:t>ПРОТОКОЛ</w:t>
      </w:r>
    </w:p>
    <w:p w:rsidR="00A64F79" w:rsidRDefault="00A64F79" w:rsidP="00A64F79">
      <w:pPr>
        <w:spacing w:after="0"/>
        <w:jc w:val="center"/>
        <w:rPr>
          <w:b/>
          <w:sz w:val="24"/>
          <w:szCs w:val="24"/>
        </w:rPr>
      </w:pPr>
      <w:r w:rsidRPr="00A64F79">
        <w:rPr>
          <w:b/>
          <w:sz w:val="24"/>
          <w:szCs w:val="24"/>
        </w:rPr>
        <w:t>ультразвукового исследования коленного сустава.</w:t>
      </w:r>
    </w:p>
    <w:p w:rsidR="00A64F79" w:rsidRDefault="00A64F79" w:rsidP="00A64F79">
      <w:pPr>
        <w:spacing w:after="0"/>
        <w:rPr>
          <w:b/>
          <w:sz w:val="24"/>
          <w:szCs w:val="24"/>
        </w:rPr>
      </w:pPr>
      <w:r w:rsidRPr="00A64F79">
        <w:rPr>
          <w:b/>
          <w:sz w:val="24"/>
          <w:szCs w:val="24"/>
        </w:rPr>
        <w:t>Сустав правый   левый</w:t>
      </w:r>
    </w:p>
    <w:p w:rsidR="00A64F79" w:rsidRPr="00A64F79" w:rsidRDefault="00A64F79" w:rsidP="00A64F79">
      <w:pPr>
        <w:spacing w:after="0"/>
        <w:rPr>
          <w:sz w:val="24"/>
          <w:szCs w:val="24"/>
        </w:rPr>
      </w:pPr>
      <w:r w:rsidRPr="00A64F79">
        <w:rPr>
          <w:sz w:val="24"/>
          <w:szCs w:val="24"/>
        </w:rPr>
        <w:t>Собственная связка надколенника</w:t>
      </w:r>
    </w:p>
    <w:p w:rsidR="00A64F79" w:rsidRPr="00A64F79" w:rsidRDefault="00A64F79" w:rsidP="00A64F79">
      <w:pPr>
        <w:spacing w:after="0"/>
        <w:rPr>
          <w:sz w:val="24"/>
          <w:szCs w:val="24"/>
        </w:rPr>
      </w:pPr>
      <w:r w:rsidRPr="00A64F79">
        <w:rPr>
          <w:sz w:val="24"/>
          <w:szCs w:val="24"/>
        </w:rPr>
        <w:t xml:space="preserve">   Ко</w:t>
      </w:r>
      <w:r>
        <w:rPr>
          <w:sz w:val="24"/>
          <w:szCs w:val="24"/>
        </w:rPr>
        <w:t>нтур в норме</w:t>
      </w:r>
      <w:r w:rsidRPr="00A64F79">
        <w:rPr>
          <w:sz w:val="24"/>
          <w:szCs w:val="24"/>
        </w:rPr>
        <w:t xml:space="preserve"> </w:t>
      </w:r>
      <w:r w:rsidRPr="00AC7FF2">
        <w:rPr>
          <w:sz w:val="18"/>
          <w:szCs w:val="18"/>
        </w:rPr>
        <w:t>(в норме четкий, ровный)</w:t>
      </w:r>
    </w:p>
    <w:p w:rsidR="00A64F79" w:rsidRPr="00A64F79" w:rsidRDefault="00A64F79" w:rsidP="00A64F7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Толщина   </w:t>
      </w:r>
      <w:r w:rsidRPr="00A64F79">
        <w:rPr>
          <w:sz w:val="24"/>
          <w:szCs w:val="24"/>
        </w:rPr>
        <w:t xml:space="preserve"> </w:t>
      </w:r>
      <w:proofErr w:type="gramStart"/>
      <w:r w:rsidRPr="00A64F79">
        <w:rPr>
          <w:sz w:val="24"/>
          <w:szCs w:val="24"/>
        </w:rPr>
        <w:t>мм</w:t>
      </w:r>
      <w:proofErr w:type="gramEnd"/>
      <w:r w:rsidRPr="00A64F79">
        <w:rPr>
          <w:sz w:val="24"/>
          <w:szCs w:val="24"/>
        </w:rPr>
        <w:t xml:space="preserve"> </w:t>
      </w:r>
      <w:r w:rsidRPr="00AC7FF2">
        <w:rPr>
          <w:sz w:val="18"/>
          <w:szCs w:val="18"/>
        </w:rPr>
        <w:t>(в норме не более 6 мм)</w:t>
      </w:r>
    </w:p>
    <w:p w:rsidR="00A64F79" w:rsidRPr="00A64F79" w:rsidRDefault="00A64F79" w:rsidP="00A64F79">
      <w:pPr>
        <w:spacing w:after="0"/>
        <w:rPr>
          <w:sz w:val="24"/>
          <w:szCs w:val="24"/>
        </w:rPr>
      </w:pPr>
      <w:r w:rsidRPr="00A64F79">
        <w:rPr>
          <w:sz w:val="24"/>
          <w:szCs w:val="24"/>
        </w:rPr>
        <w:t xml:space="preserve">   Эхост</w:t>
      </w:r>
      <w:r>
        <w:rPr>
          <w:sz w:val="24"/>
          <w:szCs w:val="24"/>
        </w:rPr>
        <w:t>руктура в норме</w:t>
      </w:r>
      <w:r w:rsidRPr="00A64F79">
        <w:rPr>
          <w:sz w:val="24"/>
          <w:szCs w:val="24"/>
        </w:rPr>
        <w:t xml:space="preserve">  </w:t>
      </w:r>
      <w:r w:rsidRPr="00AC7FF2">
        <w:rPr>
          <w:sz w:val="18"/>
          <w:szCs w:val="18"/>
        </w:rPr>
        <w:t xml:space="preserve">(в норме </w:t>
      </w:r>
      <w:proofErr w:type="gramStart"/>
      <w:r w:rsidRPr="00AC7FF2">
        <w:rPr>
          <w:sz w:val="18"/>
          <w:szCs w:val="18"/>
        </w:rPr>
        <w:t>однородная</w:t>
      </w:r>
      <w:proofErr w:type="gramEnd"/>
      <w:r w:rsidRPr="00AC7FF2">
        <w:rPr>
          <w:sz w:val="18"/>
          <w:szCs w:val="18"/>
        </w:rPr>
        <w:t>)</w:t>
      </w:r>
    </w:p>
    <w:p w:rsidR="00A64F79" w:rsidRPr="00A64F79" w:rsidRDefault="00A64F79" w:rsidP="00A64F79">
      <w:pPr>
        <w:spacing w:after="0"/>
        <w:rPr>
          <w:sz w:val="24"/>
          <w:szCs w:val="24"/>
        </w:rPr>
      </w:pPr>
      <w:r w:rsidRPr="00A64F79">
        <w:rPr>
          <w:sz w:val="24"/>
          <w:szCs w:val="24"/>
        </w:rPr>
        <w:t xml:space="preserve">   Эхогеннос</w:t>
      </w:r>
      <w:r>
        <w:rPr>
          <w:sz w:val="24"/>
          <w:szCs w:val="24"/>
        </w:rPr>
        <w:t>ть в норме</w:t>
      </w:r>
      <w:r w:rsidR="00AC7FF2">
        <w:rPr>
          <w:sz w:val="24"/>
          <w:szCs w:val="24"/>
        </w:rPr>
        <w:t xml:space="preserve"> </w:t>
      </w:r>
      <w:r w:rsidRPr="00AC7FF2">
        <w:rPr>
          <w:sz w:val="18"/>
          <w:szCs w:val="18"/>
        </w:rPr>
        <w:t xml:space="preserve">(в норме </w:t>
      </w:r>
      <w:proofErr w:type="gramStart"/>
      <w:r w:rsidRPr="00AC7FF2">
        <w:rPr>
          <w:sz w:val="18"/>
          <w:szCs w:val="18"/>
        </w:rPr>
        <w:t>средняя</w:t>
      </w:r>
      <w:proofErr w:type="gramEnd"/>
      <w:r w:rsidRPr="00AC7FF2">
        <w:rPr>
          <w:sz w:val="18"/>
          <w:szCs w:val="18"/>
        </w:rPr>
        <w:t>)</w:t>
      </w:r>
    </w:p>
    <w:p w:rsidR="00A64F79" w:rsidRPr="00A64F79" w:rsidRDefault="00A64F79" w:rsidP="00A64F79">
      <w:pPr>
        <w:spacing w:after="0"/>
        <w:rPr>
          <w:sz w:val="24"/>
          <w:szCs w:val="24"/>
        </w:rPr>
      </w:pPr>
      <w:r>
        <w:rPr>
          <w:sz w:val="24"/>
          <w:szCs w:val="24"/>
        </w:rPr>
        <w:t>Медиальная связка без особенностей.</w:t>
      </w:r>
    </w:p>
    <w:p w:rsidR="00A64F79" w:rsidRPr="00A64F79" w:rsidRDefault="00A64F79" w:rsidP="00A64F79">
      <w:pPr>
        <w:spacing w:after="0"/>
        <w:rPr>
          <w:sz w:val="24"/>
          <w:szCs w:val="24"/>
        </w:rPr>
      </w:pPr>
      <w:r>
        <w:rPr>
          <w:sz w:val="24"/>
          <w:szCs w:val="24"/>
        </w:rPr>
        <w:t>Латеральная связка без особенностей.</w:t>
      </w:r>
    </w:p>
    <w:p w:rsidR="00A64F79" w:rsidRPr="00A64F79" w:rsidRDefault="00A64F79" w:rsidP="00A64F79">
      <w:pPr>
        <w:spacing w:after="0"/>
        <w:rPr>
          <w:sz w:val="24"/>
          <w:szCs w:val="24"/>
        </w:rPr>
      </w:pPr>
      <w:r w:rsidRPr="00A64F79">
        <w:rPr>
          <w:sz w:val="24"/>
          <w:szCs w:val="24"/>
        </w:rPr>
        <w:t xml:space="preserve">Пространство </w:t>
      </w:r>
      <w:r>
        <w:rPr>
          <w:sz w:val="24"/>
          <w:szCs w:val="24"/>
        </w:rPr>
        <w:t>Гоффа без особенностей.</w:t>
      </w:r>
    </w:p>
    <w:p w:rsidR="00A64F79" w:rsidRDefault="00A64F79" w:rsidP="00A64F79">
      <w:pPr>
        <w:spacing w:after="0"/>
        <w:rPr>
          <w:sz w:val="24"/>
          <w:szCs w:val="24"/>
        </w:rPr>
      </w:pPr>
      <w:r w:rsidRPr="00A64F79">
        <w:rPr>
          <w:sz w:val="24"/>
          <w:szCs w:val="24"/>
        </w:rPr>
        <w:t xml:space="preserve">Мышцы, суставные сумки, связки  </w:t>
      </w:r>
      <w:r>
        <w:rPr>
          <w:sz w:val="24"/>
          <w:szCs w:val="24"/>
        </w:rPr>
        <w:t>без особенностей.</w:t>
      </w:r>
    </w:p>
    <w:p w:rsidR="00A64F79" w:rsidRPr="00A64F79" w:rsidRDefault="00A64F79" w:rsidP="00A64F79">
      <w:pPr>
        <w:spacing w:after="0"/>
        <w:jc w:val="center"/>
        <w:rPr>
          <w:b/>
          <w:sz w:val="24"/>
          <w:szCs w:val="24"/>
        </w:rPr>
      </w:pPr>
      <w:r w:rsidRPr="00A64F79">
        <w:rPr>
          <w:b/>
          <w:sz w:val="24"/>
          <w:szCs w:val="24"/>
        </w:rPr>
        <w:t>Суставная жидкость</w:t>
      </w:r>
    </w:p>
    <w:p w:rsidR="00A64F79" w:rsidRPr="00A64F79" w:rsidRDefault="00A64F79" w:rsidP="00A64F7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Толщина   </w:t>
      </w:r>
      <w:r w:rsidRPr="00A64F79">
        <w:rPr>
          <w:sz w:val="24"/>
          <w:szCs w:val="24"/>
        </w:rPr>
        <w:t xml:space="preserve"> </w:t>
      </w:r>
      <w:proofErr w:type="gramStart"/>
      <w:r w:rsidRPr="00A64F79">
        <w:rPr>
          <w:sz w:val="24"/>
          <w:szCs w:val="24"/>
        </w:rPr>
        <w:t>мм</w:t>
      </w:r>
      <w:proofErr w:type="gramEnd"/>
      <w:r w:rsidRPr="00A64F79">
        <w:rPr>
          <w:sz w:val="24"/>
          <w:szCs w:val="24"/>
        </w:rPr>
        <w:t xml:space="preserve"> </w:t>
      </w:r>
      <w:r w:rsidRPr="00AC7FF2">
        <w:rPr>
          <w:sz w:val="18"/>
          <w:szCs w:val="18"/>
        </w:rPr>
        <w:t>(в</w:t>
      </w:r>
      <w:r w:rsidR="00AC7FF2">
        <w:rPr>
          <w:sz w:val="18"/>
          <w:szCs w:val="18"/>
        </w:rPr>
        <w:t xml:space="preserve"> </w:t>
      </w:r>
      <w:r w:rsidRPr="00AC7FF2">
        <w:rPr>
          <w:sz w:val="18"/>
          <w:szCs w:val="18"/>
        </w:rPr>
        <w:t>норме3-4-5 мм)</w:t>
      </w:r>
    </w:p>
    <w:p w:rsidR="00A64F79" w:rsidRPr="00A64F79" w:rsidRDefault="00A64F79" w:rsidP="00A64F7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Эхогенность  в норме</w:t>
      </w:r>
      <w:r w:rsidRPr="00A64F79">
        <w:rPr>
          <w:sz w:val="24"/>
          <w:szCs w:val="24"/>
        </w:rPr>
        <w:t xml:space="preserve"> </w:t>
      </w:r>
      <w:r w:rsidRPr="00AC7FF2">
        <w:rPr>
          <w:sz w:val="18"/>
          <w:szCs w:val="18"/>
        </w:rPr>
        <w:t>(в норме анэхогенная)</w:t>
      </w:r>
      <w:r w:rsidRPr="00A64F79">
        <w:rPr>
          <w:sz w:val="24"/>
          <w:szCs w:val="24"/>
        </w:rPr>
        <w:t xml:space="preserve"> </w:t>
      </w:r>
    </w:p>
    <w:p w:rsidR="00A64F79" w:rsidRDefault="00A64F79" w:rsidP="00A64F79">
      <w:pPr>
        <w:spacing w:after="0"/>
        <w:rPr>
          <w:sz w:val="24"/>
          <w:szCs w:val="24"/>
        </w:rPr>
      </w:pPr>
      <w:r w:rsidRPr="00A64F79">
        <w:rPr>
          <w:sz w:val="24"/>
          <w:szCs w:val="24"/>
        </w:rPr>
        <w:t xml:space="preserve">  То</w:t>
      </w:r>
      <w:r>
        <w:rPr>
          <w:sz w:val="24"/>
          <w:szCs w:val="24"/>
        </w:rPr>
        <w:t xml:space="preserve">лщина суставной щели   </w:t>
      </w:r>
      <w:r w:rsidRPr="00A64F79">
        <w:rPr>
          <w:sz w:val="24"/>
          <w:szCs w:val="24"/>
        </w:rPr>
        <w:t xml:space="preserve"> </w:t>
      </w:r>
      <w:proofErr w:type="gramStart"/>
      <w:r w:rsidRPr="00A64F79">
        <w:rPr>
          <w:sz w:val="24"/>
          <w:szCs w:val="24"/>
        </w:rPr>
        <w:t>мм</w:t>
      </w:r>
      <w:proofErr w:type="gramEnd"/>
      <w:r w:rsidRPr="00A64F79">
        <w:rPr>
          <w:sz w:val="24"/>
          <w:szCs w:val="24"/>
        </w:rPr>
        <w:t xml:space="preserve"> </w:t>
      </w:r>
      <w:r w:rsidRPr="00AC7FF2">
        <w:rPr>
          <w:sz w:val="18"/>
          <w:szCs w:val="18"/>
        </w:rPr>
        <w:t>(в норме не менее 3.5 мм)</w:t>
      </w:r>
    </w:p>
    <w:p w:rsidR="00A64F79" w:rsidRPr="00A64F79" w:rsidRDefault="00A64F79" w:rsidP="00A64F79">
      <w:pPr>
        <w:spacing w:after="0"/>
        <w:jc w:val="center"/>
        <w:rPr>
          <w:b/>
          <w:sz w:val="24"/>
          <w:szCs w:val="24"/>
        </w:rPr>
      </w:pPr>
      <w:r w:rsidRPr="00A64F79">
        <w:rPr>
          <w:b/>
          <w:sz w:val="24"/>
          <w:szCs w:val="24"/>
        </w:rPr>
        <w:t>Гиалиновый хрящ</w:t>
      </w:r>
    </w:p>
    <w:p w:rsidR="00A64F79" w:rsidRPr="00A64F79" w:rsidRDefault="00A64F79" w:rsidP="00A64F7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Контур в норме</w:t>
      </w:r>
      <w:r w:rsidR="00AC7FF2">
        <w:rPr>
          <w:sz w:val="24"/>
          <w:szCs w:val="24"/>
        </w:rPr>
        <w:t xml:space="preserve"> </w:t>
      </w:r>
      <w:r w:rsidRPr="00AC7FF2">
        <w:rPr>
          <w:sz w:val="18"/>
          <w:szCs w:val="18"/>
        </w:rPr>
        <w:t>(в норме четкий, ровный)</w:t>
      </w:r>
    </w:p>
    <w:p w:rsidR="00A64F79" w:rsidRPr="00A64F79" w:rsidRDefault="00A64F79" w:rsidP="00A64F7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Толщина   </w:t>
      </w:r>
      <w:r w:rsidRPr="00A64F79">
        <w:rPr>
          <w:sz w:val="24"/>
          <w:szCs w:val="24"/>
        </w:rPr>
        <w:t xml:space="preserve"> </w:t>
      </w:r>
      <w:proofErr w:type="gramStart"/>
      <w:r w:rsidRPr="00A64F79">
        <w:rPr>
          <w:sz w:val="24"/>
          <w:szCs w:val="24"/>
        </w:rPr>
        <w:t>мм</w:t>
      </w:r>
      <w:proofErr w:type="gramEnd"/>
    </w:p>
    <w:p w:rsidR="00A64F79" w:rsidRPr="00A64F79" w:rsidRDefault="00A64F79" w:rsidP="00A64F79">
      <w:pPr>
        <w:spacing w:after="0"/>
        <w:rPr>
          <w:sz w:val="24"/>
          <w:szCs w:val="24"/>
        </w:rPr>
      </w:pPr>
      <w:r w:rsidRPr="00A64F79">
        <w:rPr>
          <w:sz w:val="24"/>
          <w:szCs w:val="24"/>
        </w:rPr>
        <w:t xml:space="preserve">  Эхостр</w:t>
      </w:r>
      <w:r>
        <w:rPr>
          <w:sz w:val="24"/>
          <w:szCs w:val="24"/>
        </w:rPr>
        <w:t>уктура в норме</w:t>
      </w:r>
      <w:r w:rsidRPr="00A64F79">
        <w:rPr>
          <w:sz w:val="24"/>
          <w:szCs w:val="24"/>
        </w:rPr>
        <w:t xml:space="preserve"> </w:t>
      </w:r>
      <w:r w:rsidRPr="00AC7FF2">
        <w:rPr>
          <w:sz w:val="18"/>
          <w:szCs w:val="18"/>
        </w:rPr>
        <w:t xml:space="preserve"> (в норме </w:t>
      </w:r>
      <w:proofErr w:type="gramStart"/>
      <w:r w:rsidRPr="00AC7FF2">
        <w:rPr>
          <w:sz w:val="18"/>
          <w:szCs w:val="18"/>
        </w:rPr>
        <w:t>однородная</w:t>
      </w:r>
      <w:proofErr w:type="gramEnd"/>
      <w:r w:rsidRPr="00AC7FF2">
        <w:rPr>
          <w:sz w:val="18"/>
          <w:szCs w:val="18"/>
        </w:rPr>
        <w:t>)</w:t>
      </w:r>
    </w:p>
    <w:p w:rsidR="00A64F79" w:rsidRDefault="00A64F79" w:rsidP="00A64F7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Эхогенность в норме</w:t>
      </w:r>
      <w:r w:rsidR="00AC7FF2">
        <w:rPr>
          <w:sz w:val="24"/>
          <w:szCs w:val="24"/>
        </w:rPr>
        <w:t xml:space="preserve"> </w:t>
      </w:r>
      <w:r w:rsidRPr="00AC7FF2">
        <w:rPr>
          <w:sz w:val="18"/>
          <w:szCs w:val="18"/>
        </w:rPr>
        <w:t>(в норме гипоэхогенная)</w:t>
      </w:r>
    </w:p>
    <w:p w:rsidR="00883215" w:rsidRPr="00883215" w:rsidRDefault="00883215" w:rsidP="00883215">
      <w:pPr>
        <w:spacing w:after="0"/>
        <w:jc w:val="center"/>
        <w:rPr>
          <w:b/>
          <w:sz w:val="24"/>
          <w:szCs w:val="24"/>
        </w:rPr>
      </w:pPr>
      <w:r w:rsidRPr="00883215">
        <w:rPr>
          <w:b/>
          <w:sz w:val="24"/>
          <w:szCs w:val="24"/>
        </w:rPr>
        <w:t>Мениски</w:t>
      </w:r>
    </w:p>
    <w:p w:rsidR="00883215" w:rsidRPr="00883215" w:rsidRDefault="00883215" w:rsidP="00883215">
      <w:pPr>
        <w:spacing w:after="0"/>
        <w:rPr>
          <w:b/>
          <w:sz w:val="24"/>
          <w:szCs w:val="24"/>
        </w:rPr>
      </w:pPr>
      <w:r w:rsidRPr="00883215">
        <w:rPr>
          <w:b/>
          <w:sz w:val="24"/>
          <w:szCs w:val="24"/>
        </w:rPr>
        <w:t>Медиальный мениск</w:t>
      </w:r>
    </w:p>
    <w:p w:rsidR="00883215" w:rsidRPr="00883215" w:rsidRDefault="00883215" w:rsidP="00883215">
      <w:pPr>
        <w:spacing w:after="0"/>
        <w:rPr>
          <w:sz w:val="24"/>
          <w:szCs w:val="24"/>
        </w:rPr>
      </w:pPr>
      <w:r w:rsidRPr="0088321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       </w:t>
      </w:r>
      <w:r w:rsidRPr="00883215">
        <w:rPr>
          <w:sz w:val="24"/>
          <w:szCs w:val="24"/>
        </w:rPr>
        <w:t xml:space="preserve">  Передний рог                                    </w:t>
      </w:r>
      <w:r>
        <w:rPr>
          <w:sz w:val="24"/>
          <w:szCs w:val="24"/>
        </w:rPr>
        <w:t xml:space="preserve">           </w:t>
      </w:r>
      <w:r w:rsidRPr="00883215">
        <w:rPr>
          <w:sz w:val="24"/>
          <w:szCs w:val="24"/>
        </w:rPr>
        <w:t xml:space="preserve">                                             Задний рог</w:t>
      </w:r>
    </w:p>
    <w:p w:rsidR="00883215" w:rsidRPr="00883215" w:rsidRDefault="00883215" w:rsidP="0088321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Форма в норме</w:t>
      </w:r>
      <w:r w:rsidRPr="00883215">
        <w:rPr>
          <w:sz w:val="24"/>
          <w:szCs w:val="24"/>
        </w:rPr>
        <w:t xml:space="preserve"> </w:t>
      </w:r>
      <w:r w:rsidRPr="00AC7FF2">
        <w:rPr>
          <w:sz w:val="18"/>
          <w:szCs w:val="18"/>
        </w:rPr>
        <w:t>(в норме треугольная)</w:t>
      </w:r>
      <w:r w:rsidRPr="00883215">
        <w:rPr>
          <w:sz w:val="24"/>
          <w:szCs w:val="24"/>
        </w:rPr>
        <w:t xml:space="preserve">               </w:t>
      </w:r>
      <w:r>
        <w:rPr>
          <w:sz w:val="24"/>
          <w:szCs w:val="24"/>
        </w:rPr>
        <w:t xml:space="preserve">          </w:t>
      </w:r>
      <w:r w:rsidR="00AC7FF2">
        <w:rPr>
          <w:sz w:val="24"/>
          <w:szCs w:val="24"/>
        </w:rPr>
        <w:t xml:space="preserve">            </w:t>
      </w:r>
      <w:r>
        <w:rPr>
          <w:sz w:val="24"/>
          <w:szCs w:val="24"/>
        </w:rPr>
        <w:t xml:space="preserve"> Форма в норме</w:t>
      </w:r>
      <w:r w:rsidRPr="00883215">
        <w:rPr>
          <w:sz w:val="24"/>
          <w:szCs w:val="24"/>
        </w:rPr>
        <w:t xml:space="preserve"> </w:t>
      </w:r>
      <w:r w:rsidRPr="00AC7FF2">
        <w:rPr>
          <w:sz w:val="18"/>
          <w:szCs w:val="18"/>
        </w:rPr>
        <w:t xml:space="preserve">(в норме треугольная)  </w:t>
      </w:r>
    </w:p>
    <w:p w:rsidR="00883215" w:rsidRPr="00883215" w:rsidRDefault="00883215" w:rsidP="00883215">
      <w:pPr>
        <w:spacing w:after="0"/>
        <w:rPr>
          <w:sz w:val="24"/>
          <w:szCs w:val="24"/>
        </w:rPr>
      </w:pPr>
      <w:r w:rsidRPr="0088321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Контур в норме</w:t>
      </w:r>
      <w:r w:rsidRPr="00883215">
        <w:rPr>
          <w:sz w:val="24"/>
          <w:szCs w:val="24"/>
        </w:rPr>
        <w:t xml:space="preserve"> </w:t>
      </w:r>
      <w:r w:rsidRPr="00AC7FF2">
        <w:rPr>
          <w:sz w:val="18"/>
          <w:szCs w:val="18"/>
        </w:rPr>
        <w:t>(в норме ровный, четкий)</w:t>
      </w:r>
      <w:r w:rsidRPr="00883215">
        <w:rPr>
          <w:sz w:val="24"/>
          <w:szCs w:val="24"/>
        </w:rPr>
        <w:t xml:space="preserve">             </w:t>
      </w:r>
      <w:r>
        <w:rPr>
          <w:sz w:val="24"/>
          <w:szCs w:val="24"/>
        </w:rPr>
        <w:t xml:space="preserve">                    Контур в норме</w:t>
      </w:r>
      <w:r w:rsidRPr="00883215">
        <w:rPr>
          <w:sz w:val="24"/>
          <w:szCs w:val="24"/>
        </w:rPr>
        <w:t xml:space="preserve"> </w:t>
      </w:r>
      <w:r w:rsidRPr="00AC7FF2">
        <w:rPr>
          <w:sz w:val="18"/>
          <w:szCs w:val="18"/>
        </w:rPr>
        <w:t>(в норме ровный, четкий)</w:t>
      </w:r>
    </w:p>
    <w:p w:rsidR="00883215" w:rsidRPr="00883215" w:rsidRDefault="00883215" w:rsidP="00883215">
      <w:pPr>
        <w:spacing w:after="0"/>
        <w:rPr>
          <w:sz w:val="24"/>
          <w:szCs w:val="24"/>
        </w:rPr>
      </w:pPr>
      <w:r w:rsidRPr="00883215">
        <w:rPr>
          <w:sz w:val="24"/>
          <w:szCs w:val="24"/>
        </w:rPr>
        <w:t xml:space="preserve">  Эхос</w:t>
      </w:r>
      <w:r>
        <w:rPr>
          <w:sz w:val="24"/>
          <w:szCs w:val="24"/>
        </w:rPr>
        <w:t xml:space="preserve">труктура в норме </w:t>
      </w:r>
      <w:r w:rsidRPr="00AC7FF2">
        <w:rPr>
          <w:sz w:val="18"/>
          <w:szCs w:val="18"/>
        </w:rPr>
        <w:t xml:space="preserve">(в норме </w:t>
      </w:r>
      <w:proofErr w:type="gramStart"/>
      <w:r w:rsidRPr="00AC7FF2">
        <w:rPr>
          <w:sz w:val="18"/>
          <w:szCs w:val="18"/>
        </w:rPr>
        <w:t>однородная</w:t>
      </w:r>
      <w:proofErr w:type="gramEnd"/>
      <w:r w:rsidRPr="00AC7FF2">
        <w:rPr>
          <w:sz w:val="18"/>
          <w:szCs w:val="18"/>
        </w:rPr>
        <w:t>)</w:t>
      </w:r>
      <w:r w:rsidRPr="0088321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</w:t>
      </w:r>
      <w:r w:rsidR="00AC7FF2">
        <w:rPr>
          <w:sz w:val="24"/>
          <w:szCs w:val="24"/>
        </w:rPr>
        <w:t xml:space="preserve">          </w:t>
      </w:r>
      <w:r>
        <w:rPr>
          <w:sz w:val="24"/>
          <w:szCs w:val="24"/>
        </w:rPr>
        <w:t xml:space="preserve">  </w:t>
      </w:r>
      <w:r w:rsidRPr="00883215">
        <w:rPr>
          <w:sz w:val="24"/>
          <w:szCs w:val="24"/>
        </w:rPr>
        <w:t xml:space="preserve">Эхоструктура в норме </w:t>
      </w:r>
      <w:r w:rsidRPr="00AC7FF2">
        <w:rPr>
          <w:sz w:val="18"/>
          <w:szCs w:val="18"/>
        </w:rPr>
        <w:t>(в норме однородная)</w:t>
      </w:r>
      <w:r w:rsidRPr="00883215">
        <w:rPr>
          <w:sz w:val="24"/>
          <w:szCs w:val="24"/>
        </w:rPr>
        <w:t xml:space="preserve">                       </w:t>
      </w:r>
    </w:p>
    <w:p w:rsidR="00883215" w:rsidRDefault="00883215" w:rsidP="0088321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Эхогенность в норме</w:t>
      </w:r>
      <w:r w:rsidRPr="00883215">
        <w:rPr>
          <w:sz w:val="24"/>
          <w:szCs w:val="24"/>
        </w:rPr>
        <w:t xml:space="preserve"> </w:t>
      </w:r>
      <w:r w:rsidRPr="00883215">
        <w:rPr>
          <w:sz w:val="18"/>
          <w:szCs w:val="18"/>
        </w:rPr>
        <w:t>(в норме из</w:t>
      </w:r>
      <w:proofErr w:type="gramStart"/>
      <w:r w:rsidRPr="00883215">
        <w:rPr>
          <w:sz w:val="18"/>
          <w:szCs w:val="18"/>
        </w:rPr>
        <w:t>о-</w:t>
      </w:r>
      <w:proofErr w:type="gramEnd"/>
      <w:r w:rsidRPr="00883215">
        <w:rPr>
          <w:sz w:val="18"/>
          <w:szCs w:val="18"/>
        </w:rPr>
        <w:t xml:space="preserve"> или   </w:t>
      </w:r>
      <w:proofErr w:type="spellStart"/>
      <w:r w:rsidRPr="00883215">
        <w:rPr>
          <w:sz w:val="18"/>
          <w:szCs w:val="18"/>
        </w:rPr>
        <w:t>гиперэхогенная</w:t>
      </w:r>
      <w:proofErr w:type="spellEnd"/>
      <w:r w:rsidRPr="00883215">
        <w:rPr>
          <w:sz w:val="24"/>
          <w:szCs w:val="24"/>
        </w:rPr>
        <w:t xml:space="preserve">)  </w:t>
      </w:r>
      <w:r>
        <w:rPr>
          <w:sz w:val="24"/>
          <w:szCs w:val="24"/>
        </w:rPr>
        <w:t xml:space="preserve">     </w:t>
      </w:r>
      <w:r w:rsidRPr="00883215">
        <w:rPr>
          <w:sz w:val="24"/>
          <w:szCs w:val="24"/>
        </w:rPr>
        <w:t xml:space="preserve"> Эхогенность в норме</w:t>
      </w:r>
      <w:r w:rsidRPr="00883215">
        <w:rPr>
          <w:sz w:val="18"/>
          <w:szCs w:val="18"/>
        </w:rPr>
        <w:t xml:space="preserve"> (в норме изо- или   </w:t>
      </w:r>
      <w:proofErr w:type="spellStart"/>
      <w:r w:rsidRPr="00883215">
        <w:rPr>
          <w:sz w:val="18"/>
          <w:szCs w:val="18"/>
        </w:rPr>
        <w:t>гиперэхогенная</w:t>
      </w:r>
      <w:proofErr w:type="spellEnd"/>
      <w:r w:rsidRPr="00883215">
        <w:rPr>
          <w:sz w:val="18"/>
          <w:szCs w:val="18"/>
        </w:rPr>
        <w:t>)</w:t>
      </w:r>
      <w:r w:rsidRPr="00883215">
        <w:rPr>
          <w:sz w:val="24"/>
          <w:szCs w:val="24"/>
        </w:rPr>
        <w:t xml:space="preserve">  </w:t>
      </w:r>
    </w:p>
    <w:p w:rsidR="00883215" w:rsidRPr="00883215" w:rsidRDefault="00883215" w:rsidP="00883215">
      <w:pPr>
        <w:spacing w:after="0"/>
        <w:rPr>
          <w:b/>
          <w:sz w:val="24"/>
          <w:szCs w:val="24"/>
        </w:rPr>
      </w:pPr>
      <w:r w:rsidRPr="00883215">
        <w:rPr>
          <w:b/>
          <w:sz w:val="24"/>
          <w:szCs w:val="24"/>
        </w:rPr>
        <w:t xml:space="preserve"> </w:t>
      </w:r>
      <w:r w:rsidRPr="00883215">
        <w:rPr>
          <w:b/>
          <w:sz w:val="24"/>
          <w:szCs w:val="24"/>
        </w:rPr>
        <w:t>Латеральный мениск</w:t>
      </w:r>
    </w:p>
    <w:p w:rsidR="00883215" w:rsidRPr="00883215" w:rsidRDefault="00883215" w:rsidP="00883215">
      <w:pPr>
        <w:spacing w:after="0"/>
        <w:rPr>
          <w:sz w:val="24"/>
          <w:szCs w:val="24"/>
        </w:rPr>
      </w:pPr>
      <w:r w:rsidRPr="00883215"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                 </w:t>
      </w:r>
      <w:r w:rsidRPr="00883215">
        <w:rPr>
          <w:sz w:val="24"/>
          <w:szCs w:val="24"/>
        </w:rPr>
        <w:t xml:space="preserve"> Передний рог                                                         </w:t>
      </w:r>
      <w:r>
        <w:rPr>
          <w:sz w:val="24"/>
          <w:szCs w:val="24"/>
        </w:rPr>
        <w:t xml:space="preserve">                                </w:t>
      </w:r>
      <w:r w:rsidRPr="00883215">
        <w:rPr>
          <w:sz w:val="24"/>
          <w:szCs w:val="24"/>
        </w:rPr>
        <w:t xml:space="preserve">    Задний рог</w:t>
      </w:r>
    </w:p>
    <w:p w:rsidR="00883215" w:rsidRPr="00883215" w:rsidRDefault="00883215" w:rsidP="0088321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Форма в норме</w:t>
      </w:r>
      <w:r w:rsidR="00AC7FF2">
        <w:rPr>
          <w:sz w:val="24"/>
          <w:szCs w:val="24"/>
        </w:rPr>
        <w:t xml:space="preserve"> </w:t>
      </w:r>
      <w:r w:rsidRPr="00AC7FF2">
        <w:rPr>
          <w:sz w:val="18"/>
          <w:szCs w:val="18"/>
        </w:rPr>
        <w:t>(в норме треугольная)</w:t>
      </w:r>
      <w:r w:rsidRPr="00883215">
        <w:rPr>
          <w:sz w:val="24"/>
          <w:szCs w:val="24"/>
        </w:rPr>
        <w:t xml:space="preserve">                  </w:t>
      </w:r>
      <w:r w:rsidR="00AC7FF2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Форма в норме</w:t>
      </w:r>
      <w:r w:rsidRPr="00883215">
        <w:rPr>
          <w:sz w:val="24"/>
          <w:szCs w:val="24"/>
        </w:rPr>
        <w:t xml:space="preserve"> </w:t>
      </w:r>
      <w:r w:rsidRPr="00AC7FF2">
        <w:rPr>
          <w:sz w:val="18"/>
          <w:szCs w:val="18"/>
        </w:rPr>
        <w:t>(в норме треугольная)</w:t>
      </w:r>
      <w:r w:rsidRPr="00883215">
        <w:rPr>
          <w:sz w:val="24"/>
          <w:szCs w:val="24"/>
        </w:rPr>
        <w:t xml:space="preserve">  </w:t>
      </w:r>
    </w:p>
    <w:p w:rsidR="00883215" w:rsidRPr="00883215" w:rsidRDefault="00883215" w:rsidP="0088321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Контур в норме</w:t>
      </w:r>
      <w:r w:rsidRPr="00883215">
        <w:rPr>
          <w:sz w:val="24"/>
          <w:szCs w:val="24"/>
        </w:rPr>
        <w:t xml:space="preserve"> </w:t>
      </w:r>
      <w:r w:rsidRPr="00AC7FF2">
        <w:rPr>
          <w:sz w:val="18"/>
          <w:szCs w:val="18"/>
        </w:rPr>
        <w:t xml:space="preserve">(в норме ровный, четкий)                </w:t>
      </w:r>
      <w:r w:rsidRPr="00AC7FF2">
        <w:rPr>
          <w:sz w:val="18"/>
          <w:szCs w:val="18"/>
        </w:rPr>
        <w:t xml:space="preserve">            </w:t>
      </w:r>
      <w:r w:rsidR="00AC7FF2">
        <w:rPr>
          <w:sz w:val="18"/>
          <w:szCs w:val="18"/>
        </w:rPr>
        <w:t xml:space="preserve">            </w:t>
      </w:r>
      <w:r w:rsidRPr="00AC7FF2">
        <w:rPr>
          <w:sz w:val="18"/>
          <w:szCs w:val="18"/>
        </w:rPr>
        <w:t xml:space="preserve"> </w:t>
      </w:r>
      <w:r w:rsidR="00AC7FF2">
        <w:rPr>
          <w:sz w:val="18"/>
          <w:szCs w:val="18"/>
        </w:rPr>
        <w:t xml:space="preserve">  </w:t>
      </w:r>
      <w:r w:rsidRPr="00AC7FF2">
        <w:rPr>
          <w:sz w:val="18"/>
          <w:szCs w:val="18"/>
        </w:rPr>
        <w:t xml:space="preserve"> </w:t>
      </w:r>
      <w:r>
        <w:rPr>
          <w:sz w:val="24"/>
          <w:szCs w:val="24"/>
        </w:rPr>
        <w:t>Контур в норме</w:t>
      </w:r>
      <w:r w:rsidRPr="00883215">
        <w:rPr>
          <w:sz w:val="24"/>
          <w:szCs w:val="24"/>
        </w:rPr>
        <w:t xml:space="preserve"> </w:t>
      </w:r>
      <w:r w:rsidRPr="00AC7FF2">
        <w:rPr>
          <w:sz w:val="18"/>
          <w:szCs w:val="18"/>
        </w:rPr>
        <w:t>(в норме ровный, четкий)</w:t>
      </w:r>
    </w:p>
    <w:p w:rsidR="00883215" w:rsidRPr="00883215" w:rsidRDefault="00883215" w:rsidP="0088321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Эхоструктура в норме </w:t>
      </w:r>
      <w:r w:rsidRPr="00AC7FF2">
        <w:rPr>
          <w:sz w:val="18"/>
          <w:szCs w:val="18"/>
        </w:rPr>
        <w:t xml:space="preserve">(в норме </w:t>
      </w:r>
      <w:proofErr w:type="gramStart"/>
      <w:r w:rsidRPr="00AC7FF2">
        <w:rPr>
          <w:sz w:val="18"/>
          <w:szCs w:val="18"/>
        </w:rPr>
        <w:t>однородная</w:t>
      </w:r>
      <w:proofErr w:type="gramEnd"/>
      <w:r w:rsidRPr="00AC7FF2">
        <w:rPr>
          <w:sz w:val="18"/>
          <w:szCs w:val="18"/>
        </w:rPr>
        <w:t>)</w:t>
      </w:r>
      <w:r w:rsidRPr="0088321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</w:t>
      </w:r>
      <w:r w:rsidR="00AC7FF2">
        <w:rPr>
          <w:sz w:val="24"/>
          <w:szCs w:val="24"/>
        </w:rPr>
        <w:t xml:space="preserve">          </w:t>
      </w:r>
      <w:r>
        <w:rPr>
          <w:sz w:val="24"/>
          <w:szCs w:val="24"/>
        </w:rPr>
        <w:t xml:space="preserve">     </w:t>
      </w:r>
      <w:r w:rsidRPr="00883215">
        <w:rPr>
          <w:sz w:val="24"/>
          <w:szCs w:val="24"/>
        </w:rPr>
        <w:t xml:space="preserve">Эхоструктура в норме </w:t>
      </w:r>
      <w:r w:rsidRPr="00AC7FF2">
        <w:rPr>
          <w:sz w:val="18"/>
          <w:szCs w:val="18"/>
        </w:rPr>
        <w:t xml:space="preserve">(в норме однородная)                </w:t>
      </w:r>
    </w:p>
    <w:p w:rsidR="00883215" w:rsidRPr="00A64F79" w:rsidRDefault="00AC7FF2" w:rsidP="0088321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Эхогенность в норме</w:t>
      </w:r>
      <w:r w:rsidR="00883215" w:rsidRPr="00883215">
        <w:rPr>
          <w:sz w:val="24"/>
          <w:szCs w:val="24"/>
        </w:rPr>
        <w:t xml:space="preserve"> </w:t>
      </w:r>
      <w:r w:rsidR="00883215" w:rsidRPr="00AC7FF2">
        <w:rPr>
          <w:sz w:val="18"/>
          <w:szCs w:val="18"/>
        </w:rPr>
        <w:t>(в норме из</w:t>
      </w:r>
      <w:proofErr w:type="gramStart"/>
      <w:r w:rsidR="00883215" w:rsidRPr="00AC7FF2">
        <w:rPr>
          <w:sz w:val="18"/>
          <w:szCs w:val="18"/>
        </w:rPr>
        <w:t>о-</w:t>
      </w:r>
      <w:proofErr w:type="gramEnd"/>
      <w:r w:rsidR="00883215" w:rsidRPr="00AC7FF2">
        <w:rPr>
          <w:sz w:val="18"/>
          <w:szCs w:val="18"/>
        </w:rPr>
        <w:t xml:space="preserve"> или   </w:t>
      </w:r>
      <w:proofErr w:type="spellStart"/>
      <w:r w:rsidR="00883215" w:rsidRPr="00AC7FF2">
        <w:rPr>
          <w:sz w:val="18"/>
          <w:szCs w:val="18"/>
        </w:rPr>
        <w:t>гиперэхогенная</w:t>
      </w:r>
      <w:proofErr w:type="spellEnd"/>
      <w:r w:rsidR="00883215" w:rsidRPr="00AC7FF2">
        <w:rPr>
          <w:sz w:val="18"/>
          <w:szCs w:val="18"/>
        </w:rPr>
        <w:t>)</w:t>
      </w:r>
      <w:r w:rsidR="00883215" w:rsidRPr="0088321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</w:t>
      </w:r>
      <w:r w:rsidR="00883215" w:rsidRPr="00883215">
        <w:rPr>
          <w:sz w:val="24"/>
          <w:szCs w:val="24"/>
        </w:rPr>
        <w:t xml:space="preserve">   </w:t>
      </w:r>
      <w:r w:rsidRPr="00AC7FF2">
        <w:rPr>
          <w:sz w:val="24"/>
          <w:szCs w:val="24"/>
        </w:rPr>
        <w:t xml:space="preserve">  Эхогенность в норме </w:t>
      </w:r>
      <w:r>
        <w:rPr>
          <w:sz w:val="18"/>
          <w:szCs w:val="18"/>
        </w:rPr>
        <w:t xml:space="preserve">(в норме изо- или  </w:t>
      </w:r>
      <w:proofErr w:type="spellStart"/>
      <w:r w:rsidRPr="00AC7FF2">
        <w:rPr>
          <w:sz w:val="18"/>
          <w:szCs w:val="18"/>
        </w:rPr>
        <w:t>гиперэхогенная</w:t>
      </w:r>
      <w:proofErr w:type="spellEnd"/>
      <w:r w:rsidRPr="00AC7FF2">
        <w:rPr>
          <w:sz w:val="18"/>
          <w:szCs w:val="18"/>
        </w:rPr>
        <w:t>)</w:t>
      </w:r>
      <w:r w:rsidR="00883215" w:rsidRPr="00AC7FF2">
        <w:rPr>
          <w:sz w:val="18"/>
          <w:szCs w:val="18"/>
        </w:rPr>
        <w:t xml:space="preserve">         </w:t>
      </w:r>
    </w:p>
    <w:p w:rsidR="00AC7FF2" w:rsidRPr="00AC7FF2" w:rsidRDefault="00AC7FF2" w:rsidP="00AC7FF2">
      <w:pPr>
        <w:spacing w:after="0"/>
        <w:jc w:val="center"/>
        <w:rPr>
          <w:b/>
          <w:sz w:val="24"/>
          <w:szCs w:val="24"/>
        </w:rPr>
      </w:pPr>
      <w:r w:rsidRPr="00AC7FF2">
        <w:rPr>
          <w:b/>
          <w:sz w:val="24"/>
          <w:szCs w:val="24"/>
        </w:rPr>
        <w:t>Костные структуры</w:t>
      </w:r>
    </w:p>
    <w:p w:rsidR="00AC7FF2" w:rsidRPr="00AC7FF2" w:rsidRDefault="00AC7FF2" w:rsidP="00AC7FF2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Бедренная кость в норме. </w:t>
      </w:r>
    </w:p>
    <w:p w:rsidR="00AC7FF2" w:rsidRPr="00AC7FF2" w:rsidRDefault="00AC7FF2" w:rsidP="00AC7FF2">
      <w:pPr>
        <w:spacing w:after="0"/>
        <w:rPr>
          <w:sz w:val="24"/>
          <w:szCs w:val="24"/>
        </w:rPr>
      </w:pPr>
      <w:r>
        <w:rPr>
          <w:sz w:val="24"/>
          <w:szCs w:val="24"/>
        </w:rPr>
        <w:t>Большеберцовая кость в норме.</w:t>
      </w:r>
      <w:bookmarkStart w:id="0" w:name="_GoBack"/>
      <w:bookmarkEnd w:id="0"/>
    </w:p>
    <w:p w:rsidR="00AC7FF2" w:rsidRPr="00AC7FF2" w:rsidRDefault="00AC7FF2" w:rsidP="00AC7FF2">
      <w:pPr>
        <w:spacing w:after="0"/>
        <w:rPr>
          <w:sz w:val="24"/>
          <w:szCs w:val="24"/>
        </w:rPr>
      </w:pPr>
      <w:r>
        <w:rPr>
          <w:sz w:val="24"/>
          <w:szCs w:val="24"/>
        </w:rPr>
        <w:t>Надколенник в норме.</w:t>
      </w:r>
    </w:p>
    <w:p w:rsidR="00AC7FF2" w:rsidRPr="00AC7FF2" w:rsidRDefault="00AC7FF2" w:rsidP="00AC7FF2">
      <w:pPr>
        <w:spacing w:after="0"/>
        <w:rPr>
          <w:sz w:val="24"/>
          <w:szCs w:val="24"/>
        </w:rPr>
      </w:pPr>
    </w:p>
    <w:p w:rsidR="00AC7FF2" w:rsidRPr="00AC7FF2" w:rsidRDefault="00AC7FF2" w:rsidP="00AC7FF2">
      <w:pPr>
        <w:spacing w:after="0"/>
        <w:rPr>
          <w:sz w:val="24"/>
          <w:szCs w:val="24"/>
        </w:rPr>
      </w:pPr>
    </w:p>
    <w:p w:rsidR="00AC7FF2" w:rsidRPr="00AC7FF2" w:rsidRDefault="00AC7FF2" w:rsidP="00AC7FF2">
      <w:pPr>
        <w:spacing w:after="0"/>
        <w:rPr>
          <w:sz w:val="24"/>
          <w:szCs w:val="24"/>
        </w:rPr>
      </w:pPr>
    </w:p>
    <w:p w:rsidR="00AC7FF2" w:rsidRPr="00AC7FF2" w:rsidRDefault="00AC7FF2" w:rsidP="00AC7FF2">
      <w:pPr>
        <w:spacing w:after="0"/>
        <w:rPr>
          <w:b/>
          <w:sz w:val="24"/>
          <w:szCs w:val="24"/>
        </w:rPr>
      </w:pPr>
      <w:r w:rsidRPr="00AC7FF2">
        <w:rPr>
          <w:b/>
          <w:sz w:val="24"/>
          <w:szCs w:val="24"/>
        </w:rPr>
        <w:t>З</w:t>
      </w:r>
      <w:r w:rsidRPr="00AC7FF2">
        <w:rPr>
          <w:b/>
          <w:sz w:val="24"/>
          <w:szCs w:val="24"/>
        </w:rPr>
        <w:t>аключение.</w:t>
      </w:r>
    </w:p>
    <w:p w:rsidR="00A64F79" w:rsidRDefault="00AC7FF2" w:rsidP="00AC7FF2">
      <w:pPr>
        <w:spacing w:after="0"/>
        <w:rPr>
          <w:b/>
          <w:sz w:val="24"/>
          <w:szCs w:val="24"/>
        </w:rPr>
      </w:pPr>
      <w:r w:rsidRPr="00AC7FF2">
        <w:rPr>
          <w:b/>
          <w:sz w:val="24"/>
          <w:szCs w:val="24"/>
        </w:rPr>
        <w:t>Рекомендации</w:t>
      </w:r>
      <w:r w:rsidRPr="00AC7FF2">
        <w:rPr>
          <w:b/>
          <w:sz w:val="24"/>
          <w:szCs w:val="24"/>
        </w:rPr>
        <w:t>.</w:t>
      </w:r>
    </w:p>
    <w:p w:rsidR="0018251D" w:rsidRPr="0018251D" w:rsidRDefault="0018251D" w:rsidP="0018251D">
      <w:pPr>
        <w:spacing w:after="0"/>
        <w:jc w:val="right"/>
        <w:rPr>
          <w:b/>
          <w:sz w:val="24"/>
          <w:szCs w:val="24"/>
        </w:rPr>
      </w:pPr>
      <w:r w:rsidRPr="0018251D">
        <w:rPr>
          <w:b/>
          <w:sz w:val="24"/>
          <w:szCs w:val="24"/>
        </w:rPr>
        <w:t xml:space="preserve">         Врач_________________ Латипов Азиз Абдурахмонович.          </w:t>
      </w:r>
    </w:p>
    <w:p w:rsidR="0018251D" w:rsidRPr="0018251D" w:rsidRDefault="0018251D" w:rsidP="0018251D">
      <w:pPr>
        <w:spacing w:after="0"/>
        <w:jc w:val="right"/>
        <w:rPr>
          <w:b/>
          <w:sz w:val="24"/>
          <w:szCs w:val="24"/>
        </w:rPr>
      </w:pPr>
      <w:r w:rsidRPr="0018251D">
        <w:rPr>
          <w:b/>
          <w:sz w:val="24"/>
          <w:szCs w:val="24"/>
        </w:rPr>
        <w:t xml:space="preserve">                                                                               Тел.: (+99893)7240070  </w:t>
      </w:r>
    </w:p>
    <w:p w:rsidR="00AC7FF2" w:rsidRPr="00AC7FF2" w:rsidRDefault="00AC7FF2" w:rsidP="00AC7FF2">
      <w:pPr>
        <w:spacing w:after="0"/>
        <w:jc w:val="right"/>
        <w:rPr>
          <w:b/>
          <w:sz w:val="24"/>
          <w:szCs w:val="24"/>
        </w:rPr>
      </w:pPr>
    </w:p>
    <w:sectPr w:rsidR="00AC7FF2" w:rsidRPr="00AC7FF2" w:rsidSect="00A64F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563D"/>
    <w:rsid w:val="00117578"/>
    <w:rsid w:val="0018251D"/>
    <w:rsid w:val="001B2995"/>
    <w:rsid w:val="004B1ADA"/>
    <w:rsid w:val="00883215"/>
    <w:rsid w:val="00A64F79"/>
    <w:rsid w:val="00AC7FF2"/>
    <w:rsid w:val="00BA2D92"/>
    <w:rsid w:val="00DB5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2026-01-02T04:24:00Z</dcterms:created>
  <dcterms:modified xsi:type="dcterms:W3CDTF">2026-01-16T09:56:00Z</dcterms:modified>
</cp:coreProperties>
</file>