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64FF" w:rsidRPr="007664FF" w:rsidRDefault="007664FF" w:rsidP="007664FF">
      <w:pPr>
        <w:spacing w:after="0"/>
        <w:jc w:val="center"/>
        <w:rPr>
          <w:b/>
          <w:color w:val="FF0000"/>
          <w:sz w:val="24"/>
          <w:szCs w:val="24"/>
        </w:rPr>
      </w:pPr>
      <w:r w:rsidRPr="007664FF">
        <w:rPr>
          <w:b/>
          <w:sz w:val="24"/>
          <w:szCs w:val="24"/>
        </w:rPr>
        <w:t xml:space="preserve">Медицинский центр </w:t>
      </w:r>
      <w:r w:rsidRPr="007664FF">
        <w:rPr>
          <w:b/>
          <w:color w:val="FF0000"/>
          <w:sz w:val="24"/>
          <w:szCs w:val="24"/>
        </w:rPr>
        <w:t>«NEVROCARDIOMED»</w:t>
      </w:r>
    </w:p>
    <w:p w:rsidR="007664FF" w:rsidRPr="007664FF" w:rsidRDefault="007664FF" w:rsidP="007664FF">
      <w:pPr>
        <w:spacing w:after="0"/>
        <w:rPr>
          <w:sz w:val="24"/>
          <w:szCs w:val="24"/>
        </w:rPr>
      </w:pPr>
    </w:p>
    <w:p w:rsidR="007664FF" w:rsidRPr="007664FF" w:rsidRDefault="007664FF" w:rsidP="007664FF">
      <w:pPr>
        <w:spacing w:after="0"/>
        <w:rPr>
          <w:sz w:val="24"/>
          <w:szCs w:val="24"/>
        </w:rPr>
      </w:pPr>
      <w:r w:rsidRPr="007664FF">
        <w:rPr>
          <w:sz w:val="24"/>
          <w:szCs w:val="24"/>
        </w:rPr>
        <w:t>Ф.И.О. пациента</w:t>
      </w:r>
      <w:proofErr w:type="gramStart"/>
      <w:r w:rsidRPr="007664FF">
        <w:rPr>
          <w:sz w:val="24"/>
          <w:szCs w:val="24"/>
        </w:rPr>
        <w:t xml:space="preserve">  ,</w:t>
      </w:r>
      <w:proofErr w:type="gramEnd"/>
      <w:r w:rsidRPr="007664FF">
        <w:rPr>
          <w:sz w:val="24"/>
          <w:szCs w:val="24"/>
        </w:rPr>
        <w:t xml:space="preserve">    г.р.</w:t>
      </w:r>
    </w:p>
    <w:p w:rsidR="007664FF" w:rsidRPr="007664FF" w:rsidRDefault="007664FF" w:rsidP="007664FF">
      <w:pPr>
        <w:spacing w:after="0"/>
        <w:rPr>
          <w:sz w:val="24"/>
          <w:szCs w:val="24"/>
        </w:rPr>
      </w:pPr>
      <w:r w:rsidRPr="007664FF">
        <w:rPr>
          <w:sz w:val="24"/>
          <w:szCs w:val="24"/>
        </w:rPr>
        <w:t>Дата проведения исследования:</w:t>
      </w:r>
    </w:p>
    <w:p w:rsidR="007664FF" w:rsidRPr="007664FF" w:rsidRDefault="007664FF" w:rsidP="007664FF">
      <w:pPr>
        <w:spacing w:after="0"/>
        <w:rPr>
          <w:sz w:val="24"/>
          <w:szCs w:val="24"/>
        </w:rPr>
      </w:pPr>
      <w:r w:rsidRPr="007664FF">
        <w:rPr>
          <w:sz w:val="24"/>
          <w:szCs w:val="24"/>
        </w:rPr>
        <w:t xml:space="preserve">Ультразвуковой аппарат </w:t>
      </w:r>
      <w:proofErr w:type="spellStart"/>
      <w:r w:rsidRPr="007664FF">
        <w:rPr>
          <w:sz w:val="24"/>
          <w:szCs w:val="24"/>
        </w:rPr>
        <w:t>SonoScape</w:t>
      </w:r>
      <w:proofErr w:type="spellEnd"/>
      <w:r w:rsidRPr="007664FF">
        <w:rPr>
          <w:sz w:val="24"/>
          <w:szCs w:val="24"/>
        </w:rPr>
        <w:t xml:space="preserve"> S50. Ти</w:t>
      </w:r>
      <w:r w:rsidR="00AB3C63">
        <w:rPr>
          <w:sz w:val="24"/>
          <w:szCs w:val="24"/>
        </w:rPr>
        <w:t>п датчика –</w:t>
      </w:r>
      <w:r w:rsidR="00AB3C63" w:rsidRPr="00AB3C63">
        <w:t xml:space="preserve"> </w:t>
      </w:r>
      <w:r w:rsidR="00AB3C63" w:rsidRPr="00AB3C63">
        <w:rPr>
          <w:sz w:val="24"/>
          <w:szCs w:val="24"/>
        </w:rPr>
        <w:t>линейный, 7,5-12,0 МГц.</w:t>
      </w:r>
      <w:bookmarkStart w:id="0" w:name="_GoBack"/>
      <w:bookmarkEnd w:id="0"/>
      <w:r w:rsidR="00AB3C63">
        <w:rPr>
          <w:sz w:val="24"/>
          <w:szCs w:val="24"/>
        </w:rPr>
        <w:t xml:space="preserve"> </w:t>
      </w:r>
    </w:p>
    <w:p w:rsidR="007664FF" w:rsidRPr="007664FF" w:rsidRDefault="007664FF" w:rsidP="007664FF">
      <w:pPr>
        <w:spacing w:after="0"/>
        <w:rPr>
          <w:sz w:val="24"/>
          <w:szCs w:val="24"/>
        </w:rPr>
      </w:pPr>
    </w:p>
    <w:p w:rsidR="007159A9" w:rsidRPr="00EF5F07" w:rsidRDefault="007664FF" w:rsidP="007664FF">
      <w:pPr>
        <w:spacing w:after="0"/>
        <w:jc w:val="center"/>
        <w:rPr>
          <w:b/>
          <w:sz w:val="24"/>
          <w:szCs w:val="24"/>
        </w:rPr>
      </w:pPr>
      <w:r w:rsidRPr="007664FF">
        <w:rPr>
          <w:b/>
          <w:sz w:val="24"/>
          <w:szCs w:val="24"/>
        </w:rPr>
        <w:t>ПРОТОКОЛ</w:t>
      </w:r>
    </w:p>
    <w:p w:rsidR="007664FF" w:rsidRDefault="007664FF" w:rsidP="007664F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у</w:t>
      </w:r>
      <w:r w:rsidRPr="00EF5F07">
        <w:rPr>
          <w:b/>
          <w:sz w:val="24"/>
          <w:szCs w:val="24"/>
        </w:rPr>
        <w:t>льтразвукового исследования молочных желез</w:t>
      </w:r>
    </w:p>
    <w:p w:rsidR="007664FF" w:rsidRDefault="007664FF" w:rsidP="007664FF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ПРАВАЯ</w:t>
      </w:r>
    </w:p>
    <w:p w:rsidR="007664FF" w:rsidRDefault="007664FF" w:rsidP="007664FF">
      <w:pPr>
        <w:spacing w:after="0"/>
        <w:rPr>
          <w:sz w:val="18"/>
          <w:szCs w:val="18"/>
        </w:rPr>
      </w:pPr>
      <w:r>
        <w:rPr>
          <w:b/>
          <w:sz w:val="24"/>
          <w:szCs w:val="24"/>
        </w:rPr>
        <w:t xml:space="preserve">Топография </w:t>
      </w:r>
      <w:r>
        <w:rPr>
          <w:sz w:val="24"/>
          <w:szCs w:val="24"/>
        </w:rPr>
        <w:t>в норме</w:t>
      </w:r>
      <w:r w:rsidRPr="007664FF">
        <w:rPr>
          <w:sz w:val="18"/>
          <w:szCs w:val="18"/>
        </w:rPr>
        <w:t xml:space="preserve"> (в норме располагается на передней грудной стенке справа на уровне 2-6 ребер)</w:t>
      </w:r>
      <w:r>
        <w:rPr>
          <w:sz w:val="18"/>
          <w:szCs w:val="18"/>
        </w:rPr>
        <w:t>.</w:t>
      </w:r>
    </w:p>
    <w:p w:rsidR="009A25BF" w:rsidRPr="009A25BF" w:rsidRDefault="009A25BF" w:rsidP="009A25BF">
      <w:pPr>
        <w:spacing w:after="0"/>
        <w:rPr>
          <w:sz w:val="24"/>
          <w:szCs w:val="24"/>
        </w:rPr>
      </w:pPr>
      <w:r>
        <w:rPr>
          <w:sz w:val="24"/>
          <w:szCs w:val="24"/>
        </w:rPr>
        <w:t>Кожа: контур в норме</w:t>
      </w:r>
      <w:r w:rsidRPr="009A25BF">
        <w:rPr>
          <w:sz w:val="24"/>
          <w:szCs w:val="24"/>
        </w:rPr>
        <w:t xml:space="preserve"> </w:t>
      </w:r>
      <w:r w:rsidRPr="009A25BF">
        <w:rPr>
          <w:sz w:val="18"/>
          <w:szCs w:val="18"/>
        </w:rPr>
        <w:t>(в норме ровный, четкий).</w:t>
      </w:r>
    </w:p>
    <w:p w:rsidR="009A25BF" w:rsidRPr="009A25BF" w:rsidRDefault="009A25BF" w:rsidP="009A25BF">
      <w:pPr>
        <w:spacing w:after="0"/>
        <w:rPr>
          <w:sz w:val="24"/>
          <w:szCs w:val="24"/>
        </w:rPr>
      </w:pPr>
      <w:r w:rsidRPr="009A25BF">
        <w:rPr>
          <w:sz w:val="24"/>
          <w:szCs w:val="24"/>
        </w:rPr>
        <w:t xml:space="preserve">           Толщина </w:t>
      </w:r>
      <w:r>
        <w:rPr>
          <w:sz w:val="24"/>
          <w:szCs w:val="24"/>
        </w:rPr>
        <w:t xml:space="preserve"> </w:t>
      </w:r>
      <w:proofErr w:type="gramStart"/>
      <w:r w:rsidRPr="009A25BF">
        <w:rPr>
          <w:sz w:val="24"/>
          <w:szCs w:val="24"/>
        </w:rPr>
        <w:t>мм</w:t>
      </w:r>
      <w:proofErr w:type="gramEnd"/>
      <w:r w:rsidRPr="009A25BF">
        <w:rPr>
          <w:sz w:val="24"/>
          <w:szCs w:val="24"/>
        </w:rPr>
        <w:t xml:space="preserve"> </w:t>
      </w:r>
      <w:r w:rsidRPr="009A25BF">
        <w:rPr>
          <w:sz w:val="18"/>
          <w:szCs w:val="18"/>
        </w:rPr>
        <w:t>(в норме до 3 мм).</w:t>
      </w:r>
    </w:p>
    <w:p w:rsidR="009A25BF" w:rsidRPr="009A25BF" w:rsidRDefault="009A25BF" w:rsidP="009A25BF">
      <w:pPr>
        <w:spacing w:after="0"/>
        <w:rPr>
          <w:sz w:val="24"/>
          <w:szCs w:val="24"/>
        </w:rPr>
      </w:pPr>
      <w:r w:rsidRPr="009A25BF">
        <w:rPr>
          <w:sz w:val="24"/>
          <w:szCs w:val="24"/>
        </w:rPr>
        <w:t xml:space="preserve"> </w:t>
      </w:r>
      <w:r w:rsidR="00B934A9">
        <w:rPr>
          <w:sz w:val="24"/>
          <w:szCs w:val="24"/>
        </w:rPr>
        <w:t xml:space="preserve">          Эхогенность в норме</w:t>
      </w:r>
      <w:r w:rsidRPr="009A25BF">
        <w:rPr>
          <w:sz w:val="24"/>
          <w:szCs w:val="24"/>
        </w:rPr>
        <w:t xml:space="preserve"> </w:t>
      </w:r>
      <w:r w:rsidRPr="00B934A9">
        <w:rPr>
          <w:sz w:val="18"/>
          <w:szCs w:val="18"/>
        </w:rPr>
        <w:t xml:space="preserve">(в норме </w:t>
      </w:r>
      <w:proofErr w:type="spellStart"/>
      <w:r w:rsidRPr="00B934A9">
        <w:rPr>
          <w:sz w:val="18"/>
          <w:szCs w:val="18"/>
        </w:rPr>
        <w:t>гиперэхогенная</w:t>
      </w:r>
      <w:proofErr w:type="spellEnd"/>
      <w:r w:rsidRPr="00B934A9">
        <w:rPr>
          <w:sz w:val="18"/>
          <w:szCs w:val="18"/>
        </w:rPr>
        <w:t>)</w:t>
      </w:r>
    </w:p>
    <w:p w:rsidR="009A25BF" w:rsidRPr="009A25BF" w:rsidRDefault="009A25BF" w:rsidP="009A25BF">
      <w:pPr>
        <w:spacing w:after="0"/>
        <w:rPr>
          <w:sz w:val="24"/>
          <w:szCs w:val="24"/>
        </w:rPr>
      </w:pPr>
      <w:r w:rsidRPr="009A25BF">
        <w:rPr>
          <w:sz w:val="24"/>
          <w:szCs w:val="24"/>
        </w:rPr>
        <w:t xml:space="preserve">    </w:t>
      </w:r>
      <w:r w:rsidR="00B934A9">
        <w:rPr>
          <w:sz w:val="24"/>
          <w:szCs w:val="24"/>
        </w:rPr>
        <w:t xml:space="preserve">       Эхоструктура в норме</w:t>
      </w:r>
      <w:r w:rsidRPr="009A25BF">
        <w:rPr>
          <w:sz w:val="24"/>
          <w:szCs w:val="24"/>
        </w:rPr>
        <w:t xml:space="preserve"> </w:t>
      </w:r>
      <w:r w:rsidRPr="00B934A9">
        <w:rPr>
          <w:sz w:val="18"/>
          <w:szCs w:val="18"/>
        </w:rPr>
        <w:t xml:space="preserve">(в норме </w:t>
      </w:r>
      <w:proofErr w:type="gramStart"/>
      <w:r w:rsidRPr="00B934A9">
        <w:rPr>
          <w:sz w:val="18"/>
          <w:szCs w:val="18"/>
        </w:rPr>
        <w:t>однородная</w:t>
      </w:r>
      <w:proofErr w:type="gramEnd"/>
      <w:r w:rsidRPr="00B934A9">
        <w:rPr>
          <w:sz w:val="18"/>
          <w:szCs w:val="18"/>
        </w:rPr>
        <w:t>)</w:t>
      </w:r>
      <w:r w:rsidR="00B934A9">
        <w:rPr>
          <w:sz w:val="18"/>
          <w:szCs w:val="18"/>
        </w:rPr>
        <w:t>.</w:t>
      </w:r>
    </w:p>
    <w:p w:rsidR="007664FF" w:rsidRDefault="00B934A9" w:rsidP="009A25BF">
      <w:pPr>
        <w:spacing w:after="0"/>
        <w:rPr>
          <w:sz w:val="24"/>
          <w:szCs w:val="24"/>
        </w:rPr>
      </w:pPr>
      <w:r>
        <w:rPr>
          <w:sz w:val="24"/>
          <w:szCs w:val="24"/>
        </w:rPr>
        <w:t>Сосок: без особенностей.</w:t>
      </w:r>
    </w:p>
    <w:p w:rsidR="00F953B1" w:rsidRDefault="00B934A9" w:rsidP="00B934A9">
      <w:pPr>
        <w:spacing w:after="0"/>
        <w:rPr>
          <w:sz w:val="24"/>
          <w:szCs w:val="24"/>
        </w:rPr>
      </w:pPr>
      <w:r w:rsidRPr="00F953B1">
        <w:rPr>
          <w:b/>
          <w:sz w:val="24"/>
          <w:szCs w:val="24"/>
        </w:rPr>
        <w:t>Жировая ткань</w:t>
      </w:r>
      <w:r w:rsidR="00F953B1">
        <w:rPr>
          <w:sz w:val="24"/>
          <w:szCs w:val="24"/>
        </w:rPr>
        <w:t>.</w:t>
      </w:r>
    </w:p>
    <w:p w:rsidR="00B934A9" w:rsidRPr="00B934A9" w:rsidRDefault="00F953B1" w:rsidP="00B934A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Подкожная, толщина  </w:t>
      </w:r>
      <w:proofErr w:type="gramStart"/>
      <w:r>
        <w:rPr>
          <w:sz w:val="24"/>
          <w:szCs w:val="24"/>
        </w:rPr>
        <w:t>мм</w:t>
      </w:r>
      <w:proofErr w:type="gramEnd"/>
      <w:r>
        <w:rPr>
          <w:sz w:val="24"/>
          <w:szCs w:val="24"/>
        </w:rPr>
        <w:t>, без особенностей.</w:t>
      </w:r>
    </w:p>
    <w:p w:rsidR="00F953B1" w:rsidRPr="00B934A9" w:rsidRDefault="00F953B1" w:rsidP="00B934A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proofErr w:type="spellStart"/>
      <w:r>
        <w:rPr>
          <w:sz w:val="24"/>
          <w:szCs w:val="24"/>
        </w:rPr>
        <w:t>Интрамаммарная</w:t>
      </w:r>
      <w:proofErr w:type="spellEnd"/>
      <w:r>
        <w:rPr>
          <w:sz w:val="24"/>
          <w:szCs w:val="24"/>
        </w:rPr>
        <w:t xml:space="preserve"> – жировые дольки.</w:t>
      </w:r>
    </w:p>
    <w:p w:rsidR="00B934A9" w:rsidRDefault="00F953B1" w:rsidP="00B934A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proofErr w:type="spellStart"/>
      <w:r>
        <w:rPr>
          <w:sz w:val="24"/>
          <w:szCs w:val="24"/>
        </w:rPr>
        <w:t>Ретромаммарная</w:t>
      </w:r>
      <w:proofErr w:type="spellEnd"/>
      <w:r>
        <w:rPr>
          <w:sz w:val="24"/>
          <w:szCs w:val="24"/>
        </w:rPr>
        <w:t xml:space="preserve">, толщиной  </w:t>
      </w:r>
      <w:proofErr w:type="gramStart"/>
      <w:r>
        <w:rPr>
          <w:sz w:val="24"/>
          <w:szCs w:val="24"/>
        </w:rPr>
        <w:t>мм</w:t>
      </w:r>
      <w:proofErr w:type="gramEnd"/>
      <w:r>
        <w:rPr>
          <w:sz w:val="24"/>
          <w:szCs w:val="24"/>
        </w:rPr>
        <w:t>, без особенностей.</w:t>
      </w:r>
    </w:p>
    <w:p w:rsidR="00F953B1" w:rsidRPr="00F953B1" w:rsidRDefault="00F953B1" w:rsidP="00F953B1">
      <w:pPr>
        <w:spacing w:after="0"/>
        <w:rPr>
          <w:b/>
          <w:sz w:val="24"/>
          <w:szCs w:val="24"/>
        </w:rPr>
      </w:pPr>
      <w:r w:rsidRPr="00F953B1">
        <w:rPr>
          <w:b/>
          <w:sz w:val="24"/>
          <w:szCs w:val="24"/>
        </w:rPr>
        <w:t>Паренхима.</w:t>
      </w:r>
      <w:r>
        <w:rPr>
          <w:b/>
          <w:sz w:val="24"/>
          <w:szCs w:val="24"/>
        </w:rPr>
        <w:t xml:space="preserve"> </w:t>
      </w:r>
      <w:r w:rsidRPr="00F953B1">
        <w:rPr>
          <w:sz w:val="24"/>
          <w:szCs w:val="24"/>
        </w:rPr>
        <w:t>Железистая ткань:</w:t>
      </w:r>
      <w:r>
        <w:rPr>
          <w:sz w:val="24"/>
          <w:szCs w:val="24"/>
        </w:rPr>
        <w:t xml:space="preserve">  контур в норме</w:t>
      </w:r>
      <w:r w:rsidRPr="00F953B1">
        <w:rPr>
          <w:sz w:val="24"/>
          <w:szCs w:val="24"/>
        </w:rPr>
        <w:t xml:space="preserve"> </w:t>
      </w:r>
      <w:r w:rsidRPr="00F953B1">
        <w:rPr>
          <w:sz w:val="18"/>
          <w:szCs w:val="18"/>
        </w:rPr>
        <w:t>(в норме ровный, волнистый)</w:t>
      </w:r>
      <w:r>
        <w:rPr>
          <w:sz w:val="18"/>
          <w:szCs w:val="18"/>
        </w:rPr>
        <w:t>,</w:t>
      </w:r>
    </w:p>
    <w:p w:rsidR="00F953B1" w:rsidRPr="00F953B1" w:rsidRDefault="00F953B1" w:rsidP="00F953B1">
      <w:pPr>
        <w:spacing w:after="0"/>
        <w:rPr>
          <w:sz w:val="24"/>
          <w:szCs w:val="24"/>
        </w:rPr>
      </w:pPr>
      <w:r w:rsidRPr="00F953B1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     Толщина  </w:t>
      </w:r>
      <w:proofErr w:type="gramStart"/>
      <w:r>
        <w:rPr>
          <w:sz w:val="24"/>
          <w:szCs w:val="24"/>
        </w:rPr>
        <w:t>мм</w:t>
      </w:r>
      <w:proofErr w:type="gramEnd"/>
      <w:r>
        <w:rPr>
          <w:sz w:val="24"/>
          <w:szCs w:val="24"/>
        </w:rPr>
        <w:t>.</w:t>
      </w:r>
    </w:p>
    <w:p w:rsidR="00F953B1" w:rsidRPr="00F953B1" w:rsidRDefault="00F953B1" w:rsidP="00F953B1">
      <w:pPr>
        <w:spacing w:after="0"/>
        <w:rPr>
          <w:sz w:val="24"/>
          <w:szCs w:val="24"/>
        </w:rPr>
      </w:pPr>
      <w:r w:rsidRPr="00F953B1"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     Эхогенность в норме </w:t>
      </w:r>
      <w:r w:rsidRPr="00F953B1">
        <w:rPr>
          <w:sz w:val="18"/>
          <w:szCs w:val="18"/>
        </w:rPr>
        <w:t xml:space="preserve">(в норме </w:t>
      </w:r>
      <w:proofErr w:type="spellStart"/>
      <w:r w:rsidRPr="00F953B1">
        <w:rPr>
          <w:sz w:val="18"/>
          <w:szCs w:val="18"/>
        </w:rPr>
        <w:t>гип</w:t>
      </w:r>
      <w:proofErr w:type="gramStart"/>
      <w:r w:rsidRPr="00F953B1">
        <w:rPr>
          <w:sz w:val="18"/>
          <w:szCs w:val="18"/>
        </w:rPr>
        <w:t>о</w:t>
      </w:r>
      <w:proofErr w:type="spellEnd"/>
      <w:r w:rsidRPr="00F953B1">
        <w:rPr>
          <w:sz w:val="18"/>
          <w:szCs w:val="18"/>
        </w:rPr>
        <w:t>-</w:t>
      </w:r>
      <w:proofErr w:type="gramEnd"/>
      <w:r w:rsidRPr="00F953B1">
        <w:rPr>
          <w:sz w:val="18"/>
          <w:szCs w:val="18"/>
        </w:rPr>
        <w:t>, средняя).</w:t>
      </w:r>
    </w:p>
    <w:p w:rsidR="00F953B1" w:rsidRPr="00F953B1" w:rsidRDefault="00F953B1" w:rsidP="00F953B1">
      <w:pPr>
        <w:spacing w:after="0"/>
        <w:rPr>
          <w:sz w:val="24"/>
          <w:szCs w:val="24"/>
        </w:rPr>
      </w:pPr>
      <w:r w:rsidRPr="00F953B1">
        <w:rPr>
          <w:sz w:val="24"/>
          <w:szCs w:val="24"/>
        </w:rPr>
        <w:t xml:space="preserve">             Эхоструктура</w:t>
      </w:r>
      <w:r>
        <w:rPr>
          <w:sz w:val="24"/>
          <w:szCs w:val="24"/>
        </w:rPr>
        <w:t xml:space="preserve"> без особенностей </w:t>
      </w:r>
      <w:r w:rsidRPr="00F953B1">
        <w:rPr>
          <w:sz w:val="18"/>
          <w:szCs w:val="18"/>
        </w:rPr>
        <w:t>(в норме однородная, зернистость зависит от гормонального статуса)</w:t>
      </w:r>
      <w:r>
        <w:rPr>
          <w:sz w:val="18"/>
          <w:szCs w:val="18"/>
        </w:rPr>
        <w:t>.</w:t>
      </w:r>
    </w:p>
    <w:p w:rsidR="00F953B1" w:rsidRDefault="00F953B1" w:rsidP="00F953B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proofErr w:type="spellStart"/>
      <w:r>
        <w:rPr>
          <w:sz w:val="24"/>
          <w:szCs w:val="24"/>
        </w:rPr>
        <w:t>Галактофоры</w:t>
      </w:r>
      <w:proofErr w:type="spellEnd"/>
      <w:r>
        <w:rPr>
          <w:sz w:val="24"/>
          <w:szCs w:val="24"/>
        </w:rPr>
        <w:t xml:space="preserve"> не визуализируются.</w:t>
      </w:r>
    </w:p>
    <w:p w:rsidR="00F953B1" w:rsidRDefault="00F953B1" w:rsidP="00F953B1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Лимфатические узлы </w:t>
      </w:r>
      <w:r>
        <w:rPr>
          <w:sz w:val="24"/>
          <w:szCs w:val="24"/>
        </w:rPr>
        <w:t>без особенностей.</w:t>
      </w:r>
    </w:p>
    <w:p w:rsidR="004E76BF" w:rsidRDefault="004E76BF" w:rsidP="00F953B1">
      <w:pPr>
        <w:spacing w:after="0"/>
        <w:rPr>
          <w:sz w:val="24"/>
          <w:szCs w:val="24"/>
        </w:rPr>
      </w:pPr>
    </w:p>
    <w:p w:rsidR="004E76BF" w:rsidRDefault="004E76BF" w:rsidP="00F953B1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ЛЕВАЯ</w:t>
      </w:r>
    </w:p>
    <w:p w:rsidR="004E76BF" w:rsidRPr="004E76BF" w:rsidRDefault="004E76BF" w:rsidP="004E76BF">
      <w:pPr>
        <w:spacing w:after="0"/>
        <w:rPr>
          <w:sz w:val="18"/>
          <w:szCs w:val="18"/>
        </w:rPr>
      </w:pPr>
      <w:r w:rsidRPr="004E76BF">
        <w:rPr>
          <w:b/>
          <w:sz w:val="24"/>
          <w:szCs w:val="24"/>
        </w:rPr>
        <w:t>Топография</w:t>
      </w:r>
      <w:r w:rsidRPr="004E76BF">
        <w:rPr>
          <w:sz w:val="24"/>
          <w:szCs w:val="24"/>
        </w:rPr>
        <w:t xml:space="preserve"> в </w:t>
      </w:r>
      <w:r w:rsidRPr="004E76BF">
        <w:rPr>
          <w:sz w:val="18"/>
          <w:szCs w:val="18"/>
        </w:rPr>
        <w:t>норме (в норме располагается</w:t>
      </w:r>
      <w:r>
        <w:rPr>
          <w:sz w:val="18"/>
          <w:szCs w:val="18"/>
        </w:rPr>
        <w:t xml:space="preserve"> на передней грудной стенке сле</w:t>
      </w:r>
      <w:r w:rsidRPr="004E76BF">
        <w:rPr>
          <w:sz w:val="18"/>
          <w:szCs w:val="18"/>
        </w:rPr>
        <w:t>ва на уровне 2-6 ребер).</w:t>
      </w:r>
    </w:p>
    <w:p w:rsidR="004E76BF" w:rsidRPr="004E76BF" w:rsidRDefault="004E76BF" w:rsidP="004E76BF">
      <w:pPr>
        <w:spacing w:after="0"/>
        <w:rPr>
          <w:sz w:val="24"/>
          <w:szCs w:val="24"/>
        </w:rPr>
      </w:pPr>
      <w:r w:rsidRPr="004E76BF">
        <w:rPr>
          <w:sz w:val="24"/>
          <w:szCs w:val="24"/>
        </w:rPr>
        <w:t xml:space="preserve">Кожа: контур в норме </w:t>
      </w:r>
      <w:r w:rsidRPr="004E76BF">
        <w:rPr>
          <w:sz w:val="18"/>
          <w:szCs w:val="18"/>
        </w:rPr>
        <w:t>(в норме ровный, четкий).</w:t>
      </w:r>
    </w:p>
    <w:p w:rsidR="004E76BF" w:rsidRPr="004E76BF" w:rsidRDefault="004E76BF" w:rsidP="004E76BF">
      <w:pPr>
        <w:spacing w:after="0"/>
        <w:rPr>
          <w:sz w:val="24"/>
          <w:szCs w:val="24"/>
        </w:rPr>
      </w:pPr>
      <w:r w:rsidRPr="004E76BF">
        <w:rPr>
          <w:sz w:val="24"/>
          <w:szCs w:val="24"/>
        </w:rPr>
        <w:t xml:space="preserve">           Толщина  </w:t>
      </w:r>
      <w:proofErr w:type="gramStart"/>
      <w:r w:rsidRPr="004E76BF">
        <w:rPr>
          <w:sz w:val="24"/>
          <w:szCs w:val="24"/>
        </w:rPr>
        <w:t>мм</w:t>
      </w:r>
      <w:proofErr w:type="gramEnd"/>
      <w:r w:rsidRPr="004E76BF">
        <w:rPr>
          <w:sz w:val="24"/>
          <w:szCs w:val="24"/>
        </w:rPr>
        <w:t xml:space="preserve"> </w:t>
      </w:r>
      <w:r w:rsidRPr="004E76BF">
        <w:rPr>
          <w:sz w:val="18"/>
          <w:szCs w:val="18"/>
        </w:rPr>
        <w:t>(в норме до 3 мм).</w:t>
      </w:r>
    </w:p>
    <w:p w:rsidR="004E76BF" w:rsidRPr="004E76BF" w:rsidRDefault="004E76BF" w:rsidP="004E76BF">
      <w:pPr>
        <w:spacing w:after="0"/>
        <w:rPr>
          <w:sz w:val="24"/>
          <w:szCs w:val="24"/>
        </w:rPr>
      </w:pPr>
      <w:r w:rsidRPr="004E76BF">
        <w:rPr>
          <w:sz w:val="24"/>
          <w:szCs w:val="24"/>
        </w:rPr>
        <w:t xml:space="preserve">           Эхогенность в норме </w:t>
      </w:r>
      <w:r w:rsidRPr="004E76BF">
        <w:rPr>
          <w:sz w:val="18"/>
          <w:szCs w:val="18"/>
        </w:rPr>
        <w:t xml:space="preserve">(в норме </w:t>
      </w:r>
      <w:proofErr w:type="spellStart"/>
      <w:r w:rsidRPr="004E76BF">
        <w:rPr>
          <w:sz w:val="18"/>
          <w:szCs w:val="18"/>
        </w:rPr>
        <w:t>гиперэхогенная</w:t>
      </w:r>
      <w:proofErr w:type="spellEnd"/>
      <w:r w:rsidRPr="004E76BF">
        <w:rPr>
          <w:sz w:val="18"/>
          <w:szCs w:val="18"/>
        </w:rPr>
        <w:t>)</w:t>
      </w:r>
    </w:p>
    <w:p w:rsidR="004E76BF" w:rsidRPr="004E76BF" w:rsidRDefault="004E76BF" w:rsidP="004E76BF">
      <w:pPr>
        <w:spacing w:after="0"/>
        <w:rPr>
          <w:sz w:val="24"/>
          <w:szCs w:val="24"/>
        </w:rPr>
      </w:pPr>
      <w:r w:rsidRPr="004E76BF">
        <w:rPr>
          <w:sz w:val="24"/>
          <w:szCs w:val="24"/>
        </w:rPr>
        <w:t xml:space="preserve">           Эхоструктура в норме </w:t>
      </w:r>
      <w:r w:rsidRPr="004E76BF">
        <w:rPr>
          <w:sz w:val="18"/>
          <w:szCs w:val="18"/>
        </w:rPr>
        <w:t xml:space="preserve">(в норме </w:t>
      </w:r>
      <w:proofErr w:type="gramStart"/>
      <w:r w:rsidRPr="004E76BF">
        <w:rPr>
          <w:sz w:val="18"/>
          <w:szCs w:val="18"/>
        </w:rPr>
        <w:t>однородная</w:t>
      </w:r>
      <w:proofErr w:type="gramEnd"/>
      <w:r w:rsidRPr="004E76BF">
        <w:rPr>
          <w:sz w:val="18"/>
          <w:szCs w:val="18"/>
        </w:rPr>
        <w:t>).</w:t>
      </w:r>
    </w:p>
    <w:p w:rsidR="004E76BF" w:rsidRPr="004E76BF" w:rsidRDefault="004E76BF" w:rsidP="004E76BF">
      <w:pPr>
        <w:spacing w:after="0"/>
        <w:rPr>
          <w:sz w:val="24"/>
          <w:szCs w:val="24"/>
        </w:rPr>
      </w:pPr>
      <w:r w:rsidRPr="004E76BF">
        <w:rPr>
          <w:sz w:val="24"/>
          <w:szCs w:val="24"/>
        </w:rPr>
        <w:t>Сосок: без особенностей.</w:t>
      </w:r>
    </w:p>
    <w:p w:rsidR="004E76BF" w:rsidRPr="004E76BF" w:rsidRDefault="004E76BF" w:rsidP="004E76BF">
      <w:pPr>
        <w:spacing w:after="0"/>
        <w:rPr>
          <w:b/>
          <w:sz w:val="24"/>
          <w:szCs w:val="24"/>
        </w:rPr>
      </w:pPr>
      <w:r w:rsidRPr="004E76BF">
        <w:rPr>
          <w:b/>
          <w:sz w:val="24"/>
          <w:szCs w:val="24"/>
        </w:rPr>
        <w:t>Жировая ткань.</w:t>
      </w:r>
    </w:p>
    <w:p w:rsidR="004E76BF" w:rsidRPr="004E76BF" w:rsidRDefault="004E76BF" w:rsidP="004E76BF">
      <w:pPr>
        <w:spacing w:after="0"/>
        <w:rPr>
          <w:sz w:val="24"/>
          <w:szCs w:val="24"/>
        </w:rPr>
      </w:pPr>
      <w:r w:rsidRPr="004E76BF">
        <w:rPr>
          <w:sz w:val="24"/>
          <w:szCs w:val="24"/>
        </w:rPr>
        <w:t xml:space="preserve">          Подкожная, толщина  </w:t>
      </w:r>
      <w:proofErr w:type="gramStart"/>
      <w:r w:rsidRPr="004E76BF">
        <w:rPr>
          <w:sz w:val="24"/>
          <w:szCs w:val="24"/>
        </w:rPr>
        <w:t>мм</w:t>
      </w:r>
      <w:proofErr w:type="gramEnd"/>
      <w:r w:rsidRPr="004E76BF">
        <w:rPr>
          <w:sz w:val="24"/>
          <w:szCs w:val="24"/>
        </w:rPr>
        <w:t>, без особенностей.</w:t>
      </w:r>
    </w:p>
    <w:p w:rsidR="004E76BF" w:rsidRPr="004E76BF" w:rsidRDefault="004E76BF" w:rsidP="004E76BF">
      <w:pPr>
        <w:spacing w:after="0"/>
        <w:rPr>
          <w:sz w:val="24"/>
          <w:szCs w:val="24"/>
        </w:rPr>
      </w:pPr>
      <w:r w:rsidRPr="004E76BF">
        <w:rPr>
          <w:sz w:val="24"/>
          <w:szCs w:val="24"/>
        </w:rPr>
        <w:t xml:space="preserve">          </w:t>
      </w:r>
      <w:proofErr w:type="spellStart"/>
      <w:r w:rsidRPr="004E76BF">
        <w:rPr>
          <w:sz w:val="24"/>
          <w:szCs w:val="24"/>
        </w:rPr>
        <w:t>Интрамаммарная</w:t>
      </w:r>
      <w:proofErr w:type="spellEnd"/>
      <w:r w:rsidRPr="004E76BF">
        <w:rPr>
          <w:sz w:val="24"/>
          <w:szCs w:val="24"/>
        </w:rPr>
        <w:t xml:space="preserve"> – жировые дольки.</w:t>
      </w:r>
    </w:p>
    <w:p w:rsidR="004E76BF" w:rsidRPr="004E76BF" w:rsidRDefault="004E76BF" w:rsidP="004E76BF">
      <w:pPr>
        <w:spacing w:after="0"/>
        <w:rPr>
          <w:sz w:val="24"/>
          <w:szCs w:val="24"/>
        </w:rPr>
      </w:pPr>
      <w:r w:rsidRPr="004E76BF">
        <w:rPr>
          <w:sz w:val="24"/>
          <w:szCs w:val="24"/>
        </w:rPr>
        <w:t xml:space="preserve">          </w:t>
      </w:r>
      <w:proofErr w:type="spellStart"/>
      <w:r w:rsidRPr="004E76BF">
        <w:rPr>
          <w:sz w:val="24"/>
          <w:szCs w:val="24"/>
        </w:rPr>
        <w:t>Ретромаммарная</w:t>
      </w:r>
      <w:proofErr w:type="spellEnd"/>
      <w:r w:rsidRPr="004E76BF">
        <w:rPr>
          <w:sz w:val="24"/>
          <w:szCs w:val="24"/>
        </w:rPr>
        <w:t xml:space="preserve">, толщиной  </w:t>
      </w:r>
      <w:proofErr w:type="gramStart"/>
      <w:r w:rsidRPr="004E76BF">
        <w:rPr>
          <w:sz w:val="24"/>
          <w:szCs w:val="24"/>
        </w:rPr>
        <w:t>мм</w:t>
      </w:r>
      <w:proofErr w:type="gramEnd"/>
      <w:r w:rsidRPr="004E76BF">
        <w:rPr>
          <w:sz w:val="24"/>
          <w:szCs w:val="24"/>
        </w:rPr>
        <w:t>, без особенностей.</w:t>
      </w:r>
    </w:p>
    <w:p w:rsidR="004E76BF" w:rsidRPr="004E76BF" w:rsidRDefault="004E76BF" w:rsidP="004E76BF">
      <w:pPr>
        <w:spacing w:after="0"/>
        <w:rPr>
          <w:sz w:val="24"/>
          <w:szCs w:val="24"/>
        </w:rPr>
      </w:pPr>
      <w:r w:rsidRPr="004E76BF">
        <w:rPr>
          <w:b/>
          <w:sz w:val="24"/>
          <w:szCs w:val="24"/>
        </w:rPr>
        <w:t>Паренхима.</w:t>
      </w:r>
      <w:r w:rsidRPr="004E76BF">
        <w:rPr>
          <w:sz w:val="24"/>
          <w:szCs w:val="24"/>
        </w:rPr>
        <w:t xml:space="preserve"> Железистая ткань:  контур в норме </w:t>
      </w:r>
      <w:r w:rsidRPr="004E76BF">
        <w:rPr>
          <w:sz w:val="18"/>
          <w:szCs w:val="18"/>
        </w:rPr>
        <w:t>(в норме ровный, волнистый),</w:t>
      </w:r>
    </w:p>
    <w:p w:rsidR="004E76BF" w:rsidRPr="004E76BF" w:rsidRDefault="004E76BF" w:rsidP="004E76BF">
      <w:pPr>
        <w:spacing w:after="0"/>
        <w:rPr>
          <w:sz w:val="24"/>
          <w:szCs w:val="24"/>
        </w:rPr>
      </w:pPr>
      <w:r w:rsidRPr="004E76BF">
        <w:rPr>
          <w:sz w:val="24"/>
          <w:szCs w:val="24"/>
        </w:rPr>
        <w:t xml:space="preserve">             Толщина  </w:t>
      </w:r>
      <w:proofErr w:type="gramStart"/>
      <w:r w:rsidRPr="004E76BF">
        <w:rPr>
          <w:sz w:val="24"/>
          <w:szCs w:val="24"/>
        </w:rPr>
        <w:t>мм</w:t>
      </w:r>
      <w:proofErr w:type="gramEnd"/>
      <w:r w:rsidRPr="004E76BF">
        <w:rPr>
          <w:sz w:val="24"/>
          <w:szCs w:val="24"/>
        </w:rPr>
        <w:t>.</w:t>
      </w:r>
    </w:p>
    <w:p w:rsidR="004E76BF" w:rsidRPr="004E76BF" w:rsidRDefault="004E76BF" w:rsidP="004E76BF">
      <w:pPr>
        <w:spacing w:after="0"/>
        <w:rPr>
          <w:sz w:val="24"/>
          <w:szCs w:val="24"/>
        </w:rPr>
      </w:pPr>
      <w:r w:rsidRPr="004E76BF">
        <w:rPr>
          <w:sz w:val="24"/>
          <w:szCs w:val="24"/>
        </w:rPr>
        <w:t xml:space="preserve">             Эхогенность в норме </w:t>
      </w:r>
      <w:r w:rsidRPr="004E76BF">
        <w:rPr>
          <w:sz w:val="18"/>
          <w:szCs w:val="18"/>
        </w:rPr>
        <w:t xml:space="preserve">(в норме </w:t>
      </w:r>
      <w:proofErr w:type="spellStart"/>
      <w:r w:rsidRPr="004E76BF">
        <w:rPr>
          <w:sz w:val="18"/>
          <w:szCs w:val="18"/>
        </w:rPr>
        <w:t>гип</w:t>
      </w:r>
      <w:proofErr w:type="gramStart"/>
      <w:r w:rsidRPr="004E76BF">
        <w:rPr>
          <w:sz w:val="18"/>
          <w:szCs w:val="18"/>
        </w:rPr>
        <w:t>о</w:t>
      </w:r>
      <w:proofErr w:type="spellEnd"/>
      <w:r w:rsidRPr="004E76BF">
        <w:rPr>
          <w:sz w:val="18"/>
          <w:szCs w:val="18"/>
        </w:rPr>
        <w:t>-</w:t>
      </w:r>
      <w:proofErr w:type="gramEnd"/>
      <w:r w:rsidRPr="004E76BF">
        <w:rPr>
          <w:sz w:val="18"/>
          <w:szCs w:val="18"/>
        </w:rPr>
        <w:t>, средняя).</w:t>
      </w:r>
    </w:p>
    <w:p w:rsidR="004E76BF" w:rsidRPr="004E76BF" w:rsidRDefault="004E76BF" w:rsidP="004E76BF">
      <w:pPr>
        <w:spacing w:after="0"/>
        <w:rPr>
          <w:sz w:val="18"/>
          <w:szCs w:val="18"/>
        </w:rPr>
      </w:pPr>
      <w:r w:rsidRPr="004E76BF">
        <w:rPr>
          <w:sz w:val="24"/>
          <w:szCs w:val="24"/>
        </w:rPr>
        <w:t xml:space="preserve">             Эхоструктура без особенностей </w:t>
      </w:r>
      <w:r w:rsidRPr="004E76BF">
        <w:rPr>
          <w:sz w:val="18"/>
          <w:szCs w:val="18"/>
        </w:rPr>
        <w:t>(в норме однородная, зернистость зависит от гормонального статуса).</w:t>
      </w:r>
    </w:p>
    <w:p w:rsidR="004E76BF" w:rsidRPr="004E76BF" w:rsidRDefault="004E76BF" w:rsidP="004E76BF">
      <w:pPr>
        <w:spacing w:after="0"/>
        <w:rPr>
          <w:sz w:val="24"/>
          <w:szCs w:val="24"/>
        </w:rPr>
      </w:pPr>
      <w:r w:rsidRPr="004E76BF">
        <w:rPr>
          <w:sz w:val="24"/>
          <w:szCs w:val="24"/>
        </w:rPr>
        <w:t xml:space="preserve">             </w:t>
      </w:r>
      <w:proofErr w:type="spellStart"/>
      <w:r w:rsidRPr="004E76BF">
        <w:rPr>
          <w:sz w:val="24"/>
          <w:szCs w:val="24"/>
        </w:rPr>
        <w:t>Галактофоры</w:t>
      </w:r>
      <w:proofErr w:type="spellEnd"/>
      <w:r w:rsidRPr="004E76BF">
        <w:rPr>
          <w:sz w:val="24"/>
          <w:szCs w:val="24"/>
        </w:rPr>
        <w:t xml:space="preserve"> не визуализируются.</w:t>
      </w:r>
    </w:p>
    <w:p w:rsidR="004E76BF" w:rsidRPr="004E76BF" w:rsidRDefault="004E76BF" w:rsidP="004E76BF">
      <w:pPr>
        <w:spacing w:after="0"/>
        <w:rPr>
          <w:sz w:val="24"/>
          <w:szCs w:val="24"/>
        </w:rPr>
      </w:pPr>
      <w:r w:rsidRPr="004E76BF">
        <w:rPr>
          <w:b/>
          <w:sz w:val="24"/>
          <w:szCs w:val="24"/>
        </w:rPr>
        <w:t>Лимфатические узлы</w:t>
      </w:r>
      <w:r w:rsidRPr="004E76BF">
        <w:rPr>
          <w:sz w:val="24"/>
          <w:szCs w:val="24"/>
        </w:rPr>
        <w:t xml:space="preserve"> без особенностей.</w:t>
      </w:r>
    </w:p>
    <w:p w:rsidR="004E76BF" w:rsidRDefault="004E76BF" w:rsidP="00F953B1">
      <w:pPr>
        <w:spacing w:after="0"/>
        <w:rPr>
          <w:sz w:val="24"/>
          <w:szCs w:val="24"/>
        </w:rPr>
      </w:pPr>
    </w:p>
    <w:p w:rsidR="004E76BF" w:rsidRPr="004E76BF" w:rsidRDefault="004E76BF" w:rsidP="004E76BF">
      <w:pPr>
        <w:spacing w:after="0"/>
        <w:rPr>
          <w:b/>
          <w:sz w:val="24"/>
          <w:szCs w:val="24"/>
        </w:rPr>
      </w:pPr>
      <w:r w:rsidRPr="004E76BF">
        <w:rPr>
          <w:b/>
          <w:sz w:val="24"/>
          <w:szCs w:val="24"/>
        </w:rPr>
        <w:lastRenderedPageBreak/>
        <w:t>Заключение:</w:t>
      </w:r>
    </w:p>
    <w:p w:rsidR="004E76BF" w:rsidRDefault="004E76BF" w:rsidP="004E76BF">
      <w:pPr>
        <w:spacing w:after="0"/>
        <w:rPr>
          <w:b/>
          <w:sz w:val="24"/>
          <w:szCs w:val="24"/>
        </w:rPr>
      </w:pPr>
      <w:r w:rsidRPr="004E76BF">
        <w:rPr>
          <w:b/>
          <w:sz w:val="24"/>
          <w:szCs w:val="24"/>
        </w:rPr>
        <w:t>Рекомендации:</w:t>
      </w:r>
    </w:p>
    <w:p w:rsidR="00EF5F07" w:rsidRPr="004E76BF" w:rsidRDefault="00EF5F07" w:rsidP="004E76BF">
      <w:pPr>
        <w:spacing w:after="0"/>
        <w:rPr>
          <w:b/>
          <w:sz w:val="24"/>
          <w:szCs w:val="24"/>
        </w:rPr>
      </w:pPr>
    </w:p>
    <w:p w:rsidR="004E76BF" w:rsidRPr="004E76BF" w:rsidRDefault="004E76BF" w:rsidP="004E76BF">
      <w:pPr>
        <w:spacing w:after="0"/>
        <w:jc w:val="right"/>
        <w:rPr>
          <w:b/>
          <w:sz w:val="24"/>
          <w:szCs w:val="24"/>
        </w:rPr>
      </w:pPr>
      <w:r w:rsidRPr="004E76BF">
        <w:rPr>
          <w:b/>
          <w:sz w:val="24"/>
          <w:szCs w:val="24"/>
        </w:rPr>
        <w:t xml:space="preserve">         Врач_________________ Латипов Азиз Абдурахмонович.          </w:t>
      </w:r>
    </w:p>
    <w:p w:rsidR="004E76BF" w:rsidRPr="004E76BF" w:rsidRDefault="004E76BF" w:rsidP="004E76BF">
      <w:pPr>
        <w:spacing w:after="0"/>
        <w:jc w:val="right"/>
        <w:rPr>
          <w:b/>
          <w:sz w:val="24"/>
          <w:szCs w:val="24"/>
        </w:rPr>
      </w:pPr>
      <w:r w:rsidRPr="004E76BF">
        <w:rPr>
          <w:b/>
          <w:sz w:val="24"/>
          <w:szCs w:val="24"/>
        </w:rPr>
        <w:t xml:space="preserve">                                                                               Тел.: (+99893)7240070  </w:t>
      </w:r>
    </w:p>
    <w:p w:rsidR="004E76BF" w:rsidRPr="004E76BF" w:rsidRDefault="004E76BF" w:rsidP="004E76BF">
      <w:pPr>
        <w:spacing w:after="0"/>
        <w:jc w:val="right"/>
        <w:rPr>
          <w:b/>
          <w:sz w:val="24"/>
          <w:szCs w:val="24"/>
        </w:rPr>
      </w:pPr>
    </w:p>
    <w:sectPr w:rsidR="004E76BF" w:rsidRPr="004E76BF" w:rsidSect="007664FF">
      <w:pgSz w:w="11906" w:h="16838"/>
      <w:pgMar w:top="851" w:right="707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136B"/>
    <w:rsid w:val="00117578"/>
    <w:rsid w:val="004B1ADA"/>
    <w:rsid w:val="004E76BF"/>
    <w:rsid w:val="007664FF"/>
    <w:rsid w:val="009A25BF"/>
    <w:rsid w:val="00AB3C63"/>
    <w:rsid w:val="00B934A9"/>
    <w:rsid w:val="00BA2D92"/>
    <w:rsid w:val="00EF5F07"/>
    <w:rsid w:val="00F0136B"/>
    <w:rsid w:val="00F9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2025-12-30T05:25:00Z</dcterms:created>
  <dcterms:modified xsi:type="dcterms:W3CDTF">2026-01-03T03:38:00Z</dcterms:modified>
</cp:coreProperties>
</file>