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A00" w:rsidRDefault="00650A00" w:rsidP="00A53BEF">
      <w:pPr>
        <w:spacing w:after="0"/>
        <w:jc w:val="center"/>
        <w:rPr>
          <w:b/>
          <w:color w:val="FF0000"/>
          <w:sz w:val="24"/>
          <w:szCs w:val="24"/>
        </w:rPr>
      </w:pPr>
      <w:r w:rsidRPr="00650A00">
        <w:rPr>
          <w:b/>
          <w:sz w:val="24"/>
          <w:szCs w:val="24"/>
        </w:rPr>
        <w:t xml:space="preserve">Медицинский центр </w:t>
      </w:r>
      <w:r w:rsidRPr="00650A00">
        <w:rPr>
          <w:b/>
          <w:color w:val="FF0000"/>
          <w:sz w:val="24"/>
          <w:szCs w:val="24"/>
        </w:rPr>
        <w:t>«NEVROCARDIOMED»</w:t>
      </w:r>
    </w:p>
    <w:p w:rsidR="00A53BEF" w:rsidRPr="00650A00" w:rsidRDefault="00A53BEF" w:rsidP="00A53BEF">
      <w:pPr>
        <w:spacing w:after="0"/>
        <w:jc w:val="center"/>
        <w:rPr>
          <w:b/>
          <w:color w:val="FF0000"/>
          <w:sz w:val="24"/>
          <w:szCs w:val="24"/>
        </w:rPr>
      </w:pPr>
    </w:p>
    <w:p w:rsidR="00650A00" w:rsidRPr="00650A00" w:rsidRDefault="00650A00" w:rsidP="00A53BEF">
      <w:pPr>
        <w:spacing w:after="0"/>
        <w:rPr>
          <w:sz w:val="24"/>
          <w:szCs w:val="24"/>
        </w:rPr>
      </w:pPr>
      <w:r w:rsidRPr="00650A00">
        <w:rPr>
          <w:sz w:val="24"/>
          <w:szCs w:val="24"/>
        </w:rPr>
        <w:t>Ф.И.О. пациента</w:t>
      </w:r>
      <w:proofErr w:type="gramStart"/>
      <w:r w:rsidRPr="00650A00">
        <w:rPr>
          <w:sz w:val="24"/>
          <w:szCs w:val="24"/>
        </w:rPr>
        <w:t xml:space="preserve">  ,</w:t>
      </w:r>
      <w:proofErr w:type="gramEnd"/>
      <w:r w:rsidRPr="00650A00">
        <w:rPr>
          <w:sz w:val="24"/>
          <w:szCs w:val="24"/>
        </w:rPr>
        <w:t xml:space="preserve">    г.р.</w:t>
      </w:r>
    </w:p>
    <w:p w:rsidR="00650A00" w:rsidRPr="00650A00" w:rsidRDefault="00650A00" w:rsidP="00A53BEF">
      <w:pPr>
        <w:spacing w:after="0"/>
        <w:rPr>
          <w:sz w:val="24"/>
          <w:szCs w:val="24"/>
        </w:rPr>
      </w:pPr>
      <w:r w:rsidRPr="00650A00">
        <w:rPr>
          <w:sz w:val="24"/>
          <w:szCs w:val="24"/>
        </w:rPr>
        <w:t>Дата проведения исследования:</w:t>
      </w:r>
    </w:p>
    <w:p w:rsidR="00650A00" w:rsidRDefault="00650A00" w:rsidP="00A53BEF">
      <w:pPr>
        <w:spacing w:after="0"/>
        <w:rPr>
          <w:sz w:val="24"/>
          <w:szCs w:val="24"/>
        </w:rPr>
      </w:pPr>
      <w:r w:rsidRPr="00650A00">
        <w:rPr>
          <w:sz w:val="24"/>
          <w:szCs w:val="24"/>
        </w:rPr>
        <w:t xml:space="preserve">Ультразвуковой аппарат </w:t>
      </w:r>
      <w:proofErr w:type="spellStart"/>
      <w:r w:rsidRPr="00650A00">
        <w:rPr>
          <w:sz w:val="24"/>
          <w:szCs w:val="24"/>
        </w:rPr>
        <w:t>SonoScape</w:t>
      </w:r>
      <w:proofErr w:type="spellEnd"/>
      <w:r w:rsidRPr="00650A00">
        <w:rPr>
          <w:sz w:val="24"/>
          <w:szCs w:val="24"/>
        </w:rPr>
        <w:t xml:space="preserve"> S50. Тип датчика – конвексный, 3,5 МГц.</w:t>
      </w:r>
    </w:p>
    <w:p w:rsidR="00A53BEF" w:rsidRPr="00650A00" w:rsidRDefault="00A53BEF" w:rsidP="00A53BEF">
      <w:pPr>
        <w:spacing w:after="0"/>
        <w:rPr>
          <w:sz w:val="24"/>
          <w:szCs w:val="24"/>
        </w:rPr>
      </w:pPr>
    </w:p>
    <w:p w:rsidR="007159A9" w:rsidRDefault="00650A00" w:rsidP="00A53BEF">
      <w:pPr>
        <w:spacing w:after="0"/>
        <w:jc w:val="center"/>
        <w:rPr>
          <w:b/>
          <w:sz w:val="24"/>
          <w:szCs w:val="24"/>
        </w:rPr>
      </w:pPr>
      <w:r w:rsidRPr="00650A00">
        <w:rPr>
          <w:b/>
          <w:sz w:val="24"/>
          <w:szCs w:val="24"/>
        </w:rPr>
        <w:t>ПРОТОКОЛ</w:t>
      </w:r>
    </w:p>
    <w:p w:rsidR="00650A00" w:rsidRDefault="00650A00" w:rsidP="00A53BE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ультразвукового исследования почек, мочеточников и мочевого пузыря.</w:t>
      </w:r>
    </w:p>
    <w:p w:rsidR="00A53BEF" w:rsidRDefault="00A53BEF" w:rsidP="00A53BEF">
      <w:pPr>
        <w:spacing w:after="0"/>
        <w:jc w:val="center"/>
        <w:rPr>
          <w:b/>
          <w:sz w:val="24"/>
          <w:szCs w:val="24"/>
        </w:rPr>
      </w:pPr>
    </w:p>
    <w:p w:rsidR="00650A00" w:rsidRDefault="00650A00" w:rsidP="00A53BEF">
      <w:pPr>
        <w:spacing w:after="0" w:line="100" w:lineRule="atLeas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Почки</w:t>
      </w:r>
    </w:p>
    <w:p w:rsidR="00650A00" w:rsidRDefault="00650A00" w:rsidP="00A53BEF">
      <w:pPr>
        <w:spacing w:after="0" w:line="10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Правая</w:t>
      </w:r>
    </w:p>
    <w:p w:rsidR="00650A00" w:rsidRDefault="00650A00" w:rsidP="00A53BEF">
      <w:pPr>
        <w:spacing w:after="0" w:line="100" w:lineRule="atLeast"/>
        <w:rPr>
          <w:sz w:val="24"/>
          <w:szCs w:val="24"/>
        </w:rPr>
      </w:pPr>
      <w:r w:rsidRPr="00A53BEF">
        <w:rPr>
          <w:sz w:val="24"/>
          <w:szCs w:val="24"/>
        </w:rPr>
        <w:t>Топография</w:t>
      </w:r>
      <w:r w:rsidRPr="00650A00">
        <w:rPr>
          <w:sz w:val="24"/>
          <w:szCs w:val="24"/>
        </w:rPr>
        <w:t xml:space="preserve"> при вертикальном положении</w:t>
      </w:r>
      <w:r w:rsidR="00D904E1">
        <w:rPr>
          <w:sz w:val="24"/>
          <w:szCs w:val="24"/>
        </w:rPr>
        <w:t xml:space="preserve"> в норме</w:t>
      </w:r>
      <w:r>
        <w:rPr>
          <w:sz w:val="24"/>
          <w:szCs w:val="24"/>
        </w:rPr>
        <w:t xml:space="preserve"> </w:t>
      </w:r>
      <w:r w:rsidRPr="00650A00">
        <w:rPr>
          <w:sz w:val="18"/>
          <w:szCs w:val="18"/>
        </w:rPr>
        <w:t xml:space="preserve">(в норме на уровне </w:t>
      </w:r>
      <w:proofErr w:type="spellStart"/>
      <w:r w:rsidRPr="00650A00">
        <w:rPr>
          <w:sz w:val="18"/>
          <w:szCs w:val="18"/>
        </w:rPr>
        <w:t>Th</w:t>
      </w:r>
      <w:proofErr w:type="spellEnd"/>
      <w:r w:rsidRPr="00650A00">
        <w:rPr>
          <w:sz w:val="18"/>
          <w:szCs w:val="18"/>
        </w:rPr>
        <w:t xml:space="preserve"> 12-L3)</w:t>
      </w:r>
      <w:r w:rsidRPr="00650A00">
        <w:rPr>
          <w:sz w:val="24"/>
          <w:szCs w:val="24"/>
        </w:rPr>
        <w:t xml:space="preserve"> </w:t>
      </w:r>
    </w:p>
    <w:p w:rsidR="00650A00" w:rsidRDefault="00650A00" w:rsidP="00A53BEF">
      <w:pPr>
        <w:spacing w:after="0" w:line="100" w:lineRule="atLeast"/>
        <w:rPr>
          <w:sz w:val="24"/>
          <w:szCs w:val="24"/>
        </w:rPr>
      </w:pPr>
      <w:r w:rsidRPr="00A53BEF">
        <w:rPr>
          <w:sz w:val="24"/>
          <w:szCs w:val="24"/>
        </w:rPr>
        <w:t>Дыхательная подвижность</w:t>
      </w:r>
      <w:r w:rsidRPr="00650A00">
        <w:rPr>
          <w:sz w:val="24"/>
          <w:szCs w:val="24"/>
        </w:rPr>
        <w:t xml:space="preserve"> сохранена  </w:t>
      </w:r>
      <w:r w:rsidRPr="00650A00">
        <w:rPr>
          <w:sz w:val="18"/>
          <w:szCs w:val="18"/>
        </w:rPr>
        <w:t>(в норме 20 – 40мм)</w:t>
      </w:r>
      <w:r w:rsidRPr="00650A00">
        <w:rPr>
          <w:sz w:val="24"/>
          <w:szCs w:val="24"/>
        </w:rPr>
        <w:t xml:space="preserve"> </w:t>
      </w:r>
    </w:p>
    <w:p w:rsidR="005655BD" w:rsidRDefault="00D904E1" w:rsidP="00A53BEF">
      <w:pPr>
        <w:spacing w:after="0" w:line="100" w:lineRule="atLeast"/>
        <w:rPr>
          <w:sz w:val="24"/>
          <w:szCs w:val="24"/>
        </w:rPr>
      </w:pPr>
      <w:r w:rsidRPr="00A53BEF">
        <w:rPr>
          <w:sz w:val="24"/>
          <w:szCs w:val="24"/>
        </w:rPr>
        <w:t>Жировая капсула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без особенностей</w:t>
      </w:r>
      <w:r w:rsidR="005655BD" w:rsidRPr="005655BD">
        <w:rPr>
          <w:sz w:val="24"/>
          <w:szCs w:val="24"/>
        </w:rPr>
        <w:t xml:space="preserve">  </w:t>
      </w:r>
      <w:r w:rsidR="005655BD" w:rsidRPr="005655BD">
        <w:rPr>
          <w:sz w:val="18"/>
          <w:szCs w:val="18"/>
        </w:rPr>
        <w:t xml:space="preserve">(в норме </w:t>
      </w:r>
      <w:proofErr w:type="spellStart"/>
      <w:r w:rsidR="005655BD" w:rsidRPr="005655BD">
        <w:rPr>
          <w:sz w:val="18"/>
          <w:szCs w:val="18"/>
        </w:rPr>
        <w:t>эхооднородная</w:t>
      </w:r>
      <w:proofErr w:type="spellEnd"/>
      <w:r w:rsidR="005655BD" w:rsidRPr="005655BD">
        <w:rPr>
          <w:sz w:val="18"/>
          <w:szCs w:val="18"/>
        </w:rPr>
        <w:t>)</w:t>
      </w:r>
      <w:r w:rsidR="00650A00" w:rsidRPr="00650A00">
        <w:rPr>
          <w:sz w:val="24"/>
          <w:szCs w:val="24"/>
        </w:rPr>
        <w:t xml:space="preserve"> </w:t>
      </w:r>
    </w:p>
    <w:p w:rsidR="00D904E1" w:rsidRDefault="00D904E1" w:rsidP="00A53BEF">
      <w:pPr>
        <w:spacing w:after="0" w:line="100" w:lineRule="atLeast"/>
        <w:rPr>
          <w:sz w:val="18"/>
          <w:szCs w:val="18"/>
        </w:rPr>
      </w:pPr>
      <w:r w:rsidRPr="00A53BEF">
        <w:rPr>
          <w:sz w:val="24"/>
          <w:szCs w:val="24"/>
        </w:rPr>
        <w:t>Фиброзная капсула</w:t>
      </w:r>
      <w:r w:rsidR="00650A00" w:rsidRPr="00D904E1">
        <w:rPr>
          <w:b/>
          <w:sz w:val="24"/>
          <w:szCs w:val="24"/>
        </w:rPr>
        <w:t xml:space="preserve"> </w:t>
      </w:r>
      <w:r w:rsidRPr="00D904E1">
        <w:rPr>
          <w:sz w:val="24"/>
          <w:szCs w:val="24"/>
        </w:rPr>
        <w:t>без особенностей</w:t>
      </w:r>
      <w:r w:rsidR="00650A00" w:rsidRPr="00D904E1">
        <w:rPr>
          <w:b/>
          <w:sz w:val="24"/>
          <w:szCs w:val="24"/>
        </w:rPr>
        <w:t xml:space="preserve">  </w:t>
      </w:r>
      <w:r w:rsidRPr="00D904E1">
        <w:rPr>
          <w:sz w:val="18"/>
          <w:szCs w:val="18"/>
        </w:rPr>
        <w:t>(в норме прослеживается на всем протяжении, 1,5-3мм)</w:t>
      </w:r>
    </w:p>
    <w:p w:rsidR="00D904E1" w:rsidRDefault="00D904E1" w:rsidP="00A53BEF">
      <w:pPr>
        <w:spacing w:after="0" w:line="100" w:lineRule="atLeast"/>
        <w:rPr>
          <w:b/>
          <w:sz w:val="24"/>
          <w:szCs w:val="24"/>
        </w:rPr>
      </w:pPr>
      <w:r w:rsidRPr="00A53BEF">
        <w:rPr>
          <w:sz w:val="24"/>
          <w:szCs w:val="24"/>
        </w:rPr>
        <w:t>Контуры</w:t>
      </w:r>
      <w:r w:rsidR="00650A00" w:rsidRPr="00D904E1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в норме </w:t>
      </w:r>
      <w:r w:rsidRPr="00D904E1">
        <w:rPr>
          <w:sz w:val="18"/>
          <w:szCs w:val="18"/>
        </w:rPr>
        <w:t>(в норме ровные, чёткие)</w:t>
      </w:r>
      <w:r w:rsidR="00650A00" w:rsidRPr="00D904E1">
        <w:rPr>
          <w:b/>
          <w:sz w:val="24"/>
          <w:szCs w:val="24"/>
        </w:rPr>
        <w:t xml:space="preserve"> </w:t>
      </w:r>
    </w:p>
    <w:p w:rsidR="00D904E1" w:rsidRPr="00A53BEF" w:rsidRDefault="00D904E1" w:rsidP="00A53BEF">
      <w:pPr>
        <w:spacing w:after="0" w:line="100" w:lineRule="atLeast"/>
        <w:rPr>
          <w:sz w:val="24"/>
          <w:szCs w:val="24"/>
        </w:rPr>
      </w:pPr>
      <w:r w:rsidRPr="00A53BEF">
        <w:rPr>
          <w:sz w:val="24"/>
          <w:szCs w:val="24"/>
        </w:rPr>
        <w:t>Линейные размеры</w:t>
      </w:r>
    </w:p>
    <w:p w:rsidR="00917344" w:rsidRDefault="00D904E1" w:rsidP="00A53BEF">
      <w:pPr>
        <w:spacing w:after="0" w:line="100" w:lineRule="atLeast"/>
        <w:jc w:val="center"/>
        <w:rPr>
          <w:sz w:val="24"/>
          <w:szCs w:val="24"/>
        </w:rPr>
      </w:pPr>
      <w:r w:rsidRPr="00D904E1">
        <w:rPr>
          <w:sz w:val="24"/>
          <w:szCs w:val="24"/>
        </w:rPr>
        <w:t>Длина</w:t>
      </w:r>
      <w:r w:rsidR="00650A00" w:rsidRPr="00D904E1"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917344">
        <w:rPr>
          <w:sz w:val="18"/>
          <w:szCs w:val="18"/>
        </w:rPr>
        <w:t>(в норме</w:t>
      </w:r>
      <w:r w:rsidR="00917344" w:rsidRPr="00917344">
        <w:rPr>
          <w:sz w:val="18"/>
          <w:szCs w:val="18"/>
        </w:rPr>
        <w:t>75-13</w:t>
      </w:r>
      <w:r w:rsidR="00DC1923">
        <w:rPr>
          <w:sz w:val="18"/>
          <w:szCs w:val="18"/>
        </w:rPr>
        <w:t>0</w:t>
      </w:r>
      <w:r w:rsidR="00917344" w:rsidRPr="00917344">
        <w:rPr>
          <w:sz w:val="18"/>
          <w:szCs w:val="18"/>
        </w:rPr>
        <w:t>)</w:t>
      </w:r>
      <w:r>
        <w:rPr>
          <w:sz w:val="24"/>
          <w:szCs w:val="24"/>
        </w:rPr>
        <w:t xml:space="preserve">     Толщина  мм </w:t>
      </w:r>
      <w:r w:rsidR="00917344" w:rsidRPr="00917344">
        <w:rPr>
          <w:sz w:val="18"/>
          <w:szCs w:val="18"/>
        </w:rPr>
        <w:t>(в норме 35-50)</w:t>
      </w:r>
      <w:r w:rsidR="00917344">
        <w:rPr>
          <w:sz w:val="24"/>
          <w:szCs w:val="24"/>
        </w:rPr>
        <w:t xml:space="preserve">   Ширина  мм </w:t>
      </w:r>
      <w:r w:rsidR="00917344" w:rsidRPr="00917344">
        <w:rPr>
          <w:sz w:val="18"/>
          <w:szCs w:val="18"/>
        </w:rPr>
        <w:t>(в норме 45-65)</w:t>
      </w:r>
    </w:p>
    <w:p w:rsidR="00650A00" w:rsidRDefault="00DC1923" w:rsidP="00A53BEF">
      <w:pPr>
        <w:spacing w:after="0" w:line="100" w:lineRule="atLeast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Объём  </w:t>
      </w:r>
      <w:r w:rsidR="00D904E1">
        <w:rPr>
          <w:sz w:val="24"/>
          <w:szCs w:val="24"/>
        </w:rPr>
        <w:t>см</w:t>
      </w:r>
      <w:r>
        <w:rPr>
          <w:sz w:val="24"/>
          <w:szCs w:val="24"/>
          <w:vertAlign w:val="superscript"/>
        </w:rPr>
        <w:t>3</w:t>
      </w:r>
      <w:r w:rsidR="00D904E1">
        <w:rPr>
          <w:sz w:val="24"/>
          <w:szCs w:val="24"/>
        </w:rPr>
        <w:t xml:space="preserve">. </w:t>
      </w:r>
      <w:r w:rsidR="00D904E1" w:rsidRPr="00917344">
        <w:rPr>
          <w:sz w:val="18"/>
          <w:szCs w:val="18"/>
        </w:rPr>
        <w:t>(в норме до 134)</w:t>
      </w:r>
    </w:p>
    <w:p w:rsidR="00917344" w:rsidRDefault="00917344" w:rsidP="00A53BEF">
      <w:pPr>
        <w:spacing w:after="0" w:line="100" w:lineRule="atLeast"/>
        <w:jc w:val="center"/>
        <w:rPr>
          <w:sz w:val="24"/>
          <w:szCs w:val="24"/>
        </w:rPr>
      </w:pPr>
      <w:r w:rsidRPr="00917344">
        <w:rPr>
          <w:sz w:val="24"/>
          <w:szCs w:val="24"/>
        </w:rPr>
        <w:t>Толщина паренхимы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917344">
        <w:rPr>
          <w:sz w:val="18"/>
          <w:szCs w:val="18"/>
        </w:rPr>
        <w:t>(в норме 8 -25)</w:t>
      </w:r>
    </w:p>
    <w:p w:rsidR="00917344" w:rsidRDefault="00917344" w:rsidP="00A53BEF">
      <w:pPr>
        <w:spacing w:after="0" w:line="100" w:lineRule="atLeast"/>
        <w:rPr>
          <w:sz w:val="24"/>
          <w:szCs w:val="24"/>
        </w:rPr>
      </w:pPr>
      <w:r w:rsidRPr="00A53BEF">
        <w:rPr>
          <w:sz w:val="24"/>
          <w:szCs w:val="24"/>
        </w:rPr>
        <w:t>Эхогенность паренхимы</w:t>
      </w:r>
      <w:r>
        <w:rPr>
          <w:b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сохранена</w:t>
      </w:r>
      <w:proofErr w:type="gramEnd"/>
      <w:r>
        <w:rPr>
          <w:sz w:val="24"/>
          <w:szCs w:val="24"/>
        </w:rPr>
        <w:t xml:space="preserve"> </w:t>
      </w:r>
      <w:r w:rsidRPr="00917344">
        <w:rPr>
          <w:sz w:val="18"/>
          <w:szCs w:val="18"/>
        </w:rPr>
        <w:t>(в норме 0 степени)</w:t>
      </w:r>
    </w:p>
    <w:p w:rsidR="00917344" w:rsidRDefault="00917344" w:rsidP="00A53BEF">
      <w:pPr>
        <w:spacing w:after="0" w:line="100" w:lineRule="atLeast"/>
        <w:rPr>
          <w:sz w:val="24"/>
          <w:szCs w:val="24"/>
        </w:rPr>
      </w:pPr>
      <w:r w:rsidRPr="00A53BEF">
        <w:rPr>
          <w:sz w:val="24"/>
          <w:szCs w:val="24"/>
        </w:rPr>
        <w:t>Эхоструктура паренхимы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без особенностей.</w:t>
      </w:r>
    </w:p>
    <w:p w:rsidR="00917344" w:rsidRDefault="00917344" w:rsidP="00A53BEF">
      <w:pPr>
        <w:spacing w:after="0" w:line="100" w:lineRule="atLeast"/>
        <w:rPr>
          <w:sz w:val="18"/>
          <w:szCs w:val="18"/>
        </w:rPr>
      </w:pPr>
      <w:r w:rsidRPr="00A53BEF">
        <w:rPr>
          <w:sz w:val="24"/>
          <w:szCs w:val="24"/>
        </w:rPr>
        <w:t>Состояние ЧЛС</w:t>
      </w:r>
      <w:r w:rsidRPr="00917344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толщина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эхоструктура</w:t>
      </w:r>
      <w:proofErr w:type="spellEnd"/>
      <w:r>
        <w:rPr>
          <w:sz w:val="24"/>
          <w:szCs w:val="24"/>
        </w:rPr>
        <w:t xml:space="preserve">: без особенностей </w:t>
      </w:r>
      <w:r w:rsidRPr="00917344">
        <w:rPr>
          <w:sz w:val="18"/>
          <w:szCs w:val="18"/>
        </w:rPr>
        <w:t>(в норме без дилатации)</w:t>
      </w:r>
    </w:p>
    <w:p w:rsidR="00917344" w:rsidRDefault="00917344" w:rsidP="00A53BEF">
      <w:pPr>
        <w:spacing w:after="0" w:line="100" w:lineRule="atLeast"/>
        <w:rPr>
          <w:sz w:val="18"/>
          <w:szCs w:val="18"/>
        </w:rPr>
      </w:pPr>
      <w:proofErr w:type="spellStart"/>
      <w:r w:rsidRPr="00917344">
        <w:rPr>
          <w:sz w:val="24"/>
          <w:szCs w:val="24"/>
        </w:rPr>
        <w:t>Кортико</w:t>
      </w:r>
      <w:proofErr w:type="spellEnd"/>
      <w:r w:rsidRPr="00917344">
        <w:rPr>
          <w:sz w:val="24"/>
          <w:szCs w:val="24"/>
        </w:rPr>
        <w:t>-ренальный индекс</w:t>
      </w:r>
      <w:r>
        <w:rPr>
          <w:sz w:val="24"/>
          <w:szCs w:val="24"/>
        </w:rPr>
        <w:t xml:space="preserve">   </w:t>
      </w:r>
      <w:r w:rsidRPr="00917344">
        <w:rPr>
          <w:sz w:val="18"/>
          <w:szCs w:val="18"/>
        </w:rPr>
        <w:t>(в норме 0,34-0,40)</w:t>
      </w:r>
    </w:p>
    <w:p w:rsidR="00C15A44" w:rsidRDefault="00C15A44" w:rsidP="00A53BEF">
      <w:pPr>
        <w:spacing w:after="0" w:line="100" w:lineRule="atLeast"/>
        <w:rPr>
          <w:sz w:val="18"/>
          <w:szCs w:val="18"/>
        </w:rPr>
      </w:pPr>
      <w:r w:rsidRPr="00C15A44">
        <w:rPr>
          <w:sz w:val="24"/>
          <w:szCs w:val="24"/>
        </w:rPr>
        <w:t>Наличие конкрементов в ЧЛС</w:t>
      </w:r>
      <w:r w:rsidR="00ED420B">
        <w:rPr>
          <w:sz w:val="24"/>
          <w:szCs w:val="24"/>
        </w:rPr>
        <w:t>: не визуализируются</w:t>
      </w:r>
      <w:r>
        <w:rPr>
          <w:sz w:val="24"/>
          <w:szCs w:val="24"/>
        </w:rPr>
        <w:t xml:space="preserve"> </w:t>
      </w:r>
      <w:r w:rsidRPr="00C15A44">
        <w:rPr>
          <w:sz w:val="18"/>
          <w:szCs w:val="18"/>
        </w:rPr>
        <w:t>(в норме не визуализируется)</w:t>
      </w:r>
    </w:p>
    <w:p w:rsidR="00C15A44" w:rsidRDefault="00C15A44" w:rsidP="00A53BEF">
      <w:pPr>
        <w:spacing w:after="0" w:line="0" w:lineRule="atLeast"/>
        <w:rPr>
          <w:sz w:val="18"/>
          <w:szCs w:val="18"/>
        </w:rPr>
      </w:pPr>
      <w:r w:rsidRPr="00A53BEF">
        <w:rPr>
          <w:sz w:val="24"/>
          <w:szCs w:val="24"/>
        </w:rPr>
        <w:t>Мочеточник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без особенностей</w:t>
      </w:r>
      <w:r>
        <w:rPr>
          <w:b/>
          <w:sz w:val="24"/>
          <w:szCs w:val="24"/>
        </w:rPr>
        <w:t xml:space="preserve"> </w:t>
      </w:r>
      <w:r w:rsidRPr="00C15A44">
        <w:rPr>
          <w:sz w:val="18"/>
          <w:szCs w:val="18"/>
        </w:rPr>
        <w:t>(в норме не визуализируется)</w:t>
      </w:r>
    </w:p>
    <w:p w:rsidR="00C15A44" w:rsidRPr="00C15A44" w:rsidRDefault="00C15A44" w:rsidP="00A53BEF">
      <w:pPr>
        <w:spacing w:after="0" w:line="0" w:lineRule="atLeast"/>
        <w:rPr>
          <w:sz w:val="18"/>
          <w:szCs w:val="18"/>
        </w:rPr>
      </w:pPr>
    </w:p>
    <w:p w:rsidR="00C15A44" w:rsidRDefault="00C15A44" w:rsidP="00A53BEF">
      <w:pPr>
        <w:spacing w:after="0" w:line="10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Левая</w:t>
      </w:r>
    </w:p>
    <w:p w:rsidR="00C15A44" w:rsidRPr="00C15A44" w:rsidRDefault="00C15A44" w:rsidP="00A53BEF">
      <w:pPr>
        <w:spacing w:after="0" w:line="100" w:lineRule="atLeast"/>
        <w:rPr>
          <w:b/>
          <w:sz w:val="24"/>
          <w:szCs w:val="24"/>
        </w:rPr>
      </w:pPr>
      <w:r w:rsidRPr="00A8291A">
        <w:rPr>
          <w:sz w:val="24"/>
          <w:szCs w:val="24"/>
        </w:rPr>
        <w:t>Топография при вертикальном положении</w:t>
      </w:r>
      <w:r w:rsidRPr="00C15A44">
        <w:rPr>
          <w:b/>
          <w:sz w:val="24"/>
          <w:szCs w:val="24"/>
        </w:rPr>
        <w:t xml:space="preserve"> </w:t>
      </w:r>
      <w:r w:rsidRPr="00C15A44">
        <w:rPr>
          <w:sz w:val="24"/>
          <w:szCs w:val="24"/>
        </w:rPr>
        <w:t xml:space="preserve">в норме </w:t>
      </w:r>
      <w:r w:rsidR="00DC1923" w:rsidRPr="00DC1923">
        <w:rPr>
          <w:sz w:val="18"/>
          <w:szCs w:val="18"/>
        </w:rPr>
        <w:t xml:space="preserve">(в норме на уровне </w:t>
      </w:r>
      <w:proofErr w:type="spellStart"/>
      <w:r w:rsidR="00DC1923" w:rsidRPr="00DC1923">
        <w:rPr>
          <w:sz w:val="18"/>
          <w:szCs w:val="18"/>
        </w:rPr>
        <w:t>Th</w:t>
      </w:r>
      <w:proofErr w:type="spellEnd"/>
      <w:r w:rsidR="00DC1923" w:rsidRPr="00DC1923">
        <w:rPr>
          <w:sz w:val="18"/>
          <w:szCs w:val="18"/>
        </w:rPr>
        <w:t xml:space="preserve"> 11-L2)</w:t>
      </w:r>
    </w:p>
    <w:p w:rsidR="00C15A44" w:rsidRPr="00A8291A" w:rsidRDefault="00C15A44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Дыхательная подвижность сохранена  </w:t>
      </w:r>
      <w:r w:rsidRPr="00A8291A">
        <w:rPr>
          <w:sz w:val="18"/>
          <w:szCs w:val="18"/>
        </w:rPr>
        <w:t>(в норме 20 – 40мм)</w:t>
      </w:r>
      <w:r w:rsidRPr="00A8291A">
        <w:rPr>
          <w:sz w:val="24"/>
          <w:szCs w:val="24"/>
        </w:rPr>
        <w:t xml:space="preserve"> </w:t>
      </w:r>
    </w:p>
    <w:p w:rsidR="00C15A44" w:rsidRPr="00A8291A" w:rsidRDefault="00C15A44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Жировая капсула без особенностей  </w:t>
      </w:r>
      <w:r w:rsidRPr="00A8291A">
        <w:rPr>
          <w:sz w:val="18"/>
          <w:szCs w:val="18"/>
        </w:rPr>
        <w:t xml:space="preserve">(в норме </w:t>
      </w:r>
      <w:proofErr w:type="spellStart"/>
      <w:r w:rsidRPr="00A8291A">
        <w:rPr>
          <w:sz w:val="18"/>
          <w:szCs w:val="18"/>
        </w:rPr>
        <w:t>эхооднородная</w:t>
      </w:r>
      <w:proofErr w:type="spellEnd"/>
      <w:r w:rsidRPr="00A8291A">
        <w:rPr>
          <w:sz w:val="18"/>
          <w:szCs w:val="18"/>
        </w:rPr>
        <w:t>)</w:t>
      </w:r>
      <w:r w:rsidRPr="00A8291A">
        <w:rPr>
          <w:sz w:val="24"/>
          <w:szCs w:val="24"/>
        </w:rPr>
        <w:t xml:space="preserve"> </w:t>
      </w:r>
    </w:p>
    <w:p w:rsidR="00C15A44" w:rsidRPr="00C15A44" w:rsidRDefault="00C15A44" w:rsidP="00A53BEF">
      <w:pPr>
        <w:spacing w:after="0" w:line="100" w:lineRule="atLeast"/>
        <w:rPr>
          <w:b/>
          <w:sz w:val="24"/>
          <w:szCs w:val="24"/>
        </w:rPr>
      </w:pPr>
      <w:r w:rsidRPr="00A8291A">
        <w:rPr>
          <w:sz w:val="24"/>
          <w:szCs w:val="24"/>
        </w:rPr>
        <w:t>Фиброзная капсула</w:t>
      </w:r>
      <w:r w:rsidRPr="00C15A44">
        <w:rPr>
          <w:b/>
          <w:sz w:val="24"/>
          <w:szCs w:val="24"/>
        </w:rPr>
        <w:t xml:space="preserve"> </w:t>
      </w:r>
      <w:r w:rsidRPr="00C15A44">
        <w:rPr>
          <w:sz w:val="24"/>
          <w:szCs w:val="24"/>
        </w:rPr>
        <w:t xml:space="preserve">без особенностей  </w:t>
      </w:r>
      <w:r w:rsidRPr="00C15A44">
        <w:rPr>
          <w:sz w:val="18"/>
          <w:szCs w:val="18"/>
        </w:rPr>
        <w:t>(в норме прослеживается на всем протяжении, 1,5-3мм)</w:t>
      </w:r>
    </w:p>
    <w:p w:rsidR="00C15A44" w:rsidRPr="00A8291A" w:rsidRDefault="00C15A44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Контуры в норме </w:t>
      </w:r>
      <w:r w:rsidRPr="00A8291A">
        <w:rPr>
          <w:sz w:val="18"/>
          <w:szCs w:val="18"/>
        </w:rPr>
        <w:t>(в норме ровные, чёткие)</w:t>
      </w:r>
      <w:r w:rsidRPr="00A8291A">
        <w:rPr>
          <w:sz w:val="24"/>
          <w:szCs w:val="24"/>
        </w:rPr>
        <w:t xml:space="preserve"> </w:t>
      </w:r>
    </w:p>
    <w:p w:rsidR="00C15A44" w:rsidRPr="00A8291A" w:rsidRDefault="00C15A44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>Линейные размеры</w:t>
      </w:r>
    </w:p>
    <w:p w:rsidR="00C15A44" w:rsidRPr="00C15A44" w:rsidRDefault="00C15A44" w:rsidP="00A53BEF">
      <w:pPr>
        <w:spacing w:after="0" w:line="100" w:lineRule="atLeast"/>
        <w:jc w:val="center"/>
        <w:rPr>
          <w:sz w:val="24"/>
          <w:szCs w:val="24"/>
        </w:rPr>
      </w:pPr>
      <w:r w:rsidRPr="00C15A44">
        <w:rPr>
          <w:sz w:val="24"/>
          <w:szCs w:val="24"/>
        </w:rPr>
        <w:t xml:space="preserve">Длина       </w:t>
      </w:r>
      <w:proofErr w:type="gramStart"/>
      <w:r w:rsidRPr="00C15A44">
        <w:rPr>
          <w:sz w:val="24"/>
          <w:szCs w:val="24"/>
        </w:rPr>
        <w:t>мм</w:t>
      </w:r>
      <w:proofErr w:type="gramEnd"/>
      <w:r w:rsidRPr="00C15A44">
        <w:rPr>
          <w:sz w:val="24"/>
          <w:szCs w:val="24"/>
        </w:rPr>
        <w:t xml:space="preserve"> </w:t>
      </w:r>
      <w:r w:rsidRPr="00ED420B">
        <w:rPr>
          <w:sz w:val="18"/>
          <w:szCs w:val="18"/>
        </w:rPr>
        <w:t>(в норме75-13</w:t>
      </w:r>
      <w:r w:rsidR="00DC1923">
        <w:rPr>
          <w:sz w:val="18"/>
          <w:szCs w:val="18"/>
        </w:rPr>
        <w:t>0</w:t>
      </w:r>
      <w:r w:rsidRPr="00C15A44">
        <w:rPr>
          <w:sz w:val="24"/>
          <w:szCs w:val="24"/>
        </w:rPr>
        <w:t xml:space="preserve">)     Толщина  мм </w:t>
      </w:r>
      <w:r w:rsidRPr="00ED420B">
        <w:rPr>
          <w:sz w:val="18"/>
          <w:szCs w:val="18"/>
        </w:rPr>
        <w:t>(в норме 35-50)</w:t>
      </w:r>
      <w:r w:rsidRPr="00C15A44">
        <w:rPr>
          <w:sz w:val="24"/>
          <w:szCs w:val="24"/>
        </w:rPr>
        <w:t xml:space="preserve">   Ширина  мм </w:t>
      </w:r>
      <w:r w:rsidRPr="00ED420B">
        <w:rPr>
          <w:sz w:val="18"/>
          <w:szCs w:val="18"/>
        </w:rPr>
        <w:t>(в норме 45-65)</w:t>
      </w:r>
    </w:p>
    <w:p w:rsidR="00C15A44" w:rsidRPr="00C15A44" w:rsidRDefault="00DC1923" w:rsidP="00A53BEF">
      <w:pPr>
        <w:spacing w:after="0" w:line="100" w:lineRule="atLeast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Объём   </w:t>
      </w:r>
      <w:r w:rsidR="00C15A44" w:rsidRPr="00C15A44">
        <w:rPr>
          <w:sz w:val="24"/>
          <w:szCs w:val="24"/>
        </w:rPr>
        <w:t>см</w:t>
      </w:r>
      <w:r>
        <w:rPr>
          <w:sz w:val="24"/>
          <w:szCs w:val="24"/>
          <w:vertAlign w:val="superscript"/>
        </w:rPr>
        <w:t>3</w:t>
      </w:r>
      <w:r w:rsidR="00C15A44" w:rsidRPr="00C15A44">
        <w:rPr>
          <w:sz w:val="24"/>
          <w:szCs w:val="24"/>
        </w:rPr>
        <w:t xml:space="preserve">. </w:t>
      </w:r>
      <w:r>
        <w:rPr>
          <w:sz w:val="18"/>
          <w:szCs w:val="18"/>
        </w:rPr>
        <w:t>(в норме до 146</w:t>
      </w:r>
      <w:r w:rsidR="00C15A44" w:rsidRPr="00ED420B">
        <w:rPr>
          <w:sz w:val="18"/>
          <w:szCs w:val="18"/>
        </w:rPr>
        <w:t>)</w:t>
      </w:r>
    </w:p>
    <w:p w:rsidR="00C15A44" w:rsidRPr="00A8291A" w:rsidRDefault="00C15A44" w:rsidP="00A53BEF">
      <w:pPr>
        <w:spacing w:after="0" w:line="100" w:lineRule="atLeast"/>
        <w:jc w:val="center"/>
        <w:rPr>
          <w:sz w:val="24"/>
          <w:szCs w:val="24"/>
        </w:rPr>
      </w:pPr>
      <w:r w:rsidRPr="00A8291A">
        <w:rPr>
          <w:sz w:val="24"/>
          <w:szCs w:val="24"/>
        </w:rPr>
        <w:t xml:space="preserve">Толщина паренхимы  </w:t>
      </w:r>
      <w:proofErr w:type="gramStart"/>
      <w:r w:rsidRPr="00A8291A">
        <w:rPr>
          <w:sz w:val="24"/>
          <w:szCs w:val="24"/>
        </w:rPr>
        <w:t>мм</w:t>
      </w:r>
      <w:proofErr w:type="gramEnd"/>
      <w:r w:rsidRPr="00A8291A">
        <w:rPr>
          <w:sz w:val="24"/>
          <w:szCs w:val="24"/>
        </w:rPr>
        <w:t xml:space="preserve"> </w:t>
      </w:r>
      <w:r w:rsidRPr="00A8291A">
        <w:rPr>
          <w:sz w:val="18"/>
          <w:szCs w:val="18"/>
        </w:rPr>
        <w:t>(в норме 8 -25)</w:t>
      </w:r>
    </w:p>
    <w:p w:rsidR="00ED420B" w:rsidRPr="00A8291A" w:rsidRDefault="00ED420B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Эхогенность паренхимы </w:t>
      </w:r>
      <w:proofErr w:type="gramStart"/>
      <w:r w:rsidRPr="00A8291A">
        <w:rPr>
          <w:sz w:val="24"/>
          <w:szCs w:val="24"/>
        </w:rPr>
        <w:t>сохранена</w:t>
      </w:r>
      <w:proofErr w:type="gramEnd"/>
      <w:r w:rsidRPr="00A8291A">
        <w:rPr>
          <w:sz w:val="24"/>
          <w:szCs w:val="24"/>
        </w:rPr>
        <w:t xml:space="preserve"> </w:t>
      </w:r>
      <w:r w:rsidRPr="00A8291A">
        <w:rPr>
          <w:sz w:val="18"/>
          <w:szCs w:val="18"/>
        </w:rPr>
        <w:t>(в норме 0 степени)</w:t>
      </w:r>
    </w:p>
    <w:p w:rsidR="00ED420B" w:rsidRPr="00A8291A" w:rsidRDefault="00ED420B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>Эхоструктура паренхимы без особенностей.</w:t>
      </w:r>
    </w:p>
    <w:p w:rsidR="00ED420B" w:rsidRPr="00A8291A" w:rsidRDefault="00ED420B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Состояние ЧЛС: толщина  </w:t>
      </w:r>
      <w:proofErr w:type="gramStart"/>
      <w:r w:rsidRPr="00A8291A">
        <w:rPr>
          <w:sz w:val="24"/>
          <w:szCs w:val="24"/>
        </w:rPr>
        <w:t>мм</w:t>
      </w:r>
      <w:proofErr w:type="gramEnd"/>
      <w:r w:rsidRPr="00A8291A">
        <w:rPr>
          <w:sz w:val="24"/>
          <w:szCs w:val="24"/>
        </w:rPr>
        <w:t xml:space="preserve">, </w:t>
      </w:r>
      <w:proofErr w:type="spellStart"/>
      <w:r w:rsidRPr="00A8291A">
        <w:rPr>
          <w:sz w:val="24"/>
          <w:szCs w:val="24"/>
        </w:rPr>
        <w:t>эхоструктура</w:t>
      </w:r>
      <w:proofErr w:type="spellEnd"/>
      <w:r w:rsidRPr="00A8291A">
        <w:rPr>
          <w:sz w:val="24"/>
          <w:szCs w:val="24"/>
        </w:rPr>
        <w:t xml:space="preserve">: без особенностей </w:t>
      </w:r>
      <w:r w:rsidRPr="00A8291A">
        <w:rPr>
          <w:sz w:val="18"/>
          <w:szCs w:val="18"/>
        </w:rPr>
        <w:t>(в норме без дилатации)</w:t>
      </w:r>
    </w:p>
    <w:p w:rsidR="00ED420B" w:rsidRPr="00A8291A" w:rsidRDefault="00ED420B" w:rsidP="00A53BEF">
      <w:pPr>
        <w:spacing w:after="0" w:line="100" w:lineRule="atLeast"/>
        <w:rPr>
          <w:sz w:val="24"/>
          <w:szCs w:val="24"/>
        </w:rPr>
      </w:pPr>
      <w:proofErr w:type="spellStart"/>
      <w:r w:rsidRPr="00A8291A">
        <w:rPr>
          <w:sz w:val="24"/>
          <w:szCs w:val="24"/>
        </w:rPr>
        <w:t>Кортико</w:t>
      </w:r>
      <w:proofErr w:type="spellEnd"/>
      <w:r w:rsidRPr="00A8291A">
        <w:rPr>
          <w:sz w:val="24"/>
          <w:szCs w:val="24"/>
        </w:rPr>
        <w:t xml:space="preserve">-ренальный индекс   </w:t>
      </w:r>
      <w:r w:rsidRPr="00A8291A">
        <w:rPr>
          <w:sz w:val="18"/>
          <w:szCs w:val="18"/>
        </w:rPr>
        <w:t>(в норме 0,34-0,40)</w:t>
      </w:r>
    </w:p>
    <w:p w:rsidR="00ED420B" w:rsidRPr="00A8291A" w:rsidRDefault="00ED420B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Наличие конкрементов в ЧЛС: не визуализируются </w:t>
      </w:r>
      <w:r w:rsidRPr="00A8291A">
        <w:rPr>
          <w:sz w:val="18"/>
          <w:szCs w:val="18"/>
        </w:rPr>
        <w:t>(в норме не визуализируются)</w:t>
      </w:r>
    </w:p>
    <w:p w:rsidR="00917344" w:rsidRDefault="00ED420B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>Мочеточник</w:t>
      </w:r>
      <w:r w:rsidRPr="00ED420B">
        <w:rPr>
          <w:sz w:val="24"/>
          <w:szCs w:val="24"/>
        </w:rPr>
        <w:t xml:space="preserve"> без особенностей </w:t>
      </w:r>
      <w:r w:rsidRPr="00ED420B">
        <w:rPr>
          <w:sz w:val="18"/>
          <w:szCs w:val="18"/>
        </w:rPr>
        <w:t>(в норме не визуализируется)</w:t>
      </w:r>
    </w:p>
    <w:p w:rsidR="00A53BEF" w:rsidRDefault="00A53BEF" w:rsidP="00A53BEF">
      <w:pPr>
        <w:spacing w:after="0" w:line="100" w:lineRule="atLeast"/>
        <w:rPr>
          <w:sz w:val="18"/>
          <w:szCs w:val="18"/>
        </w:rPr>
      </w:pPr>
    </w:p>
    <w:p w:rsidR="00A32CB7" w:rsidRDefault="00A32CB7" w:rsidP="00A53BEF">
      <w:pPr>
        <w:spacing w:after="0" w:line="100" w:lineRule="atLeas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Мочевой пузырь</w:t>
      </w:r>
    </w:p>
    <w:p w:rsidR="00A32CB7" w:rsidRPr="00A8291A" w:rsidRDefault="00A32CB7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 xml:space="preserve">Объём  мл </w:t>
      </w:r>
      <w:r w:rsidRPr="00A8291A">
        <w:rPr>
          <w:sz w:val="18"/>
          <w:szCs w:val="18"/>
        </w:rPr>
        <w:t>(в норме 150-200 мл)</w:t>
      </w:r>
    </w:p>
    <w:p w:rsidR="00A32CB7" w:rsidRPr="00A8291A" w:rsidRDefault="00A32CB7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 xml:space="preserve">Форма обычная </w:t>
      </w:r>
      <w:r w:rsidRPr="00A8291A">
        <w:rPr>
          <w:sz w:val="18"/>
          <w:szCs w:val="18"/>
        </w:rPr>
        <w:t xml:space="preserve">(в норме грушевидная при </w:t>
      </w:r>
      <w:proofErr w:type="gramStart"/>
      <w:r w:rsidRPr="00A8291A">
        <w:rPr>
          <w:sz w:val="18"/>
          <w:szCs w:val="18"/>
        </w:rPr>
        <w:t>продольном</w:t>
      </w:r>
      <w:proofErr w:type="gramEnd"/>
      <w:r w:rsidRPr="00A8291A">
        <w:rPr>
          <w:sz w:val="18"/>
          <w:szCs w:val="18"/>
        </w:rPr>
        <w:t>, бочкообразная при поперечном срезах)</w:t>
      </w:r>
    </w:p>
    <w:p w:rsidR="00A32CB7" w:rsidRPr="00A8291A" w:rsidRDefault="00A32CB7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>Контур</w:t>
      </w:r>
    </w:p>
    <w:p w:rsidR="00A32CB7" w:rsidRDefault="00A32CB7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    </w:t>
      </w:r>
      <w:proofErr w:type="gramStart"/>
      <w:r w:rsidRPr="00A8291A">
        <w:rPr>
          <w:sz w:val="24"/>
          <w:szCs w:val="24"/>
        </w:rPr>
        <w:t>Наружный</w:t>
      </w:r>
      <w:proofErr w:type="gramEnd"/>
      <w:r>
        <w:rPr>
          <w:sz w:val="24"/>
          <w:szCs w:val="24"/>
        </w:rPr>
        <w:t xml:space="preserve"> в норме </w:t>
      </w:r>
      <w:r w:rsidRPr="00A32CB7">
        <w:rPr>
          <w:sz w:val="18"/>
          <w:szCs w:val="18"/>
        </w:rPr>
        <w:t>(в норме ровный, чёткий)</w:t>
      </w:r>
    </w:p>
    <w:p w:rsidR="00A32CB7" w:rsidRDefault="00A32CB7" w:rsidP="00A53BEF">
      <w:pPr>
        <w:spacing w:after="0" w:line="100" w:lineRule="atLeast"/>
        <w:rPr>
          <w:sz w:val="18"/>
          <w:szCs w:val="18"/>
        </w:rPr>
      </w:pPr>
      <w:r>
        <w:rPr>
          <w:sz w:val="24"/>
          <w:szCs w:val="24"/>
        </w:rPr>
        <w:lastRenderedPageBreak/>
        <w:t xml:space="preserve">    </w:t>
      </w:r>
      <w:proofErr w:type="gramStart"/>
      <w:r>
        <w:rPr>
          <w:sz w:val="24"/>
          <w:szCs w:val="24"/>
        </w:rPr>
        <w:t>Внутренний</w:t>
      </w:r>
      <w:proofErr w:type="gramEnd"/>
      <w:r>
        <w:rPr>
          <w:sz w:val="24"/>
          <w:szCs w:val="24"/>
        </w:rPr>
        <w:t xml:space="preserve"> в норме </w:t>
      </w:r>
      <w:r w:rsidRPr="00A32CB7">
        <w:rPr>
          <w:sz w:val="18"/>
          <w:szCs w:val="18"/>
        </w:rPr>
        <w:t>(в норме ровный, чёткий)</w:t>
      </w:r>
    </w:p>
    <w:p w:rsidR="00A32CB7" w:rsidRPr="00A8291A" w:rsidRDefault="00A32CB7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 xml:space="preserve">Толщина стенки: до опорожнения  </w:t>
      </w:r>
      <w:proofErr w:type="gramStart"/>
      <w:r w:rsidRPr="00A8291A">
        <w:rPr>
          <w:sz w:val="24"/>
          <w:szCs w:val="24"/>
        </w:rPr>
        <w:t>мм</w:t>
      </w:r>
      <w:proofErr w:type="gramEnd"/>
      <w:r w:rsidRPr="00A8291A">
        <w:rPr>
          <w:sz w:val="24"/>
          <w:szCs w:val="24"/>
        </w:rPr>
        <w:t xml:space="preserve"> </w:t>
      </w:r>
      <w:r w:rsidRPr="00A8291A">
        <w:rPr>
          <w:sz w:val="18"/>
          <w:szCs w:val="18"/>
        </w:rPr>
        <w:t>(в норме 3-6</w:t>
      </w:r>
      <w:r w:rsidRPr="00A8291A">
        <w:rPr>
          <w:sz w:val="24"/>
          <w:szCs w:val="24"/>
        </w:rPr>
        <w:t xml:space="preserve">), после опорожнения  мм </w:t>
      </w:r>
      <w:r w:rsidRPr="00A8291A">
        <w:rPr>
          <w:sz w:val="18"/>
          <w:szCs w:val="18"/>
        </w:rPr>
        <w:t>(в норме до 8)</w:t>
      </w:r>
    </w:p>
    <w:p w:rsidR="00A32CB7" w:rsidRPr="00A8291A" w:rsidRDefault="00A32CB7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 xml:space="preserve">Содержимое анэхогенное </w:t>
      </w:r>
      <w:r w:rsidRPr="00A8291A">
        <w:rPr>
          <w:sz w:val="18"/>
          <w:szCs w:val="18"/>
        </w:rPr>
        <w:t>(в норме анэхогенное)</w:t>
      </w:r>
    </w:p>
    <w:p w:rsidR="00A32CB7" w:rsidRPr="00A8291A" w:rsidRDefault="00A32CB7" w:rsidP="00A53BEF">
      <w:pPr>
        <w:spacing w:after="0" w:line="100" w:lineRule="atLeast"/>
        <w:rPr>
          <w:sz w:val="24"/>
          <w:szCs w:val="24"/>
        </w:rPr>
      </w:pPr>
      <w:r w:rsidRPr="00A8291A">
        <w:rPr>
          <w:sz w:val="24"/>
          <w:szCs w:val="24"/>
        </w:rPr>
        <w:t xml:space="preserve">Состояние шейки, зева в норме </w:t>
      </w:r>
      <w:r w:rsidRPr="00A8291A">
        <w:rPr>
          <w:sz w:val="18"/>
          <w:szCs w:val="18"/>
        </w:rPr>
        <w:t>(в норме сомкнут)</w:t>
      </w:r>
    </w:p>
    <w:p w:rsidR="00A32CB7" w:rsidRPr="00A8291A" w:rsidRDefault="00A32CB7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 xml:space="preserve">Локализация устьев мочеточников в норме </w:t>
      </w:r>
      <w:r w:rsidRPr="00A8291A">
        <w:rPr>
          <w:sz w:val="18"/>
          <w:szCs w:val="18"/>
        </w:rPr>
        <w:t>(в норме на 5 и 7 часах по циферблату)</w:t>
      </w:r>
    </w:p>
    <w:p w:rsidR="00A32CB7" w:rsidRDefault="00A32CB7" w:rsidP="00A53BEF">
      <w:pPr>
        <w:spacing w:after="0" w:line="100" w:lineRule="atLeast"/>
        <w:rPr>
          <w:sz w:val="18"/>
          <w:szCs w:val="18"/>
        </w:rPr>
      </w:pPr>
      <w:r w:rsidRPr="00A8291A">
        <w:rPr>
          <w:sz w:val="24"/>
          <w:szCs w:val="24"/>
        </w:rPr>
        <w:t>Объём остаточной мочи</w:t>
      </w:r>
      <w:r>
        <w:rPr>
          <w:sz w:val="24"/>
          <w:szCs w:val="24"/>
        </w:rPr>
        <w:t xml:space="preserve">  мл </w:t>
      </w:r>
      <w:r w:rsidRPr="009609C7">
        <w:rPr>
          <w:sz w:val="18"/>
          <w:szCs w:val="18"/>
        </w:rPr>
        <w:t>(в норме до 20 мл или до 10% от исходного объема)</w:t>
      </w:r>
    </w:p>
    <w:p w:rsidR="00A53BEF" w:rsidRPr="009609C7" w:rsidRDefault="00A53BEF" w:rsidP="00A53BEF">
      <w:pPr>
        <w:spacing w:after="0" w:line="100" w:lineRule="atLeast"/>
        <w:rPr>
          <w:sz w:val="18"/>
          <w:szCs w:val="18"/>
        </w:rPr>
      </w:pPr>
    </w:p>
    <w:p w:rsidR="00A32CB7" w:rsidRDefault="003E3E11" w:rsidP="00A53BEF">
      <w:pPr>
        <w:spacing w:after="0" w:line="10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>Заключение.</w:t>
      </w:r>
    </w:p>
    <w:p w:rsidR="003E3E11" w:rsidRDefault="003E3E11" w:rsidP="00A53BEF">
      <w:pPr>
        <w:spacing w:after="0" w:line="100" w:lineRule="atLeast"/>
        <w:rPr>
          <w:b/>
          <w:sz w:val="24"/>
          <w:szCs w:val="24"/>
        </w:rPr>
      </w:pPr>
    </w:p>
    <w:p w:rsidR="003E3E11" w:rsidRPr="009609C7" w:rsidRDefault="003E3E11" w:rsidP="00A53BEF">
      <w:pPr>
        <w:spacing w:after="0" w:line="100" w:lineRule="atLeast"/>
        <w:rPr>
          <w:b/>
          <w:sz w:val="24"/>
          <w:szCs w:val="24"/>
        </w:rPr>
      </w:pPr>
      <w:bookmarkStart w:id="0" w:name="_GoBack"/>
      <w:bookmarkEnd w:id="0"/>
    </w:p>
    <w:p w:rsidR="00A53BEF" w:rsidRPr="00A53BEF" w:rsidRDefault="00A53BEF" w:rsidP="00A53BEF">
      <w:pPr>
        <w:spacing w:after="0" w:line="100" w:lineRule="atLeast"/>
        <w:jc w:val="right"/>
        <w:rPr>
          <w:b/>
          <w:sz w:val="24"/>
          <w:szCs w:val="24"/>
        </w:rPr>
      </w:pPr>
      <w:r w:rsidRPr="00A53BEF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9609C7" w:rsidRPr="00A53BEF" w:rsidRDefault="00A53BEF" w:rsidP="00A53BEF">
      <w:pPr>
        <w:spacing w:after="0" w:line="100" w:lineRule="atLeast"/>
        <w:jc w:val="right"/>
        <w:rPr>
          <w:b/>
          <w:sz w:val="24"/>
          <w:szCs w:val="24"/>
        </w:rPr>
      </w:pPr>
      <w:r w:rsidRPr="00A53BEF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A32CB7" w:rsidRPr="00A53BEF" w:rsidRDefault="00A32CB7" w:rsidP="00A53BEF">
      <w:pPr>
        <w:spacing w:after="0" w:line="100" w:lineRule="atLeast"/>
        <w:rPr>
          <w:b/>
          <w:sz w:val="24"/>
          <w:szCs w:val="24"/>
        </w:rPr>
      </w:pPr>
    </w:p>
    <w:sectPr w:rsidR="00A32CB7" w:rsidRPr="00A53BEF" w:rsidSect="00650A00">
      <w:pgSz w:w="11906" w:h="16838"/>
      <w:pgMar w:top="851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FBA"/>
    <w:rsid w:val="00043FBA"/>
    <w:rsid w:val="00117578"/>
    <w:rsid w:val="003E3E11"/>
    <w:rsid w:val="004B1ADA"/>
    <w:rsid w:val="005655BD"/>
    <w:rsid w:val="00650A00"/>
    <w:rsid w:val="00917344"/>
    <w:rsid w:val="009609C7"/>
    <w:rsid w:val="00A32CB7"/>
    <w:rsid w:val="00A53BEF"/>
    <w:rsid w:val="00A8291A"/>
    <w:rsid w:val="00BA2D92"/>
    <w:rsid w:val="00C15A44"/>
    <w:rsid w:val="00D904E1"/>
    <w:rsid w:val="00DC1923"/>
    <w:rsid w:val="00ED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2025-12-23T09:58:00Z</dcterms:created>
  <dcterms:modified xsi:type="dcterms:W3CDTF">2026-01-02T08:41:00Z</dcterms:modified>
</cp:coreProperties>
</file>