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AD" w:rsidRPr="00722EAD" w:rsidRDefault="00722EAD" w:rsidP="00722EAD">
      <w:pPr>
        <w:shd w:val="clear" w:color="auto" w:fill="FFFFFF"/>
        <w:spacing w:before="300" w:after="150" w:line="240" w:lineRule="auto"/>
        <w:outlineLvl w:val="1"/>
        <w:rPr>
          <w:rFonts w:ascii="Cambria" w:eastAsia="Times New Roman" w:hAnsi="Cambria" w:cs="Times New Roman"/>
          <w:color w:val="333333"/>
          <w:sz w:val="45"/>
          <w:szCs w:val="45"/>
        </w:rPr>
      </w:pPr>
      <w:r w:rsidRPr="00722EAD">
        <w:rPr>
          <w:rFonts w:ascii="Cambria" w:eastAsia="Times New Roman" w:hAnsi="Cambria" w:cs="Times New Roman"/>
          <w:color w:val="333333"/>
          <w:sz w:val="45"/>
          <w:szCs w:val="45"/>
        </w:rPr>
        <w:t>Data Types &amp; Data Wrangling</w:t>
      </w:r>
    </w:p>
    <w:p w:rsidR="00722EAD" w:rsidRPr="00722EAD" w:rsidRDefault="00722EAD" w:rsidP="00722EAD">
      <w:pPr>
        <w:shd w:val="clear" w:color="auto" w:fill="FFFFFF"/>
        <w:spacing w:after="150" w:line="240" w:lineRule="auto"/>
        <w:rPr>
          <w:rFonts w:ascii="Cambria" w:eastAsia="Times New Roman" w:hAnsi="Cambria" w:cs="Times New Roman"/>
          <w:color w:val="333333"/>
          <w:sz w:val="23"/>
          <w:szCs w:val="23"/>
        </w:rPr>
      </w:pPr>
      <w:r w:rsidRPr="00722EAD">
        <w:rPr>
          <w:rFonts w:ascii="Cambria" w:eastAsia="Times New Roman" w:hAnsi="Cambria" w:cs="Times New Roman"/>
          <w:b/>
          <w:bCs/>
          <w:color w:val="333333"/>
          <w:sz w:val="23"/>
          <w:szCs w:val="23"/>
        </w:rPr>
        <w:t>-Working with different types of data: text files, CSV, JSON objects, HTML and databases</w:t>
      </w:r>
    </w:p>
    <w:p w:rsidR="00722EAD" w:rsidRPr="00722EAD" w:rsidRDefault="00722EAD" w:rsidP="00722EAD">
      <w:pPr>
        <w:shd w:val="clear" w:color="auto" w:fill="FFFFFF"/>
        <w:spacing w:after="150" w:line="240" w:lineRule="auto"/>
        <w:rPr>
          <w:rFonts w:ascii="Cambria" w:eastAsia="Times New Roman" w:hAnsi="Cambria" w:cs="Times New Roman"/>
          <w:color w:val="333333"/>
          <w:sz w:val="23"/>
          <w:szCs w:val="23"/>
        </w:rPr>
      </w:pPr>
      <w:r w:rsidRPr="00722EAD">
        <w:rPr>
          <w:rFonts w:ascii="Cambria" w:eastAsia="Times New Roman" w:hAnsi="Cambria" w:cs="Times New Roman"/>
          <w:color w:val="333333"/>
          <w:sz w:val="23"/>
          <w:szCs w:val="23"/>
        </w:rPr>
        <w:t xml:space="preserve">The </w:t>
      </w:r>
      <w:proofErr w:type="gramStart"/>
      <w:r w:rsidRPr="00722EAD">
        <w:rPr>
          <w:rFonts w:ascii="Cambria" w:eastAsia="Times New Roman" w:hAnsi="Cambria" w:cs="Times New Roman"/>
          <w:color w:val="333333"/>
          <w:sz w:val="23"/>
          <w:szCs w:val="23"/>
        </w:rPr>
        <w:t>pandas</w:t>
      </w:r>
      <w:proofErr w:type="gramEnd"/>
      <w:r w:rsidRPr="00722EAD">
        <w:rPr>
          <w:rFonts w:ascii="Cambria" w:eastAsia="Times New Roman" w:hAnsi="Cambria" w:cs="Times New Roman"/>
          <w:color w:val="333333"/>
          <w:sz w:val="23"/>
          <w:szCs w:val="23"/>
        </w:rPr>
        <w:t xml:space="preserve"> library is vast enough to read data from and save to several file formats such as CSV, JSON, HTML and even databases.</w:t>
      </w:r>
      <w:r w:rsidRPr="00722EAD">
        <w:rPr>
          <w:rFonts w:ascii="Cambria" w:eastAsia="Times New Roman" w:hAnsi="Cambria" w:cs="Times New Roman"/>
          <w:b/>
          <w:bCs/>
          <w:color w:val="333333"/>
          <w:sz w:val="23"/>
          <w:szCs w:val="23"/>
        </w:rPr>
        <w:t> </w:t>
      </w:r>
    </w:p>
    <w:p w:rsidR="00E55835" w:rsidRDefault="00722EAD" w:rsidP="00722EAD">
      <w:r>
        <w:rPr>
          <w:noProof/>
        </w:rPr>
        <w:drawing>
          <wp:inline distT="0" distB="0" distL="0" distR="0" wp14:anchorId="7023F6D0" wp14:editId="2EC06C65">
            <wp:extent cx="3431062"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1062" cy="2438400"/>
                    </a:xfrm>
                    <a:prstGeom prst="rect">
                      <a:avLst/>
                    </a:prstGeom>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14:anchorId="6E9F3CFB" wp14:editId="6DF36C3B">
                <wp:extent cx="304800" cy="304800"/>
                <wp:effectExtent l="0" t="0" r="0" b="0"/>
                <wp:docPr id="8" name="Rectangle 8" descr="https://cdn.hamoye.com/6fbc14693e2d9ac1f0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cdn.hamoye.com/6fbc14693e2d9ac1f0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o5pFbtECAADr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722EAD" w:rsidRDefault="00722EAD" w:rsidP="00722EAD">
      <w:pPr>
        <w:pStyle w:val="NormalWeb"/>
        <w:shd w:val="clear" w:color="auto" w:fill="FFFFFF"/>
        <w:spacing w:before="0" w:beforeAutospacing="0" w:after="150" w:afterAutospacing="0"/>
        <w:rPr>
          <w:rFonts w:ascii="Cambria" w:hAnsi="Cambria"/>
          <w:color w:val="333333"/>
          <w:sz w:val="23"/>
          <w:szCs w:val="23"/>
        </w:rPr>
      </w:pPr>
      <w:r>
        <w:rPr>
          <w:rFonts w:ascii="Cambria" w:hAnsi="Cambria"/>
          <w:color w:val="333333"/>
          <w:sz w:val="23"/>
          <w:szCs w:val="23"/>
        </w:rPr>
        <w:t xml:space="preserve">Pandas can connect to databases, get data with queries, and save in a </w:t>
      </w:r>
      <w:proofErr w:type="spellStart"/>
      <w:r>
        <w:rPr>
          <w:rFonts w:ascii="Cambria" w:hAnsi="Cambria"/>
          <w:color w:val="333333"/>
          <w:sz w:val="23"/>
          <w:szCs w:val="23"/>
        </w:rPr>
        <w:t>dataframe</w:t>
      </w:r>
      <w:proofErr w:type="spellEnd"/>
      <w:r>
        <w:rPr>
          <w:rFonts w:ascii="Cambria" w:hAnsi="Cambria"/>
          <w:color w:val="333333"/>
          <w:sz w:val="23"/>
          <w:szCs w:val="23"/>
        </w:rPr>
        <w:t>. </w:t>
      </w:r>
    </w:p>
    <w:p w:rsidR="00722EAD" w:rsidRPr="00722EAD" w:rsidRDefault="00722EAD" w:rsidP="00722EAD">
      <w:pPr>
        <w:pStyle w:val="NormalWeb"/>
        <w:shd w:val="clear" w:color="auto" w:fill="FFFFFF"/>
        <w:spacing w:before="0" w:beforeAutospacing="0" w:after="150" w:afterAutospacing="0"/>
        <w:rPr>
          <w:rFonts w:ascii="Cambria" w:hAnsi="Cambria"/>
          <w:color w:val="333333"/>
          <w:sz w:val="23"/>
          <w:szCs w:val="23"/>
        </w:rPr>
      </w:pPr>
      <w:r>
        <w:rPr>
          <w:rFonts w:ascii="Cambria" w:hAnsi="Cambria"/>
          <w:color w:val="333333"/>
          <w:sz w:val="23"/>
          <w:szCs w:val="23"/>
        </w:rPr>
        <w:t>In the later part of this section, we will use </w:t>
      </w:r>
      <w:hyperlink r:id="rId6" w:tgtFrame="_blank" w:history="1">
        <w:r>
          <w:rPr>
            <w:rStyle w:val="Hyperlink"/>
            <w:rFonts w:ascii="Cambria" w:hAnsi="Cambria"/>
            <w:color w:val="337AB7"/>
            <w:sz w:val="23"/>
            <w:szCs w:val="23"/>
          </w:rPr>
          <w:t>this</w:t>
        </w:r>
      </w:hyperlink>
      <w:r>
        <w:rPr>
          <w:rFonts w:ascii="Cambria" w:hAnsi="Cambria"/>
          <w:color w:val="333333"/>
          <w:sz w:val="23"/>
          <w:szCs w:val="23"/>
        </w:rPr>
        <w:t xml:space="preserve"> fuel dataset to perform some data wrangling operations which can be found in the example notebook for this module. In our notebook, after reading the </w:t>
      </w:r>
      <w:proofErr w:type="spellStart"/>
      <w:r>
        <w:rPr>
          <w:rFonts w:ascii="Cambria" w:hAnsi="Cambria"/>
          <w:color w:val="333333"/>
          <w:sz w:val="23"/>
          <w:szCs w:val="23"/>
        </w:rPr>
        <w:t>csv</w:t>
      </w:r>
      <w:proofErr w:type="spellEnd"/>
      <w:r>
        <w:rPr>
          <w:rFonts w:ascii="Cambria" w:hAnsi="Cambria"/>
          <w:color w:val="333333"/>
          <w:sz w:val="23"/>
          <w:szCs w:val="23"/>
        </w:rPr>
        <w:t xml:space="preserve"> file, we proceed to get a summary of the dataset using the describe function.</w:t>
      </w:r>
    </w:p>
    <w:p w:rsidR="00722EAD" w:rsidRDefault="00722EAD" w:rsidP="00722EAD">
      <w:r>
        <w:rPr>
          <w:noProof/>
        </w:rPr>
        <w:drawing>
          <wp:inline distT="0" distB="0" distL="0" distR="0" wp14:anchorId="6B1F1C20" wp14:editId="2386E5C6">
            <wp:extent cx="4639304"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0893" cy="1448296"/>
                    </a:xfrm>
                    <a:prstGeom prst="rect">
                      <a:avLst/>
                    </a:prstGeom>
                  </pic:spPr>
                </pic:pic>
              </a:graphicData>
            </a:graphic>
          </wp:inline>
        </w:drawing>
      </w:r>
    </w:p>
    <w:p w:rsidR="00722EAD" w:rsidRDefault="00722EAD" w:rsidP="00722EAD">
      <w:pPr>
        <w:rPr>
          <w:rFonts w:ascii="Cambria" w:hAnsi="Cambria"/>
          <w:color w:val="333333"/>
          <w:sz w:val="23"/>
          <w:szCs w:val="23"/>
          <w:shd w:val="clear" w:color="auto" w:fill="FFFFFF"/>
        </w:rPr>
      </w:pPr>
      <w:r>
        <w:rPr>
          <w:rFonts w:ascii="Cambria" w:hAnsi="Cambria"/>
          <w:color w:val="333333"/>
          <w:sz w:val="23"/>
          <w:szCs w:val="23"/>
          <w:shd w:val="clear" w:color="auto" w:fill="FFFFFF"/>
        </w:rPr>
        <w:t xml:space="preserve">Our analysis shows that there are 180 missing values in the fuel data column. We handle this by filling with the most common value in the column - </w:t>
      </w:r>
      <w:proofErr w:type="spellStart"/>
      <w:r>
        <w:rPr>
          <w:rFonts w:ascii="Cambria" w:hAnsi="Cambria"/>
          <w:color w:val="333333"/>
          <w:sz w:val="23"/>
          <w:szCs w:val="23"/>
          <w:shd w:val="clear" w:color="auto" w:fill="FFFFFF"/>
        </w:rPr>
        <w:t>mcf</w:t>
      </w:r>
      <w:proofErr w:type="spellEnd"/>
      <w:r>
        <w:rPr>
          <w:rFonts w:ascii="Cambria" w:hAnsi="Cambria"/>
          <w:color w:val="333333"/>
          <w:sz w:val="23"/>
          <w:szCs w:val="23"/>
          <w:shd w:val="clear" w:color="auto" w:fill="FFFFFF"/>
        </w:rPr>
        <w:t>. </w:t>
      </w:r>
    </w:p>
    <w:p w:rsidR="00722EAD" w:rsidRDefault="00722EAD" w:rsidP="00722EAD">
      <w:r>
        <w:rPr>
          <w:noProof/>
        </w:rPr>
        <w:drawing>
          <wp:inline distT="0" distB="0" distL="0" distR="0">
            <wp:extent cx="2400300" cy="1155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300" cy="1155700"/>
                    </a:xfrm>
                    <a:prstGeom prst="rect">
                      <a:avLst/>
                    </a:prstGeom>
                  </pic:spPr>
                </pic:pic>
              </a:graphicData>
            </a:graphic>
          </wp:inline>
        </w:drawing>
      </w:r>
    </w:p>
    <w:p w:rsidR="00722EAD" w:rsidRDefault="00722EAD" w:rsidP="00722EAD">
      <w:pPr>
        <w:shd w:val="clear" w:color="auto" w:fill="FFFFFF"/>
        <w:spacing w:after="150" w:line="240" w:lineRule="auto"/>
        <w:jc w:val="both"/>
        <w:rPr>
          <w:rFonts w:ascii="Cambria" w:eastAsia="Times New Roman" w:hAnsi="Cambria" w:cs="Times New Roman"/>
          <w:color w:val="333333"/>
          <w:sz w:val="23"/>
          <w:szCs w:val="23"/>
        </w:rPr>
      </w:pPr>
      <w:r w:rsidRPr="00722EAD">
        <w:rPr>
          <w:rFonts w:ascii="Cambria" w:eastAsia="Times New Roman" w:hAnsi="Cambria" w:cs="Times New Roman"/>
          <w:color w:val="333333"/>
          <w:sz w:val="23"/>
          <w:szCs w:val="23"/>
        </w:rPr>
        <w:lastRenderedPageBreak/>
        <w:t xml:space="preserve">A </w:t>
      </w:r>
      <w:proofErr w:type="spellStart"/>
      <w:r w:rsidRPr="00722EAD">
        <w:rPr>
          <w:rFonts w:ascii="Cambria" w:eastAsia="Times New Roman" w:hAnsi="Cambria" w:cs="Times New Roman"/>
          <w:color w:val="333333"/>
          <w:sz w:val="23"/>
          <w:szCs w:val="23"/>
        </w:rPr>
        <w:t>dataframe</w:t>
      </w:r>
      <w:proofErr w:type="spellEnd"/>
      <w:r w:rsidRPr="00722EAD">
        <w:rPr>
          <w:rFonts w:ascii="Cambria" w:eastAsia="Times New Roman" w:hAnsi="Cambria" w:cs="Times New Roman"/>
          <w:color w:val="333333"/>
          <w:sz w:val="23"/>
          <w:szCs w:val="23"/>
        </w:rPr>
        <w:t xml:space="preserve"> can be easily </w:t>
      </w:r>
      <w:proofErr w:type="spellStart"/>
      <w:r w:rsidRPr="00722EAD">
        <w:rPr>
          <w:rFonts w:ascii="Cambria" w:eastAsia="Times New Roman" w:hAnsi="Cambria" w:cs="Times New Roman"/>
          <w:color w:val="333333"/>
          <w:sz w:val="23"/>
          <w:szCs w:val="23"/>
        </w:rPr>
        <w:t>categorised</w:t>
      </w:r>
      <w:proofErr w:type="spellEnd"/>
      <w:r w:rsidRPr="00722EAD">
        <w:rPr>
          <w:rFonts w:ascii="Cambria" w:eastAsia="Times New Roman" w:hAnsi="Cambria" w:cs="Times New Roman"/>
          <w:color w:val="333333"/>
          <w:sz w:val="23"/>
          <w:szCs w:val="23"/>
        </w:rPr>
        <w:t xml:space="preserve"> into different segments based on a given criteria using the </w:t>
      </w:r>
      <w:proofErr w:type="spellStart"/>
      <w:proofErr w:type="gramStart"/>
      <w:r w:rsidRPr="00722EAD">
        <w:rPr>
          <w:rFonts w:ascii="Cambria" w:eastAsia="Times New Roman" w:hAnsi="Cambria" w:cs="Times New Roman"/>
          <w:b/>
          <w:bCs/>
          <w:color w:val="333333"/>
          <w:sz w:val="23"/>
          <w:szCs w:val="23"/>
        </w:rPr>
        <w:t>groupby</w:t>
      </w:r>
      <w:proofErr w:type="spellEnd"/>
      <w:r w:rsidRPr="00722EAD">
        <w:rPr>
          <w:rFonts w:ascii="Cambria" w:eastAsia="Times New Roman" w:hAnsi="Cambria" w:cs="Times New Roman"/>
          <w:b/>
          <w:bCs/>
          <w:color w:val="333333"/>
          <w:sz w:val="23"/>
          <w:szCs w:val="23"/>
        </w:rPr>
        <w:t>(</w:t>
      </w:r>
      <w:proofErr w:type="gramEnd"/>
      <w:r w:rsidRPr="00722EAD">
        <w:rPr>
          <w:rFonts w:ascii="Cambria" w:eastAsia="Times New Roman" w:hAnsi="Cambria" w:cs="Times New Roman"/>
          <w:b/>
          <w:bCs/>
          <w:color w:val="333333"/>
          <w:sz w:val="23"/>
          <w:szCs w:val="23"/>
        </w:rPr>
        <w:t>) </w:t>
      </w:r>
      <w:r w:rsidRPr="00722EAD">
        <w:rPr>
          <w:rFonts w:ascii="Cambria" w:eastAsia="Times New Roman" w:hAnsi="Cambria" w:cs="Times New Roman"/>
          <w:color w:val="333333"/>
          <w:sz w:val="23"/>
          <w:szCs w:val="23"/>
        </w:rPr>
        <w:t xml:space="preserve">function. This initially splits the </w:t>
      </w:r>
      <w:proofErr w:type="spellStart"/>
      <w:r w:rsidRPr="00722EAD">
        <w:rPr>
          <w:rFonts w:ascii="Cambria" w:eastAsia="Times New Roman" w:hAnsi="Cambria" w:cs="Times New Roman"/>
          <w:color w:val="333333"/>
          <w:sz w:val="23"/>
          <w:szCs w:val="23"/>
        </w:rPr>
        <w:t>dataframe</w:t>
      </w:r>
      <w:proofErr w:type="spellEnd"/>
      <w:r w:rsidRPr="00722EAD">
        <w:rPr>
          <w:rFonts w:ascii="Cambria" w:eastAsia="Times New Roman" w:hAnsi="Cambria" w:cs="Times New Roman"/>
          <w:color w:val="333333"/>
          <w:sz w:val="23"/>
          <w:szCs w:val="23"/>
        </w:rPr>
        <w:t xml:space="preserve"> into the groups then applies a function to the groups after which the results are combined.</w:t>
      </w:r>
    </w:p>
    <w:p w:rsidR="00722EAD" w:rsidRPr="00722EAD" w:rsidRDefault="00722EAD" w:rsidP="00722EAD">
      <w:pPr>
        <w:shd w:val="clear" w:color="auto" w:fill="FFFFFF"/>
        <w:spacing w:after="150" w:line="240" w:lineRule="auto"/>
        <w:jc w:val="both"/>
        <w:rPr>
          <w:rFonts w:ascii="Cambria" w:eastAsia="Times New Roman" w:hAnsi="Cambria" w:cs="Times New Roman"/>
          <w:color w:val="333333"/>
          <w:sz w:val="23"/>
          <w:szCs w:val="23"/>
        </w:rPr>
      </w:pPr>
      <w:r>
        <w:rPr>
          <w:rFonts w:ascii="Cambria" w:eastAsia="Times New Roman" w:hAnsi="Cambria" w:cs="Times New Roman"/>
          <w:noProof/>
          <w:color w:val="333333"/>
          <w:sz w:val="23"/>
          <w:szCs w:val="23"/>
        </w:rPr>
        <w:drawing>
          <wp:inline distT="0" distB="0" distL="0" distR="0" wp14:anchorId="026F965B" wp14:editId="0DE7DD28">
            <wp:extent cx="4013200" cy="2852116"/>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3200" cy="2852116"/>
                    </a:xfrm>
                    <a:prstGeom prst="rect">
                      <a:avLst/>
                    </a:prstGeom>
                  </pic:spPr>
                </pic:pic>
              </a:graphicData>
            </a:graphic>
          </wp:inline>
        </w:drawing>
      </w:r>
    </w:p>
    <w:p w:rsidR="00722EAD" w:rsidRDefault="00722EAD" w:rsidP="00722EAD">
      <w:pPr>
        <w:shd w:val="clear" w:color="auto" w:fill="FFFFFF"/>
        <w:spacing w:after="150" w:line="240" w:lineRule="auto"/>
        <w:jc w:val="both"/>
        <w:rPr>
          <w:rFonts w:ascii="Cambria" w:eastAsia="Times New Roman" w:hAnsi="Cambria" w:cs="Times New Roman"/>
          <w:color w:val="333333"/>
          <w:sz w:val="23"/>
          <w:szCs w:val="23"/>
        </w:rPr>
      </w:pPr>
      <w:r w:rsidRPr="00722EAD">
        <w:rPr>
          <w:rFonts w:ascii="Cambria" w:eastAsia="Times New Roman" w:hAnsi="Cambria" w:cs="Times New Roman"/>
          <w:color w:val="333333"/>
          <w:sz w:val="23"/>
          <w:szCs w:val="23"/>
        </w:rPr>
        <w:t xml:space="preserve">Merging in Pandas can be likened to join operations in relational databases like SQL. Left, inner, right and outer are the merging methods available to the </w:t>
      </w:r>
      <w:proofErr w:type="gramStart"/>
      <w:r w:rsidRPr="00722EAD">
        <w:rPr>
          <w:rFonts w:ascii="Cambria" w:eastAsia="Times New Roman" w:hAnsi="Cambria" w:cs="Times New Roman"/>
          <w:color w:val="333333"/>
          <w:sz w:val="23"/>
          <w:szCs w:val="23"/>
        </w:rPr>
        <w:t>merge(</w:t>
      </w:r>
      <w:proofErr w:type="gramEnd"/>
      <w:r w:rsidRPr="00722EAD">
        <w:rPr>
          <w:rFonts w:ascii="Cambria" w:eastAsia="Times New Roman" w:hAnsi="Cambria" w:cs="Times New Roman"/>
          <w:color w:val="333333"/>
          <w:sz w:val="23"/>
          <w:szCs w:val="23"/>
        </w:rPr>
        <w:t>) function. The left method can be likened to SQL left outer join,  inner to  SQL inner join, right to SQL right outer join and outer to SQL full outer join. In our analysis, we split the fuel data into two groups and merge using different methods.</w:t>
      </w:r>
    </w:p>
    <w:p w:rsidR="00722EAD" w:rsidRDefault="00722EAD" w:rsidP="00722EAD">
      <w:pPr>
        <w:shd w:val="clear" w:color="auto" w:fill="FFFFFF"/>
        <w:spacing w:after="150" w:line="240" w:lineRule="auto"/>
        <w:jc w:val="both"/>
        <w:rPr>
          <w:rFonts w:ascii="Cambria" w:eastAsia="Times New Roman" w:hAnsi="Cambria" w:cs="Times New Roman"/>
          <w:color w:val="333333"/>
          <w:sz w:val="23"/>
          <w:szCs w:val="23"/>
        </w:rPr>
      </w:pPr>
      <w:r>
        <w:rPr>
          <w:rFonts w:ascii="Cambria" w:eastAsia="Times New Roman" w:hAnsi="Cambria" w:cs="Times New Roman"/>
          <w:noProof/>
          <w:color w:val="333333"/>
          <w:sz w:val="23"/>
          <w:szCs w:val="23"/>
        </w:rPr>
        <w:drawing>
          <wp:inline distT="0" distB="0" distL="0" distR="0">
            <wp:extent cx="3860800" cy="3652086"/>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0800" cy="3652086"/>
                    </a:xfrm>
                    <a:prstGeom prst="rect">
                      <a:avLst/>
                    </a:prstGeom>
                  </pic:spPr>
                </pic:pic>
              </a:graphicData>
            </a:graphic>
          </wp:inline>
        </w:drawing>
      </w:r>
    </w:p>
    <w:p w:rsidR="00722EAD" w:rsidRPr="00722EAD" w:rsidRDefault="00722EAD" w:rsidP="00722EAD">
      <w:pPr>
        <w:shd w:val="clear" w:color="auto" w:fill="FFFFFF"/>
        <w:spacing w:after="150" w:line="240" w:lineRule="auto"/>
        <w:jc w:val="both"/>
        <w:rPr>
          <w:rFonts w:ascii="Cambria" w:eastAsia="Times New Roman" w:hAnsi="Cambria" w:cs="Times New Roman"/>
          <w:color w:val="333333"/>
          <w:sz w:val="23"/>
          <w:szCs w:val="23"/>
        </w:rPr>
      </w:pPr>
      <w:r w:rsidRPr="00722EAD">
        <w:rPr>
          <w:rFonts w:ascii="Cambria" w:eastAsia="Times New Roman" w:hAnsi="Cambria" w:cs="Times New Roman"/>
          <w:color w:val="333333"/>
          <w:sz w:val="23"/>
          <w:szCs w:val="23"/>
        </w:rPr>
        <w:lastRenderedPageBreak/>
        <w:t xml:space="preserve">Concatenation is performed with the </w:t>
      </w:r>
      <w:proofErr w:type="spellStart"/>
      <w:proofErr w:type="gramStart"/>
      <w:r w:rsidRPr="00722EAD">
        <w:rPr>
          <w:rFonts w:ascii="Cambria" w:eastAsia="Times New Roman" w:hAnsi="Cambria" w:cs="Times New Roman"/>
          <w:color w:val="333333"/>
          <w:sz w:val="23"/>
          <w:szCs w:val="23"/>
        </w:rPr>
        <w:t>concat</w:t>
      </w:r>
      <w:proofErr w:type="spellEnd"/>
      <w:r w:rsidRPr="00722EAD">
        <w:rPr>
          <w:rFonts w:ascii="Cambria" w:eastAsia="Times New Roman" w:hAnsi="Cambria" w:cs="Times New Roman"/>
          <w:color w:val="333333"/>
          <w:sz w:val="23"/>
          <w:szCs w:val="23"/>
        </w:rPr>
        <w:t>(</w:t>
      </w:r>
      <w:proofErr w:type="gramEnd"/>
      <w:r w:rsidRPr="00722EAD">
        <w:rPr>
          <w:rFonts w:ascii="Cambria" w:eastAsia="Times New Roman" w:hAnsi="Cambria" w:cs="Times New Roman"/>
          <w:color w:val="333333"/>
          <w:sz w:val="23"/>
          <w:szCs w:val="23"/>
        </w:rPr>
        <w:t xml:space="preserve">) function by combining series or </w:t>
      </w:r>
      <w:proofErr w:type="spellStart"/>
      <w:r w:rsidRPr="00722EAD">
        <w:rPr>
          <w:rFonts w:ascii="Cambria" w:eastAsia="Times New Roman" w:hAnsi="Cambria" w:cs="Times New Roman"/>
          <w:color w:val="333333"/>
          <w:sz w:val="23"/>
          <w:szCs w:val="23"/>
        </w:rPr>
        <w:t>dataframes</w:t>
      </w:r>
      <w:proofErr w:type="spellEnd"/>
      <w:r w:rsidRPr="00722EAD">
        <w:rPr>
          <w:rFonts w:ascii="Cambria" w:eastAsia="Times New Roman" w:hAnsi="Cambria" w:cs="Times New Roman"/>
          <w:color w:val="333333"/>
          <w:sz w:val="23"/>
          <w:szCs w:val="23"/>
        </w:rPr>
        <w:t xml:space="preserve"> while keeping the indices of the individual unit irrespective of duplicate indices. In the notebook, we created a dummy </w:t>
      </w:r>
      <w:proofErr w:type="spellStart"/>
      <w:r w:rsidRPr="00722EAD">
        <w:rPr>
          <w:rFonts w:ascii="Cambria" w:eastAsia="Times New Roman" w:hAnsi="Cambria" w:cs="Times New Roman"/>
          <w:color w:val="333333"/>
          <w:sz w:val="23"/>
          <w:szCs w:val="23"/>
        </w:rPr>
        <w:t>dataframe</w:t>
      </w:r>
      <w:proofErr w:type="spellEnd"/>
      <w:r w:rsidRPr="00722EAD">
        <w:rPr>
          <w:rFonts w:ascii="Cambria" w:eastAsia="Times New Roman" w:hAnsi="Cambria" w:cs="Times New Roman"/>
          <w:color w:val="333333"/>
          <w:sz w:val="23"/>
          <w:szCs w:val="23"/>
        </w:rPr>
        <w:t> </w:t>
      </w:r>
      <w:proofErr w:type="spellStart"/>
      <w:r w:rsidRPr="00722EAD">
        <w:rPr>
          <w:rFonts w:ascii="Cambria" w:eastAsia="Times New Roman" w:hAnsi="Cambria" w:cs="Times New Roman"/>
          <w:b/>
          <w:bCs/>
          <w:color w:val="333333"/>
          <w:sz w:val="23"/>
          <w:szCs w:val="23"/>
        </w:rPr>
        <w:t>data_to_concat</w:t>
      </w:r>
      <w:proofErr w:type="spellEnd"/>
      <w:r w:rsidRPr="00722EAD">
        <w:rPr>
          <w:rFonts w:ascii="Cambria" w:eastAsia="Times New Roman" w:hAnsi="Cambria" w:cs="Times New Roman"/>
          <w:color w:val="333333"/>
          <w:sz w:val="23"/>
          <w:szCs w:val="23"/>
        </w:rPr>
        <w:t xml:space="preserve"> which we concatenated to the </w:t>
      </w:r>
      <w:proofErr w:type="spellStart"/>
      <w:r w:rsidRPr="00722EAD">
        <w:rPr>
          <w:rFonts w:ascii="Cambria" w:eastAsia="Times New Roman" w:hAnsi="Cambria" w:cs="Times New Roman"/>
          <w:color w:val="333333"/>
          <w:sz w:val="23"/>
          <w:szCs w:val="23"/>
        </w:rPr>
        <w:t>fuel_data</w:t>
      </w:r>
      <w:proofErr w:type="spellEnd"/>
      <w:r w:rsidRPr="00722EAD">
        <w:rPr>
          <w:rFonts w:ascii="Cambria" w:eastAsia="Times New Roman" w:hAnsi="Cambria" w:cs="Times New Roman"/>
          <w:color w:val="333333"/>
          <w:sz w:val="23"/>
          <w:szCs w:val="23"/>
        </w:rPr>
        <w:t xml:space="preserve"> as below:</w:t>
      </w:r>
    </w:p>
    <w:p w:rsidR="00722EAD" w:rsidRPr="00722EAD" w:rsidRDefault="00722EAD" w:rsidP="00722E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1600" cy="138661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1600" cy="1386612"/>
                    </a:xfrm>
                    <a:prstGeom prst="rect">
                      <a:avLst/>
                    </a:prstGeom>
                  </pic:spPr>
                </pic:pic>
              </a:graphicData>
            </a:graphic>
          </wp:inline>
        </w:drawing>
      </w:r>
    </w:p>
    <w:p w:rsidR="00722EAD" w:rsidRPr="00722EAD" w:rsidRDefault="00722EAD" w:rsidP="00722EAD">
      <w:pPr>
        <w:shd w:val="clear" w:color="auto" w:fill="FFFFFF"/>
        <w:spacing w:after="150" w:line="240" w:lineRule="auto"/>
        <w:jc w:val="both"/>
        <w:rPr>
          <w:rFonts w:ascii="Cambria" w:eastAsia="Times New Roman" w:hAnsi="Cambria" w:cs="Times New Roman"/>
          <w:color w:val="333333"/>
          <w:sz w:val="23"/>
          <w:szCs w:val="23"/>
        </w:rPr>
      </w:pPr>
      <w:r w:rsidRPr="00722EAD">
        <w:rPr>
          <w:rFonts w:ascii="Cambria" w:eastAsia="Times New Roman" w:hAnsi="Cambria" w:cs="Times New Roman"/>
          <w:color w:val="333333"/>
          <w:sz w:val="23"/>
          <w:szCs w:val="23"/>
        </w:rPr>
        <w:t xml:space="preserve">Duplicates are a common occurrence in datasets which alter the results of data analysis. Hence, in practice, removing duplicate values is very important. The </w:t>
      </w:r>
      <w:proofErr w:type="gramStart"/>
      <w:r w:rsidRPr="00722EAD">
        <w:rPr>
          <w:rFonts w:ascii="Cambria" w:eastAsia="Times New Roman" w:hAnsi="Cambria" w:cs="Times New Roman"/>
          <w:color w:val="333333"/>
          <w:sz w:val="23"/>
          <w:szCs w:val="23"/>
        </w:rPr>
        <w:t>duplicated(</w:t>
      </w:r>
      <w:proofErr w:type="gramEnd"/>
      <w:r w:rsidRPr="00722EAD">
        <w:rPr>
          <w:rFonts w:ascii="Cambria" w:eastAsia="Times New Roman" w:hAnsi="Cambria" w:cs="Times New Roman"/>
          <w:color w:val="333333"/>
          <w:sz w:val="23"/>
          <w:szCs w:val="23"/>
        </w:rPr>
        <w:t>) function is used in Pandas to check for and handle duplicates.</w:t>
      </w:r>
    </w:p>
    <w:p w:rsidR="00111D26" w:rsidRDefault="00722EAD" w:rsidP="00722EAD">
      <w:pPr>
        <w:shd w:val="clear" w:color="auto" w:fill="FFFFFF"/>
        <w:spacing w:after="150" w:line="240" w:lineRule="auto"/>
        <w:jc w:val="both"/>
        <w:rPr>
          <w:rFonts w:ascii="Cambria" w:eastAsia="Times New Roman" w:hAnsi="Cambria" w:cs="Times New Roman"/>
          <w:color w:val="333333"/>
          <w:sz w:val="23"/>
          <w:szCs w:val="23"/>
        </w:rPr>
      </w:pPr>
      <w:r>
        <w:rPr>
          <w:rFonts w:ascii="Cambria" w:eastAsia="Times New Roman" w:hAnsi="Cambria" w:cs="Times New Roman"/>
          <w:noProof/>
          <w:color w:val="333333"/>
          <w:sz w:val="23"/>
          <w:szCs w:val="23"/>
        </w:rPr>
        <w:drawing>
          <wp:inline distT="0" distB="0" distL="0" distR="0">
            <wp:extent cx="3124200" cy="180491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804913"/>
                    </a:xfrm>
                    <a:prstGeom prst="rect">
                      <a:avLst/>
                    </a:prstGeom>
                  </pic:spPr>
                </pic:pic>
              </a:graphicData>
            </a:graphic>
          </wp:inline>
        </w:drawing>
      </w:r>
    </w:p>
    <w:p w:rsidR="00111D26" w:rsidRDefault="00111D26">
      <w:pPr>
        <w:rPr>
          <w:rFonts w:ascii="Cambria" w:eastAsia="Times New Roman" w:hAnsi="Cambria" w:cs="Times New Roman"/>
          <w:color w:val="333333"/>
          <w:sz w:val="23"/>
          <w:szCs w:val="23"/>
        </w:rPr>
      </w:pPr>
      <w:r>
        <w:rPr>
          <w:rFonts w:ascii="Cambria" w:eastAsia="Times New Roman" w:hAnsi="Cambria" w:cs="Times New Roman"/>
          <w:color w:val="333333"/>
          <w:sz w:val="23"/>
          <w:szCs w:val="23"/>
        </w:rPr>
        <w:br w:type="page"/>
      </w:r>
    </w:p>
    <w:p w:rsidR="00111D26" w:rsidRDefault="00111D26" w:rsidP="00111D26">
      <w:pPr>
        <w:pStyle w:val="Heading4"/>
        <w:shd w:val="clear" w:color="auto" w:fill="FFFFFF"/>
        <w:spacing w:before="300" w:after="150"/>
        <w:jc w:val="center"/>
        <w:rPr>
          <w:rFonts w:ascii="Cambria" w:hAnsi="Cambria"/>
          <w:color w:val="1E1E1E"/>
          <w:sz w:val="36"/>
          <w:szCs w:val="36"/>
        </w:rPr>
      </w:pPr>
      <w:r>
        <w:rPr>
          <w:rFonts w:ascii="Cambria" w:hAnsi="Cambria"/>
          <w:color w:val="1E1E1E"/>
          <w:sz w:val="36"/>
          <w:szCs w:val="36"/>
        </w:rPr>
        <w:lastRenderedPageBreak/>
        <w:t>Data Visualization and Representation in Python</w:t>
      </w:r>
    </w:p>
    <w:p w:rsidR="00111D26" w:rsidRDefault="00111D26" w:rsidP="00111D26">
      <w:pPr>
        <w:pStyle w:val="NormalWeb"/>
        <w:spacing w:before="0" w:beforeAutospacing="0" w:after="150" w:afterAutospacing="0"/>
      </w:pPr>
      <w:r>
        <w:t>Assuming we have collected data on energy consumption across different states in a</w:t>
      </w:r>
      <w:proofErr w:type="gramStart"/>
      <w:r>
        <w:t>  country</w:t>
      </w:r>
      <w:proofErr w:type="gramEnd"/>
      <w:r>
        <w:t xml:space="preserve">, and how much people earn in these states; calculating some summary statistics can give quick insights to which state consumes the most energy; how much energy is used on average in the country, the correlation between people’s earnings, and energy consumed in their states and many others. It is essential to note that while these statistics are important and give a description of the dataset, it is not sufficient to use the results alone without plotting the data to obtain a holistic view of the overall distribution. </w:t>
      </w:r>
      <w:proofErr w:type="spellStart"/>
      <w:r>
        <w:t>Anscombe</w:t>
      </w:r>
      <w:proofErr w:type="spellEnd"/>
      <w:r>
        <w:t xml:space="preserve"> Quartet identifies that different datasets can have the same or very identical statistical properties such that they can be </w:t>
      </w:r>
      <w:proofErr w:type="spellStart"/>
      <w:r>
        <w:t>labelled</w:t>
      </w:r>
      <w:proofErr w:type="spellEnd"/>
      <w:r>
        <w:t xml:space="preserve"> the same, but when </w:t>
      </w:r>
      <w:proofErr w:type="gramStart"/>
      <w:r>
        <w:t>graphed,</w:t>
      </w:r>
      <w:proofErr w:type="gramEnd"/>
      <w:r>
        <w:t xml:space="preserve"> they are seen to have different distributions. </w:t>
      </w:r>
    </w:p>
    <w:p w:rsidR="00111D26" w:rsidRDefault="00111D26" w:rsidP="00111D26">
      <w:pPr>
        <w:pStyle w:val="NormalWeb"/>
        <w:spacing w:before="0" w:beforeAutospacing="0" w:after="150" w:afterAutospacing="0"/>
      </w:pPr>
      <w:r>
        <w:rPr>
          <w:b/>
          <w:bCs/>
        </w:rPr>
        <w:t>Plotting: Area plots, Histograms, Bar charts, Pie Charts and Scatter Charts</w:t>
      </w:r>
    </w:p>
    <w:p w:rsidR="00722EAD" w:rsidRPr="00722EAD" w:rsidRDefault="00111D26" w:rsidP="00111D26">
      <w:pPr>
        <w:pStyle w:val="NormalWeb"/>
        <w:spacing w:before="0" w:beforeAutospacing="0" w:after="150" w:afterAutospacing="0"/>
        <w:jc w:val="center"/>
      </w:pPr>
      <w:r>
        <w:t xml:space="preserve">There are several types of charts used in data </w:t>
      </w:r>
      <w:proofErr w:type="spellStart"/>
      <w:r>
        <w:t>visualisation</w:t>
      </w:r>
      <w:proofErr w:type="spellEnd"/>
      <w:r>
        <w:t xml:space="preserve"> which are selected based on the data and the information aimed to be communicated. Area plots, histograms, bar charts, pie charts, and scatter charts are some of the simple and common graphs used in data analysis. Graphs assist in understanding data when performing EDA and in conveying insights easily.  A line graph is a basic plot that displays the relationship between two variables on each axis by connecting data points together with straight lines. To show magnitude, the segment between the line and the x-axis is filled which results in an area graph. Histograms and bar charts are completely different plots that can be mistaken as similar. The former are charts used to represent the distribution of a group and use adjacent rectangular bars to display the frequency of intervals while the latter are charts that represent categories using e</w:t>
      </w:r>
      <w:r>
        <w:t>qually spaced rectangular bar.</w:t>
      </w:r>
      <w:r>
        <w:rPr>
          <w:noProof/>
        </w:rPr>
        <w:drawing>
          <wp:inline distT="0" distB="0" distL="0" distR="0" wp14:anchorId="457AB7C2" wp14:editId="0FE860BA">
            <wp:extent cx="3606800" cy="2231480"/>
            <wp:effectExtent l="0" t="0" r="0" b="0"/>
            <wp:docPr id="22" name="Picture 22" descr="https://cdn.hamoye.com/43911469408068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hamoye.com/4391146940806801f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800" cy="2231480"/>
                    </a:xfrm>
                    <a:prstGeom prst="rect">
                      <a:avLst/>
                    </a:prstGeom>
                    <a:noFill/>
                    <a:ln>
                      <a:noFill/>
                    </a:ln>
                  </pic:spPr>
                </pic:pic>
              </a:graphicData>
            </a:graphic>
          </wp:inline>
        </w:drawing>
      </w:r>
      <w:r>
        <w:rPr>
          <w:noProof/>
        </w:rPr>
        <w:lastRenderedPageBreak/>
        <w:drawing>
          <wp:inline distT="0" distB="0" distL="0" distR="0" wp14:anchorId="60D36B7A" wp14:editId="29CF1218">
            <wp:extent cx="4224492" cy="4000500"/>
            <wp:effectExtent l="0" t="0" r="5080" b="0"/>
            <wp:docPr id="21" name="Picture 21" descr="https://cdn.hamoye.com/1bae146940f6b7c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hamoye.com/1bae146940f6b7c1f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4492" cy="4000500"/>
                    </a:xfrm>
                    <a:prstGeom prst="rect">
                      <a:avLst/>
                    </a:prstGeom>
                    <a:noFill/>
                    <a:ln>
                      <a:noFill/>
                    </a:ln>
                  </pic:spPr>
                </pic:pic>
              </a:graphicData>
            </a:graphic>
          </wp:inline>
        </w:drawing>
      </w:r>
      <w:bookmarkStart w:id="0" w:name="_GoBack"/>
      <w:r>
        <w:rPr>
          <w:noProof/>
        </w:rPr>
        <w:drawing>
          <wp:inline distT="0" distB="0" distL="0" distR="0" wp14:anchorId="07F5F658" wp14:editId="01F8365C">
            <wp:extent cx="4775200" cy="3632200"/>
            <wp:effectExtent l="0" t="0" r="6350" b="6350"/>
            <wp:docPr id="20" name="Picture 20" descr="https://cdn.hamoye.com/bc0414694165b601f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hamoye.com/bc0414694165b601f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3632200"/>
                    </a:xfrm>
                    <a:prstGeom prst="rect">
                      <a:avLst/>
                    </a:prstGeom>
                    <a:noFill/>
                    <a:ln>
                      <a:noFill/>
                    </a:ln>
                  </pic:spPr>
                </pic:pic>
              </a:graphicData>
            </a:graphic>
          </wp:inline>
        </w:drawing>
      </w:r>
      <w:bookmarkEnd w:id="0"/>
    </w:p>
    <w:p w:rsidR="00722EAD" w:rsidRPr="00722EAD" w:rsidRDefault="00722EAD" w:rsidP="00722EAD"/>
    <w:sectPr w:rsidR="00722EAD" w:rsidRPr="00722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AD"/>
    <w:rsid w:val="00111D26"/>
    <w:rsid w:val="00722EAD"/>
    <w:rsid w:val="00E5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2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11D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EAD"/>
    <w:rPr>
      <w:rFonts w:ascii="Times New Roman" w:eastAsia="Times New Roman" w:hAnsi="Times New Roman" w:cs="Times New Roman"/>
      <w:b/>
      <w:bCs/>
      <w:sz w:val="36"/>
      <w:szCs w:val="36"/>
    </w:rPr>
  </w:style>
  <w:style w:type="paragraph" w:styleId="NormalWeb">
    <w:name w:val="Normal (Web)"/>
    <w:basedOn w:val="Normal"/>
    <w:uiPriority w:val="99"/>
    <w:unhideWhenUsed/>
    <w:rsid w:val="00722E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EAD"/>
    <w:rPr>
      <w:color w:val="0000FF"/>
      <w:u w:val="single"/>
    </w:rPr>
  </w:style>
  <w:style w:type="paragraph" w:styleId="BalloonText">
    <w:name w:val="Balloon Text"/>
    <w:basedOn w:val="Normal"/>
    <w:link w:val="BalloonTextChar"/>
    <w:uiPriority w:val="99"/>
    <w:semiHidden/>
    <w:unhideWhenUsed/>
    <w:rsid w:val="0072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AD"/>
    <w:rPr>
      <w:rFonts w:ascii="Tahoma" w:hAnsi="Tahoma" w:cs="Tahoma"/>
      <w:sz w:val="16"/>
      <w:szCs w:val="16"/>
    </w:rPr>
  </w:style>
  <w:style w:type="character" w:customStyle="1" w:styleId="Heading4Char">
    <w:name w:val="Heading 4 Char"/>
    <w:basedOn w:val="DefaultParagraphFont"/>
    <w:link w:val="Heading4"/>
    <w:uiPriority w:val="9"/>
    <w:semiHidden/>
    <w:rsid w:val="00111D2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22E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11D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EAD"/>
    <w:rPr>
      <w:rFonts w:ascii="Times New Roman" w:eastAsia="Times New Roman" w:hAnsi="Times New Roman" w:cs="Times New Roman"/>
      <w:b/>
      <w:bCs/>
      <w:sz w:val="36"/>
      <w:szCs w:val="36"/>
    </w:rPr>
  </w:style>
  <w:style w:type="paragraph" w:styleId="NormalWeb">
    <w:name w:val="Normal (Web)"/>
    <w:basedOn w:val="Normal"/>
    <w:uiPriority w:val="99"/>
    <w:unhideWhenUsed/>
    <w:rsid w:val="00722E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EAD"/>
    <w:rPr>
      <w:color w:val="0000FF"/>
      <w:u w:val="single"/>
    </w:rPr>
  </w:style>
  <w:style w:type="paragraph" w:styleId="BalloonText">
    <w:name w:val="Balloon Text"/>
    <w:basedOn w:val="Normal"/>
    <w:link w:val="BalloonTextChar"/>
    <w:uiPriority w:val="99"/>
    <w:semiHidden/>
    <w:unhideWhenUsed/>
    <w:rsid w:val="0072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AD"/>
    <w:rPr>
      <w:rFonts w:ascii="Tahoma" w:hAnsi="Tahoma" w:cs="Tahoma"/>
      <w:sz w:val="16"/>
      <w:szCs w:val="16"/>
    </w:rPr>
  </w:style>
  <w:style w:type="character" w:customStyle="1" w:styleId="Heading4Char">
    <w:name w:val="Heading 4 Char"/>
    <w:basedOn w:val="DefaultParagraphFont"/>
    <w:link w:val="Heading4"/>
    <w:uiPriority w:val="9"/>
    <w:semiHidden/>
    <w:rsid w:val="00111D2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890316">
      <w:bodyDiv w:val="1"/>
      <w:marLeft w:val="0"/>
      <w:marRight w:val="0"/>
      <w:marTop w:val="0"/>
      <w:marBottom w:val="0"/>
      <w:divBdr>
        <w:top w:val="none" w:sz="0" w:space="0" w:color="auto"/>
        <w:left w:val="none" w:sz="0" w:space="0" w:color="auto"/>
        <w:bottom w:val="none" w:sz="0" w:space="0" w:color="auto"/>
        <w:right w:val="none" w:sz="0" w:space="0" w:color="auto"/>
      </w:divBdr>
    </w:div>
    <w:div w:id="661468579">
      <w:bodyDiv w:val="1"/>
      <w:marLeft w:val="0"/>
      <w:marRight w:val="0"/>
      <w:marTop w:val="0"/>
      <w:marBottom w:val="0"/>
      <w:divBdr>
        <w:top w:val="none" w:sz="0" w:space="0" w:color="auto"/>
        <w:left w:val="none" w:sz="0" w:space="0" w:color="auto"/>
        <w:bottom w:val="none" w:sz="0" w:space="0" w:color="auto"/>
        <w:right w:val="none" w:sz="0" w:space="0" w:color="auto"/>
      </w:divBdr>
    </w:div>
    <w:div w:id="1267814187">
      <w:bodyDiv w:val="1"/>
      <w:marLeft w:val="0"/>
      <w:marRight w:val="0"/>
      <w:marTop w:val="0"/>
      <w:marBottom w:val="0"/>
      <w:divBdr>
        <w:top w:val="none" w:sz="0" w:space="0" w:color="auto"/>
        <w:left w:val="none" w:sz="0" w:space="0" w:color="auto"/>
        <w:bottom w:val="none" w:sz="0" w:space="0" w:color="auto"/>
        <w:right w:val="none" w:sz="0" w:space="0" w:color="auto"/>
      </w:divBdr>
    </w:div>
    <w:div w:id="1666322138">
      <w:bodyDiv w:val="1"/>
      <w:marLeft w:val="0"/>
      <w:marRight w:val="0"/>
      <w:marTop w:val="0"/>
      <w:marBottom w:val="0"/>
      <w:divBdr>
        <w:top w:val="none" w:sz="0" w:space="0" w:color="auto"/>
        <w:left w:val="none" w:sz="0" w:space="0" w:color="auto"/>
        <w:bottom w:val="none" w:sz="0" w:space="0" w:color="auto"/>
        <w:right w:val="none" w:sz="0" w:space="0" w:color="auto"/>
      </w:divBdr>
    </w:div>
    <w:div w:id="1724282494">
      <w:bodyDiv w:val="1"/>
      <w:marLeft w:val="0"/>
      <w:marRight w:val="0"/>
      <w:marTop w:val="0"/>
      <w:marBottom w:val="0"/>
      <w:divBdr>
        <w:top w:val="none" w:sz="0" w:space="0" w:color="auto"/>
        <w:left w:val="none" w:sz="0" w:space="0" w:color="auto"/>
        <w:bottom w:val="none" w:sz="0" w:space="0" w:color="auto"/>
        <w:right w:val="none" w:sz="0" w:space="0" w:color="auto"/>
      </w:divBdr>
    </w:div>
    <w:div w:id="20301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WalePhenomenon/climate_change/blob/master/fuel_ferc1.csv?raw=tru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2022-01-21T12:25:00Z</dcterms:created>
  <dcterms:modified xsi:type="dcterms:W3CDTF">2022-01-21T12:51:00Z</dcterms:modified>
</cp:coreProperties>
</file>