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 w:line="240" w:lineRule="auto"/>
        <w:pBdr>
          <w:bottom w:val="single" w:sz="8" w:space="2" w:color="17150E"/>
        </w:pBdr>
      </w:pPr>
      <w:r>
        <w:rPr>
          <w:rFonts w:ascii="Courier New" w:eastAsia="Courier New" w:hAnsi="Courier New" w:cs="Courier New"/>
          <w:b/>
          <w:caps/>
          <w:spacing w:val="24"/>
          <w:color w:val="D6480C"/>
          <w:sz w:val="16"/>
          <w:szCs w:val="16"/>
        </w:rPr>
        <w:t xml:space="preserve">TABLE 1 · PROCESS SET</w:t>
      </w:r>
    </w:p>
    <w:tbl>
      <w:tblPr>
        <w:tblStyle w:val="TableGrid"/>
        <w:tblW w:w="10315" w:type="dxa"/>
        <w:tblInd w:w="1" w:type="dxa"/>
        <w:tblCellMar>
          <w:top w:w="73" w:type="dxa"/>
          <w:left w:w="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300"/>
        <w:gridCol w:w="1150"/>
        <w:gridCol w:w="4665"/>
        <w:gridCol w:w="2200"/>
      </w:tblGrid>
      <w:tr>
        <w:trPr>
          <w:tblHeader/>
          <w:cantSplit/>
          <w:trHeight w:val="340"/>
        </w:trPr>
        <w:tc>
          <w:tcPr>
            <w:tcW w:w="23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PROCESS / THREAD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RUNS ON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FUNCTION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12" w:space="0" w:color="17150E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aps/>
                <w:spacing w:val="24"/>
                <w:color w:val="17150E"/>
                <w:sz w:val="16"/>
                <w:szCs w:val="16"/>
              </w:rPr>
              <w:t xml:space="preserve">RATE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MainThread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The four-state conversation loop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Event driven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PortAudio callback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Microphone capture, gain, resample, echo pause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30 ms frames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CameraStream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Frame grab only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640 x 480, 30 fps requested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Eyes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Tiered perception, colour, tracking, scene diff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Per frame, gated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Narrator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Tier 2 scene narration via the VLM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3.0 s, budget capped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SurpriseGate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Prediction-error scoring into episodes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 world change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proactive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Presence, curiosity, idle consolidation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3.0 s tick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zero-control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HTTP control plane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Request driven, port 8090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EyesWebPreview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Optional camera preview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Request driven, port 8008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stt-spec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Speculative transcription at first pause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Once per pause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stt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Final transcription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Once per turn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recall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Relevance search in memory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Once per turn, 300 ms cap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llm-stream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Background generation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Once per turn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tts-producer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Synthesis ahead of playback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Once per turn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bargein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Interrupt monitor while speaking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Once per turn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compaction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Rolling summary of trimmed turns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 trim, single flight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memory-save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Per-speaker durable write, corpus append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Once per session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timer-&lt;id&gt;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Pi 5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One per pending timer or reminder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Until fired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Whisper server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GPU node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Speech to text, large-v3-turbo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Port 9000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Orpheus server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GPU node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Expressive speech, 3B via vLLM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Port 9100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Vision server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GPU node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Depth, scene facts, VLM, embeddings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Port 8000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Ollama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GPU node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Conversational model, gemma4 8B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Port 11434</w:t>
            </w:r>
          </w:p>
        </w:tc>
      </w:tr>
      <w:tr>
        <w:trPr>
          <w:cantSplit/>
          <w:trHeight w:val="300"/>
        </w:trPr>
        <w:tc>
          <w:tcPr>
            <w:tcW w:w="23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  <w:ind w:left="-1"/>
            </w:pPr>
            <w:r>
              <w:rPr>
                <w:rFonts w:ascii="Courier New" w:eastAsia="Courier New" w:hAnsi="Courier New" w:cs="Courier New"/>
                <w:b/>
                <w:color w:val="17150E"/>
                <w:sz w:val="16"/>
                <w:szCs w:val="16"/>
              </w:rPr>
              <w:t xml:space="preserve">SearXNG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GPU node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Web search backend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D9D4C7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color w:val="25231B"/>
                <w:sz w:val="16"/>
                <w:szCs w:val="16"/>
              </w:rPr>
              <w:t xml:space="preserve">Port 8080</w:t>
            </w:r>
          </w:p>
        </w:tc>
      </w:tr>
    </w:tbl>
    <w:p>
      <w:pPr>
        <w:spacing w:after="0"/>
      </w:pPr>
    </w:p>
    <w:sectPr>
      <w:pgSz w:w="11900" w:h="16840"/>
      <w:pgMar w:top="787" w:right="793" w:bottom="1440" w:left="79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table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