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E8721" w14:textId="77777777" w:rsidR="00C436AE" w:rsidRPr="008621F1" w:rsidRDefault="00C436AE" w:rsidP="00C436A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4B32C54B" w14:textId="77777777" w:rsidR="00C436AE" w:rsidRPr="008621F1" w:rsidRDefault="00C436AE" w:rsidP="00C436AE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75C7B2F2" w14:textId="77777777" w:rsidR="00C436AE" w:rsidRPr="008621F1" w:rsidRDefault="00C436AE" w:rsidP="00C436AE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0928F2EA" w14:textId="77777777" w:rsidR="00C436AE" w:rsidRPr="008621F1" w:rsidRDefault="00C436AE" w:rsidP="00C436AE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C436AE" w:rsidRPr="008621F1" w14:paraId="3BE7F267" w14:textId="77777777" w:rsidTr="00B44E32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02FBBE5F" w14:textId="77777777" w:rsidR="00C436AE" w:rsidRPr="008621F1" w:rsidRDefault="00C436AE" w:rsidP="00B44E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C3014E" w14:textId="77777777" w:rsidR="00C436AE" w:rsidRPr="008621F1" w:rsidRDefault="00C436AE" w:rsidP="00B44E3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A15C90E" w14:textId="77777777" w:rsidR="00C436AE" w:rsidRPr="008621F1" w:rsidRDefault="00C436AE" w:rsidP="00B44E3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CF0603" w14:textId="77777777" w:rsidR="00C436AE" w:rsidRPr="008621F1" w:rsidRDefault="00C436AE" w:rsidP="00B44E3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01267876" w14:textId="77777777" w:rsidR="00C436AE" w:rsidRPr="008621F1" w:rsidRDefault="00C436AE" w:rsidP="00B44E3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К.А. Кочин</w:t>
            </w:r>
          </w:p>
        </w:tc>
      </w:tr>
      <w:tr w:rsidR="00C436AE" w:rsidRPr="008621F1" w14:paraId="1E698BD1" w14:textId="77777777" w:rsidTr="00B44E3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B215A" w14:textId="77777777" w:rsidR="00C436AE" w:rsidRPr="008621F1" w:rsidRDefault="00C436AE" w:rsidP="00B44E3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4B4705" w14:textId="77777777" w:rsidR="00C436AE" w:rsidRPr="008621F1" w:rsidRDefault="00C436AE" w:rsidP="00B44E3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F0760A" w14:textId="77777777" w:rsidR="00C436AE" w:rsidRPr="008621F1" w:rsidRDefault="00C436AE" w:rsidP="00B44E3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D34C6" w14:textId="77777777" w:rsidR="00C436AE" w:rsidRPr="008621F1" w:rsidRDefault="00C436AE" w:rsidP="00B44E3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E7349" w14:textId="77777777" w:rsidR="00C436AE" w:rsidRPr="008621F1" w:rsidRDefault="00C436AE" w:rsidP="00B44E3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522591AA" w14:textId="77777777" w:rsidR="00C436AE" w:rsidRPr="008621F1" w:rsidRDefault="00C436AE" w:rsidP="00C436A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C436AE" w:rsidRPr="008621F1" w14:paraId="1291C365" w14:textId="77777777" w:rsidTr="00B44E3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651FE34" w14:textId="3F6047B6" w:rsidR="00C436AE" w:rsidRPr="002E1923" w:rsidRDefault="00C436AE" w:rsidP="00B44E32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C436AE" w:rsidRPr="008621F1" w14:paraId="46CFC01A" w14:textId="77777777" w:rsidTr="00B44E3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D01BD80" w14:textId="043C5494" w:rsidR="00C436AE" w:rsidRPr="008621F1" w:rsidRDefault="00C436AE" w:rsidP="00B44E32">
            <w:pPr>
              <w:keepNext/>
              <w:widowControl w:val="0"/>
              <w:autoSpaceDE w:val="0"/>
              <w:autoSpaceDN w:val="0"/>
              <w:adjustRightInd w:val="0"/>
              <w:spacing w:before="600" w:after="60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 w:rsidRPr="00C436AE">
              <w:rPr>
                <w:rFonts w:ascii="Times New Roman" w:hAnsi="Times New Roman"/>
                <w:sz w:val="28"/>
              </w:rPr>
              <w:t>Работа с источником света и свойствами материала поверхности</w:t>
            </w:r>
          </w:p>
        </w:tc>
      </w:tr>
      <w:tr w:rsidR="00C436AE" w:rsidRPr="008621F1" w14:paraId="23EC81A5" w14:textId="77777777" w:rsidTr="00B44E3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B096ECD" w14:textId="77777777" w:rsidR="00C436AE" w:rsidRPr="008621F1" w:rsidRDefault="00C436AE" w:rsidP="00B44E32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F311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ОМПЬЮТЕРНАЯ ГРАФИКА</w:t>
            </w:r>
          </w:p>
        </w:tc>
      </w:tr>
      <w:tr w:rsidR="00C436AE" w:rsidRPr="008621F1" w14:paraId="1863D36C" w14:textId="77777777" w:rsidTr="00B44E3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336623F" w14:textId="77777777" w:rsidR="00C436AE" w:rsidRPr="008621F1" w:rsidRDefault="00C436AE" w:rsidP="00B44E32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436AE" w:rsidRPr="008621F1" w14:paraId="035CE82C" w14:textId="77777777" w:rsidTr="00B44E3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8B2831E" w14:textId="77777777" w:rsidR="00C436AE" w:rsidRPr="008621F1" w:rsidRDefault="00C436AE" w:rsidP="00B44E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E43A465" w14:textId="77777777" w:rsidR="00C436AE" w:rsidRPr="008621F1" w:rsidRDefault="00C436AE" w:rsidP="00C436AE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C436AE" w:rsidRPr="008621F1" w14:paraId="14D358B6" w14:textId="77777777" w:rsidTr="00B44E3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068A50" w14:textId="77777777" w:rsidR="00C436AE" w:rsidRPr="008621F1" w:rsidRDefault="00C436AE" w:rsidP="00B44E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F4EDD0" w14:textId="77777777" w:rsidR="00C436AE" w:rsidRPr="008621F1" w:rsidRDefault="00C436AE" w:rsidP="00B44E3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541ABB" w14:textId="77777777" w:rsidR="00C436AE" w:rsidRPr="008621F1" w:rsidRDefault="00C436AE" w:rsidP="00B44E3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924D6E" w14:textId="77777777" w:rsidR="00C436AE" w:rsidRPr="008621F1" w:rsidRDefault="00C436AE" w:rsidP="00B44E3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B1321B" w14:textId="77777777" w:rsidR="00C436AE" w:rsidRPr="008621F1" w:rsidRDefault="00C436AE" w:rsidP="00B44E3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DBF1AD" w14:textId="77777777" w:rsidR="00C436AE" w:rsidRPr="008621F1" w:rsidRDefault="00C436AE" w:rsidP="00B44E3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А.В. Панченко</w:t>
            </w:r>
          </w:p>
        </w:tc>
      </w:tr>
      <w:tr w:rsidR="00C436AE" w:rsidRPr="008621F1" w14:paraId="64C656C8" w14:textId="77777777" w:rsidTr="00B44E3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FEEFF3" w14:textId="77777777" w:rsidR="00C436AE" w:rsidRPr="008621F1" w:rsidRDefault="00C436AE" w:rsidP="00B44E3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47E8BC" w14:textId="77777777" w:rsidR="00C436AE" w:rsidRPr="008621F1" w:rsidRDefault="00C436AE" w:rsidP="00B44E3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B85B9F" w14:textId="77777777" w:rsidR="00C436AE" w:rsidRPr="008621F1" w:rsidRDefault="00C436AE" w:rsidP="00B44E3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19FCF2F" w14:textId="77777777" w:rsidR="00C436AE" w:rsidRPr="008621F1" w:rsidRDefault="00C436AE" w:rsidP="00B44E3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C119E" w14:textId="77777777" w:rsidR="00C436AE" w:rsidRPr="008621F1" w:rsidRDefault="00C436AE" w:rsidP="00B44E3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9CC88B" w14:textId="77777777" w:rsidR="00C436AE" w:rsidRPr="008621F1" w:rsidRDefault="00C436AE" w:rsidP="00B44E3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27FC3224" w14:textId="77777777" w:rsidR="00C436AE" w:rsidRPr="008621F1" w:rsidRDefault="00C436AE" w:rsidP="00C436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11C4FBF" w14:textId="77777777" w:rsidR="00C436AE" w:rsidRPr="008621F1" w:rsidRDefault="00C436AE" w:rsidP="00C436AE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8621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2023</w:t>
      </w:r>
    </w:p>
    <w:p w14:paraId="062BFC80" w14:textId="77777777" w:rsidR="00C436AE" w:rsidRDefault="00C436AE" w:rsidP="00C436AE">
      <w:pPr>
        <w:spacing w:after="0" w:line="360" w:lineRule="auto"/>
        <w:rPr>
          <w:rFonts w:ascii="Times New Roman" w:hAnsi="Times New Roman"/>
          <w:sz w:val="28"/>
        </w:rPr>
      </w:pPr>
    </w:p>
    <w:p w14:paraId="6082711F" w14:textId="77777777" w:rsidR="00C436AE" w:rsidRDefault="00C436AE" w:rsidP="00C436AE">
      <w:pPr>
        <w:spacing w:after="0" w:line="360" w:lineRule="auto"/>
        <w:rPr>
          <w:rFonts w:ascii="Times New Roman" w:hAnsi="Times New Roman"/>
          <w:sz w:val="28"/>
        </w:rPr>
      </w:pPr>
    </w:p>
    <w:p w14:paraId="073A9C10" w14:textId="77777777" w:rsidR="00C436AE" w:rsidRDefault="00C436AE" w:rsidP="00C436AE">
      <w:pPr>
        <w:spacing w:after="0" w:line="360" w:lineRule="auto"/>
        <w:rPr>
          <w:rFonts w:ascii="Times New Roman" w:hAnsi="Times New Roman"/>
          <w:b/>
          <w:bCs/>
          <w:sz w:val="32"/>
          <w:szCs w:val="32"/>
        </w:rPr>
      </w:pPr>
      <w:r w:rsidRPr="006104F8">
        <w:rPr>
          <w:rFonts w:ascii="Times New Roman" w:hAnsi="Times New Roman"/>
          <w:b/>
          <w:bCs/>
          <w:sz w:val="32"/>
          <w:szCs w:val="32"/>
        </w:rPr>
        <w:lastRenderedPageBreak/>
        <w:t>1.</w:t>
      </w:r>
      <w:r>
        <w:rPr>
          <w:rFonts w:ascii="Times New Roman" w:hAnsi="Times New Roman"/>
          <w:b/>
          <w:bCs/>
          <w:sz w:val="32"/>
          <w:szCs w:val="32"/>
        </w:rPr>
        <w:t xml:space="preserve"> Задание</w:t>
      </w:r>
    </w:p>
    <w:p w14:paraId="65864618" w14:textId="77777777" w:rsidR="00C436AE" w:rsidRPr="00C436AE" w:rsidRDefault="00C436AE" w:rsidP="00C436AE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436AE">
        <w:rPr>
          <w:rFonts w:ascii="Times New Roman" w:hAnsi="Times New Roman"/>
          <w:sz w:val="28"/>
          <w:szCs w:val="28"/>
        </w:rPr>
        <w:t>Включить источник света, задать отражающие свойства поверхностей:</w:t>
      </w:r>
    </w:p>
    <w:p w14:paraId="6B3BE9FF" w14:textId="77777777" w:rsidR="00C436AE" w:rsidRPr="00C436AE" w:rsidRDefault="00C436AE" w:rsidP="00C436AE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436AE">
        <w:rPr>
          <w:rFonts w:ascii="Times New Roman" w:hAnsi="Times New Roman"/>
          <w:sz w:val="28"/>
          <w:szCs w:val="28"/>
        </w:rPr>
        <w:t>диффузное, зеркальное отражение, цвет поверхности.</w:t>
      </w:r>
    </w:p>
    <w:p w14:paraId="21585206" w14:textId="77777777" w:rsidR="00C436AE" w:rsidRDefault="00C436AE" w:rsidP="00C436AE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436AE">
        <w:rPr>
          <w:rFonts w:ascii="Times New Roman" w:hAnsi="Times New Roman"/>
          <w:sz w:val="28"/>
          <w:szCs w:val="28"/>
        </w:rPr>
        <w:t>Вывести несколько объемных объектов. Каждый из них должен иметь различные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C436AE">
        <w:rPr>
          <w:rFonts w:ascii="Times New Roman" w:hAnsi="Times New Roman"/>
          <w:sz w:val="28"/>
          <w:szCs w:val="28"/>
        </w:rPr>
        <w:t>свойства поверхностей (доминирующее зеркальное или диффузное отражение,</w:t>
      </w:r>
      <w:r>
        <w:rPr>
          <w:rFonts w:ascii="Times New Roman" w:hAnsi="Times New Roman"/>
          <w:sz w:val="28"/>
          <w:szCs w:val="28"/>
        </w:rPr>
        <w:t xml:space="preserve"> </w:t>
      </w:r>
      <w:r w:rsidRPr="00C436AE">
        <w:rPr>
          <w:rFonts w:ascii="Times New Roman" w:hAnsi="Times New Roman"/>
          <w:sz w:val="28"/>
          <w:szCs w:val="28"/>
        </w:rPr>
        <w:t xml:space="preserve">различный цвет внешних поверхностей). </w:t>
      </w:r>
    </w:p>
    <w:p w14:paraId="0637DA01" w14:textId="0D0203CC" w:rsidR="00C436AE" w:rsidRPr="00C436AE" w:rsidRDefault="00C436AE" w:rsidP="00C436AE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C436AE">
        <w:rPr>
          <w:rFonts w:ascii="Times New Roman" w:hAnsi="Times New Roman"/>
          <w:b/>
          <w:bCs/>
          <w:sz w:val="32"/>
          <w:szCs w:val="32"/>
          <w:lang w:val="en-US"/>
        </w:rPr>
        <w:t xml:space="preserve">2. </w:t>
      </w:r>
      <w:r>
        <w:rPr>
          <w:rFonts w:ascii="Times New Roman" w:hAnsi="Times New Roman"/>
          <w:b/>
          <w:bCs/>
          <w:sz w:val="32"/>
          <w:szCs w:val="32"/>
        </w:rPr>
        <w:t>Текст</w:t>
      </w:r>
      <w:r w:rsidRPr="00C436AE">
        <w:rPr>
          <w:rFonts w:ascii="Times New Roman" w:hAnsi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b/>
          <w:bCs/>
          <w:sz w:val="32"/>
          <w:szCs w:val="32"/>
        </w:rPr>
        <w:t>программы</w:t>
      </w:r>
    </w:p>
    <w:p w14:paraId="46B81C10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B5A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20195DB8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B5A">
        <w:rPr>
          <w:rFonts w:ascii="Cascadia Mono" w:hAnsi="Cascadia Mono" w:cs="Cascadia Mono"/>
          <w:color w:val="A31515"/>
          <w:sz w:val="19"/>
          <w:szCs w:val="19"/>
          <w:lang w:val="en-US"/>
        </w:rPr>
        <w:t>&lt;glut.h&gt;</w:t>
      </w:r>
    </w:p>
    <w:p w14:paraId="082D0F66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B46E55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Угол поворота куба и пирамиды</w:t>
      </w:r>
    </w:p>
    <w:p w14:paraId="7BF98825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angleX = 0.0f;</w:t>
      </w:r>
    </w:p>
    <w:p w14:paraId="2EE8E868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angleY = 0.0f;</w:t>
      </w:r>
    </w:p>
    <w:p w14:paraId="3828A616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prevMouseX, prevMouseY;</w:t>
      </w:r>
    </w:p>
    <w:p w14:paraId="0A787EB3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isRotating = </w:t>
      </w: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BA1514C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B8BA43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enum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B5A">
        <w:rPr>
          <w:rFonts w:ascii="Cascadia Mono" w:hAnsi="Cascadia Mono" w:cs="Cascadia Mono"/>
          <w:color w:val="2B91AF"/>
          <w:sz w:val="19"/>
          <w:szCs w:val="19"/>
          <w:lang w:val="en-US"/>
        </w:rPr>
        <w:t>ReflectionType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7CE5429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03B5A">
        <w:rPr>
          <w:rFonts w:ascii="Cascadia Mono" w:hAnsi="Cascadia Mono" w:cs="Cascadia Mono"/>
          <w:color w:val="2F4F4F"/>
          <w:sz w:val="19"/>
          <w:szCs w:val="19"/>
          <w:lang w:val="en-US"/>
        </w:rPr>
        <w:t>DIFFUSE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417F8F19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03B5A">
        <w:rPr>
          <w:rFonts w:ascii="Cascadia Mono" w:hAnsi="Cascadia Mono" w:cs="Cascadia Mono"/>
          <w:color w:val="2F4F4F"/>
          <w:sz w:val="19"/>
          <w:szCs w:val="19"/>
          <w:lang w:val="en-US"/>
        </w:rPr>
        <w:t>MIRROR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55A182A1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03B5A">
        <w:rPr>
          <w:rFonts w:ascii="Cascadia Mono" w:hAnsi="Cascadia Mono" w:cs="Cascadia Mono"/>
          <w:color w:val="2F4F4F"/>
          <w:sz w:val="19"/>
          <w:szCs w:val="19"/>
          <w:lang w:val="en-US"/>
        </w:rPr>
        <w:t>AMBIENT</w:t>
      </w:r>
    </w:p>
    <w:p w14:paraId="301D3E72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6CF15ABA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327E12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drawHouse(</w:t>
      </w: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B5A">
        <w:rPr>
          <w:rFonts w:ascii="Cascadia Mono" w:hAnsi="Cascadia Mono" w:cs="Cascadia Mono"/>
          <w:color w:val="808080"/>
          <w:sz w:val="19"/>
          <w:szCs w:val="19"/>
          <w:lang w:val="en-US"/>
        </w:rPr>
        <w:t>roofColor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[3], </w:t>
      </w: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B5A">
        <w:rPr>
          <w:rFonts w:ascii="Cascadia Mono" w:hAnsi="Cascadia Mono" w:cs="Cascadia Mono"/>
          <w:color w:val="808080"/>
          <w:sz w:val="19"/>
          <w:szCs w:val="19"/>
          <w:lang w:val="en-US"/>
        </w:rPr>
        <w:t>wallColor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[3], </w:t>
      </w:r>
      <w:r w:rsidRPr="00403B5A">
        <w:rPr>
          <w:rFonts w:ascii="Cascadia Mono" w:hAnsi="Cascadia Mono" w:cs="Cascadia Mono"/>
          <w:color w:val="2B91AF"/>
          <w:sz w:val="19"/>
          <w:szCs w:val="19"/>
          <w:lang w:val="en-US"/>
        </w:rPr>
        <w:t>ReflectionType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B5A">
        <w:rPr>
          <w:rFonts w:ascii="Cascadia Mono" w:hAnsi="Cascadia Mono" w:cs="Cascadia Mono"/>
          <w:color w:val="808080"/>
          <w:sz w:val="19"/>
          <w:szCs w:val="19"/>
          <w:lang w:val="en-US"/>
        </w:rPr>
        <w:t>reflectionType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61B2C9D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Основание домика (квадрат)</w:t>
      </w:r>
    </w:p>
    <w:p w14:paraId="3B8B6618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</w:rPr>
        <w:t>GL_QUADS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DD87624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glColor3fv(</w:t>
      </w:r>
      <w:r w:rsidRPr="00403B5A">
        <w:rPr>
          <w:rFonts w:ascii="Cascadia Mono" w:hAnsi="Cascadia Mono" w:cs="Cascadia Mono"/>
          <w:color w:val="808080"/>
          <w:sz w:val="19"/>
          <w:szCs w:val="19"/>
          <w:lang w:val="en-US"/>
        </w:rPr>
        <w:t>wallColor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403B5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Цвет</w:t>
      </w:r>
      <w:r w:rsidRPr="00403B5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пола</w:t>
      </w:r>
    </w:p>
    <w:p w14:paraId="24393199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glVertex3f(-1.0f, -1.0f, -1.0f);</w:t>
      </w:r>
    </w:p>
    <w:p w14:paraId="4130916D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glVertex3f(1.0f, -1.0f, -1.0f);</w:t>
      </w:r>
    </w:p>
    <w:p w14:paraId="7F47CA13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glVertex3f(1.0f, -1.0f, 1.0f);</w:t>
      </w:r>
    </w:p>
    <w:p w14:paraId="0020460C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glVertex3f(-1.0f, -1.0f, 1.0f);</w:t>
      </w:r>
    </w:p>
    <w:p w14:paraId="712BF9AC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glEnd();</w:t>
      </w:r>
    </w:p>
    <w:p w14:paraId="3F1627FB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008B102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Стены домика (четыре стены)</w:t>
      </w:r>
    </w:p>
    <w:p w14:paraId="787B77FC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</w:rPr>
        <w:t>GL_QUADS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3B6EBB8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GLfloat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wallAmbient[] = { </w:t>
      </w:r>
      <w:r>
        <w:rPr>
          <w:rFonts w:ascii="Cascadia Mono" w:hAnsi="Cascadia Mono" w:cs="Cascadia Mono"/>
          <w:color w:val="808080"/>
          <w:sz w:val="19"/>
          <w:szCs w:val="19"/>
        </w:rPr>
        <w:t>wallColor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[0], </w:t>
      </w:r>
      <w:r>
        <w:rPr>
          <w:rFonts w:ascii="Cascadia Mono" w:hAnsi="Cascadia Mono" w:cs="Cascadia Mono"/>
          <w:color w:val="808080"/>
          <w:sz w:val="19"/>
          <w:szCs w:val="19"/>
        </w:rPr>
        <w:t>wallColor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[1], </w:t>
      </w:r>
      <w:r>
        <w:rPr>
          <w:rFonts w:ascii="Cascadia Mono" w:hAnsi="Cascadia Mono" w:cs="Cascadia Mono"/>
          <w:color w:val="808080"/>
          <w:sz w:val="19"/>
          <w:szCs w:val="19"/>
        </w:rPr>
        <w:t>wallColor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[2], 1.0f }; </w:t>
      </w:r>
      <w:r>
        <w:rPr>
          <w:rFonts w:ascii="Cascadia Mono" w:hAnsi="Cascadia Mono" w:cs="Cascadia Mono"/>
          <w:color w:val="008000"/>
          <w:sz w:val="19"/>
          <w:szCs w:val="19"/>
        </w:rPr>
        <w:t>// Амбиентный цвет для стен</w:t>
      </w:r>
    </w:p>
    <w:p w14:paraId="0B7DBE59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GLfloat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wallDiffuse[] = { </w:t>
      </w:r>
      <w:r>
        <w:rPr>
          <w:rFonts w:ascii="Cascadia Mono" w:hAnsi="Cascadia Mono" w:cs="Cascadia Mono"/>
          <w:color w:val="808080"/>
          <w:sz w:val="19"/>
          <w:szCs w:val="19"/>
        </w:rPr>
        <w:t>wallColor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[0], </w:t>
      </w:r>
      <w:r>
        <w:rPr>
          <w:rFonts w:ascii="Cascadia Mono" w:hAnsi="Cascadia Mono" w:cs="Cascadia Mono"/>
          <w:color w:val="808080"/>
          <w:sz w:val="19"/>
          <w:szCs w:val="19"/>
        </w:rPr>
        <w:t>wallColor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[1], </w:t>
      </w:r>
      <w:r>
        <w:rPr>
          <w:rFonts w:ascii="Cascadia Mono" w:hAnsi="Cascadia Mono" w:cs="Cascadia Mono"/>
          <w:color w:val="808080"/>
          <w:sz w:val="19"/>
          <w:szCs w:val="19"/>
        </w:rPr>
        <w:t>wallColor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[2], 1.0f }; </w:t>
      </w:r>
      <w:r>
        <w:rPr>
          <w:rFonts w:ascii="Cascadia Mono" w:hAnsi="Cascadia Mono" w:cs="Cascadia Mono"/>
          <w:color w:val="008000"/>
          <w:sz w:val="19"/>
          <w:szCs w:val="19"/>
        </w:rPr>
        <w:t>// Диффузный цвет для стен</w:t>
      </w:r>
    </w:p>
    <w:p w14:paraId="71FC2143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GLfloat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wallSpecular[] = { 0.0f, 0.0f, 0.0f, 1.0f }; </w:t>
      </w:r>
      <w:r>
        <w:rPr>
          <w:rFonts w:ascii="Cascadia Mono" w:hAnsi="Cascadia Mono" w:cs="Cascadia Mono"/>
          <w:color w:val="008000"/>
          <w:sz w:val="19"/>
          <w:szCs w:val="19"/>
        </w:rPr>
        <w:t>// Зеркальный цвет для стен</w:t>
      </w:r>
    </w:p>
    <w:p w14:paraId="70950BBC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GLfloat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wallShininess[] = { 0.0f }; </w:t>
      </w:r>
      <w:r>
        <w:rPr>
          <w:rFonts w:ascii="Cascadia Mono" w:hAnsi="Cascadia Mono" w:cs="Cascadia Mono"/>
          <w:color w:val="008000"/>
          <w:sz w:val="19"/>
          <w:szCs w:val="19"/>
        </w:rPr>
        <w:t>// Степень отражения для стен</w:t>
      </w:r>
    </w:p>
    <w:p w14:paraId="20F02A01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88821D6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reflectionType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2F4F4F"/>
          <w:sz w:val="19"/>
          <w:szCs w:val="19"/>
        </w:rPr>
        <w:t>MIRROR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986CE6E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Для зеркального отражения</w:t>
      </w:r>
    </w:p>
    <w:p w14:paraId="23AA3AF0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wallAmbient[3]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амбиентное отражение</w:t>
      </w:r>
    </w:p>
    <w:p w14:paraId="54A3CF05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wallDiffuse[3]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диффузное отражение</w:t>
      </w:r>
    </w:p>
    <w:p w14:paraId="2B49D7BF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wallSpecular[0] = 1.0f;</w:t>
      </w:r>
    </w:p>
    <w:p w14:paraId="4AE68790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wallSpecular[1] = 1.0f;</w:t>
      </w:r>
    </w:p>
    <w:p w14:paraId="08EB7C9A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wallSpecular[2] = 1.0f;</w:t>
      </w:r>
    </w:p>
    <w:p w14:paraId="4D17D8E4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wallSpecular[3] = 1.0f;</w:t>
      </w:r>
    </w:p>
    <w:p w14:paraId="26E87E78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wallShininess[0] = 100.0f;</w:t>
      </w:r>
    </w:p>
    <w:p w14:paraId="40487AB0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7979B83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reflectionType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2F4F4F"/>
          <w:sz w:val="19"/>
          <w:szCs w:val="19"/>
        </w:rPr>
        <w:t>AMBIENT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E35C7CE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Для смешанного отражения</w:t>
      </w:r>
    </w:p>
    <w:p w14:paraId="003F142A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wallAmbient[3] = 1.0f; </w:t>
      </w:r>
      <w:r>
        <w:rPr>
          <w:rFonts w:ascii="Cascadia Mono" w:hAnsi="Cascadia Mono" w:cs="Cascadia Mono"/>
          <w:color w:val="008000"/>
          <w:sz w:val="19"/>
          <w:szCs w:val="19"/>
        </w:rPr>
        <w:t>// Включаем амбиентное отражение</w:t>
      </w:r>
    </w:p>
    <w:p w14:paraId="0EF53912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wallDiffuse[3]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диффузное отражение</w:t>
      </w:r>
    </w:p>
    <w:p w14:paraId="709B28A7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wallSpecular[0]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зеркальное отражение</w:t>
      </w:r>
    </w:p>
    <w:p w14:paraId="0B7370F5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wallSpecular[1] = 0.0f;</w:t>
      </w:r>
    </w:p>
    <w:p w14:paraId="66C12E69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wallSpecular[2] = 0.0f;</w:t>
      </w:r>
    </w:p>
    <w:p w14:paraId="1C1E4FF5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wallSpecular[3] = 0.0f;</w:t>
      </w:r>
    </w:p>
    <w:p w14:paraId="51EE2D5D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wallShininess[0]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зеркальный блеск</w:t>
      </w:r>
    </w:p>
    <w:p w14:paraId="394F2DF0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DA23245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reflectionType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2F4F4F"/>
          <w:sz w:val="19"/>
          <w:szCs w:val="19"/>
        </w:rPr>
        <w:t>DIFFUSE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26F51FD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wallAmbient[3]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амбиентное отражение</w:t>
      </w:r>
    </w:p>
    <w:p w14:paraId="43A93758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wallDiffuse[3] = 1.0f; </w:t>
      </w:r>
      <w:r>
        <w:rPr>
          <w:rFonts w:ascii="Cascadia Mono" w:hAnsi="Cascadia Mono" w:cs="Cascadia Mono"/>
          <w:color w:val="008000"/>
          <w:sz w:val="19"/>
          <w:szCs w:val="19"/>
        </w:rPr>
        <w:t>// Включаем диффузное отражение</w:t>
      </w:r>
    </w:p>
    <w:p w14:paraId="4DBCFC0A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wallSpecular[0]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зеркальное отражение</w:t>
      </w:r>
    </w:p>
    <w:p w14:paraId="661DFA00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wallSpecular[1] = 0.0f;</w:t>
      </w:r>
    </w:p>
    <w:p w14:paraId="270CC132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wallSpecular[2] = 0.0f;</w:t>
      </w:r>
    </w:p>
    <w:p w14:paraId="2F5C63EC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wallSpecular[3] = 0.0f;</w:t>
      </w:r>
    </w:p>
    <w:p w14:paraId="06721686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wallShininess[0]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зеркальный блеск</w:t>
      </w:r>
    </w:p>
    <w:p w14:paraId="61D6D896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A3FDE64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F436B62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glMaterialfv(</w:t>
      </w:r>
      <w:r>
        <w:rPr>
          <w:rFonts w:ascii="Cascadia Mono" w:hAnsi="Cascadia Mono" w:cs="Cascadia Mono"/>
          <w:color w:val="6F008A"/>
          <w:sz w:val="19"/>
          <w:szCs w:val="19"/>
        </w:rPr>
        <w:t>GL_FRONT_AND_BACK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GL_AMBIENT</w:t>
      </w:r>
      <w:r>
        <w:rPr>
          <w:rFonts w:ascii="Cascadia Mono" w:hAnsi="Cascadia Mono" w:cs="Cascadia Mono"/>
          <w:color w:val="000000"/>
          <w:sz w:val="19"/>
          <w:szCs w:val="19"/>
        </w:rPr>
        <w:t>, wallAmbient);</w:t>
      </w:r>
    </w:p>
    <w:p w14:paraId="687B6C43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glMaterialfv(</w:t>
      </w:r>
      <w:r>
        <w:rPr>
          <w:rFonts w:ascii="Cascadia Mono" w:hAnsi="Cascadia Mono" w:cs="Cascadia Mono"/>
          <w:color w:val="6F008A"/>
          <w:sz w:val="19"/>
          <w:szCs w:val="19"/>
        </w:rPr>
        <w:t>GL_FRONT_AND_BACK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GL_DIFFUSE</w:t>
      </w:r>
      <w:r>
        <w:rPr>
          <w:rFonts w:ascii="Cascadia Mono" w:hAnsi="Cascadia Mono" w:cs="Cascadia Mono"/>
          <w:color w:val="000000"/>
          <w:sz w:val="19"/>
          <w:szCs w:val="19"/>
        </w:rPr>
        <w:t>, wallDiffuse);</w:t>
      </w:r>
    </w:p>
    <w:p w14:paraId="61F52220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glMaterialfv(</w:t>
      </w:r>
      <w:r>
        <w:rPr>
          <w:rFonts w:ascii="Cascadia Mono" w:hAnsi="Cascadia Mono" w:cs="Cascadia Mono"/>
          <w:color w:val="6F008A"/>
          <w:sz w:val="19"/>
          <w:szCs w:val="19"/>
        </w:rPr>
        <w:t>GL_FRONT_AND_BACK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GL_SPECULAR</w:t>
      </w:r>
      <w:r>
        <w:rPr>
          <w:rFonts w:ascii="Cascadia Mono" w:hAnsi="Cascadia Mono" w:cs="Cascadia Mono"/>
          <w:color w:val="000000"/>
          <w:sz w:val="19"/>
          <w:szCs w:val="19"/>
        </w:rPr>
        <w:t>, wallSpecular);</w:t>
      </w:r>
    </w:p>
    <w:p w14:paraId="142B1306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glMaterialfv(</w:t>
      </w:r>
      <w:r>
        <w:rPr>
          <w:rFonts w:ascii="Cascadia Mono" w:hAnsi="Cascadia Mono" w:cs="Cascadia Mono"/>
          <w:color w:val="6F008A"/>
          <w:sz w:val="19"/>
          <w:szCs w:val="19"/>
        </w:rPr>
        <w:t>GL_FRONT_AND_BACK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GL_SHININESS</w:t>
      </w:r>
      <w:r>
        <w:rPr>
          <w:rFonts w:ascii="Cascadia Mono" w:hAnsi="Cascadia Mono" w:cs="Cascadia Mono"/>
          <w:color w:val="000000"/>
          <w:sz w:val="19"/>
          <w:szCs w:val="19"/>
        </w:rPr>
        <w:t>, wallShininess);</w:t>
      </w:r>
    </w:p>
    <w:p w14:paraId="53858826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4C4F1C5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glColor3fv(</w:t>
      </w:r>
      <w:r>
        <w:rPr>
          <w:rFonts w:ascii="Cascadia Mono" w:hAnsi="Cascadia Mono" w:cs="Cascadia Mono"/>
          <w:color w:val="808080"/>
          <w:sz w:val="19"/>
          <w:szCs w:val="19"/>
        </w:rPr>
        <w:t>wallColor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Цвет стен</w:t>
      </w:r>
    </w:p>
    <w:p w14:paraId="527BF5D8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glVertex3f(-0.8f, -1.0f, -0.8f);</w:t>
      </w:r>
    </w:p>
    <w:p w14:paraId="78935328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glVertex3f(0.8f, -1.0f, -0.8f);</w:t>
      </w:r>
    </w:p>
    <w:p w14:paraId="46EA10C1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glVertex3f(0.8f, 0.6f, -0.8f);</w:t>
      </w:r>
    </w:p>
    <w:p w14:paraId="1C919342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glVertex3f(-0.8f, 0.6f, -0.8f);</w:t>
      </w:r>
    </w:p>
    <w:p w14:paraId="17CB07F9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2FD8963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glColor3fv(</w:t>
      </w:r>
      <w:r>
        <w:rPr>
          <w:rFonts w:ascii="Cascadia Mono" w:hAnsi="Cascadia Mono" w:cs="Cascadia Mono"/>
          <w:color w:val="808080"/>
          <w:sz w:val="19"/>
          <w:szCs w:val="19"/>
        </w:rPr>
        <w:t>wallColor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Цвет стен</w:t>
      </w:r>
    </w:p>
    <w:p w14:paraId="338C8211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glVertex3f(-0.8f, -1.0f, 0.8f);</w:t>
      </w:r>
    </w:p>
    <w:p w14:paraId="30669D9E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glVertex3f(0.8f, -1.0f, 0.8f);</w:t>
      </w:r>
    </w:p>
    <w:p w14:paraId="6BB98F43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glVertex3f(0.8f, 0.6f, 0.8f);</w:t>
      </w:r>
    </w:p>
    <w:p w14:paraId="48B9E783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glVertex3f(-0.8f, 0.6f, 0.8f);</w:t>
      </w:r>
    </w:p>
    <w:p w14:paraId="1EF37544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CE68206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glColor3fv(</w:t>
      </w:r>
      <w:r>
        <w:rPr>
          <w:rFonts w:ascii="Cascadia Mono" w:hAnsi="Cascadia Mono" w:cs="Cascadia Mono"/>
          <w:color w:val="808080"/>
          <w:sz w:val="19"/>
          <w:szCs w:val="19"/>
        </w:rPr>
        <w:t>wallColor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Цвет стен</w:t>
      </w:r>
    </w:p>
    <w:p w14:paraId="32171598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glVertex3f(-0.8f, -1.0f, -0.8f);</w:t>
      </w:r>
    </w:p>
    <w:p w14:paraId="3AA433F9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glVertex3f(-0.8f, -1.0f, 0.8f);</w:t>
      </w:r>
    </w:p>
    <w:p w14:paraId="486AA36F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glVertex3f(-0.8f, 0.6f, 0.8f);</w:t>
      </w:r>
    </w:p>
    <w:p w14:paraId="3E0CBA35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glVertex3f(-0.8f, 0.6f, -0.8f);</w:t>
      </w:r>
    </w:p>
    <w:p w14:paraId="095057C7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A441C92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glColor3fv(</w:t>
      </w:r>
      <w:r>
        <w:rPr>
          <w:rFonts w:ascii="Cascadia Mono" w:hAnsi="Cascadia Mono" w:cs="Cascadia Mono"/>
          <w:color w:val="808080"/>
          <w:sz w:val="19"/>
          <w:szCs w:val="19"/>
        </w:rPr>
        <w:t>wallColor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Цвет стен</w:t>
      </w:r>
    </w:p>
    <w:p w14:paraId="5208FE7B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glVertex3f(0.8f, -1.0f, -0.8f);</w:t>
      </w:r>
    </w:p>
    <w:p w14:paraId="3E178EAC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glVertex3f(0.8f, -1.0f, 0.8f);</w:t>
      </w:r>
    </w:p>
    <w:p w14:paraId="28C93C18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glVertex3f(0.8f, 0.6f, 0.8f);</w:t>
      </w:r>
    </w:p>
    <w:p w14:paraId="4B1335DE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glVertex3f(0.8f, 0.6f, -0.8f);</w:t>
      </w:r>
    </w:p>
    <w:p w14:paraId="3B0654A0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glEnd();</w:t>
      </w:r>
    </w:p>
    <w:p w14:paraId="7CE942D5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BB5D4E0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Крыша (пирамида)</w:t>
      </w:r>
    </w:p>
    <w:p w14:paraId="29B453A4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</w:rPr>
        <w:t>GL_TRIANGLES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5F99240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GLfloat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roofAmbient[] = { </w:t>
      </w:r>
      <w:r>
        <w:rPr>
          <w:rFonts w:ascii="Cascadia Mono" w:hAnsi="Cascadia Mono" w:cs="Cascadia Mono"/>
          <w:color w:val="808080"/>
          <w:sz w:val="19"/>
          <w:szCs w:val="19"/>
        </w:rPr>
        <w:t>roofColor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[0], </w:t>
      </w:r>
      <w:r>
        <w:rPr>
          <w:rFonts w:ascii="Cascadia Mono" w:hAnsi="Cascadia Mono" w:cs="Cascadia Mono"/>
          <w:color w:val="808080"/>
          <w:sz w:val="19"/>
          <w:szCs w:val="19"/>
        </w:rPr>
        <w:t>roofColor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[1], </w:t>
      </w:r>
      <w:r>
        <w:rPr>
          <w:rFonts w:ascii="Cascadia Mono" w:hAnsi="Cascadia Mono" w:cs="Cascadia Mono"/>
          <w:color w:val="808080"/>
          <w:sz w:val="19"/>
          <w:szCs w:val="19"/>
        </w:rPr>
        <w:t>roofColor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[2], 1.0f }; </w:t>
      </w:r>
      <w:r>
        <w:rPr>
          <w:rFonts w:ascii="Cascadia Mono" w:hAnsi="Cascadia Mono" w:cs="Cascadia Mono"/>
          <w:color w:val="008000"/>
          <w:sz w:val="19"/>
          <w:szCs w:val="19"/>
        </w:rPr>
        <w:t>// Амбиентный цвет для крыши</w:t>
      </w:r>
    </w:p>
    <w:p w14:paraId="526C424B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GLfloat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roofDiffuse[] = { </w:t>
      </w:r>
      <w:r>
        <w:rPr>
          <w:rFonts w:ascii="Cascadia Mono" w:hAnsi="Cascadia Mono" w:cs="Cascadia Mono"/>
          <w:color w:val="808080"/>
          <w:sz w:val="19"/>
          <w:szCs w:val="19"/>
        </w:rPr>
        <w:t>roofColor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[0], </w:t>
      </w:r>
      <w:r>
        <w:rPr>
          <w:rFonts w:ascii="Cascadia Mono" w:hAnsi="Cascadia Mono" w:cs="Cascadia Mono"/>
          <w:color w:val="808080"/>
          <w:sz w:val="19"/>
          <w:szCs w:val="19"/>
        </w:rPr>
        <w:t>roofColor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[1], </w:t>
      </w:r>
      <w:r>
        <w:rPr>
          <w:rFonts w:ascii="Cascadia Mono" w:hAnsi="Cascadia Mono" w:cs="Cascadia Mono"/>
          <w:color w:val="808080"/>
          <w:sz w:val="19"/>
          <w:szCs w:val="19"/>
        </w:rPr>
        <w:t>roofColor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[2], 1.0f }; </w:t>
      </w:r>
      <w:r>
        <w:rPr>
          <w:rFonts w:ascii="Cascadia Mono" w:hAnsi="Cascadia Mono" w:cs="Cascadia Mono"/>
          <w:color w:val="008000"/>
          <w:sz w:val="19"/>
          <w:szCs w:val="19"/>
        </w:rPr>
        <w:t>// Диффузный цвет для крыши</w:t>
      </w:r>
    </w:p>
    <w:p w14:paraId="1E38150F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GLfloat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roofSpecular[] = { 0.0f, 0.0f, 0.0f, 1.0f }; </w:t>
      </w:r>
      <w:r>
        <w:rPr>
          <w:rFonts w:ascii="Cascadia Mono" w:hAnsi="Cascadia Mono" w:cs="Cascadia Mono"/>
          <w:color w:val="008000"/>
          <w:sz w:val="19"/>
          <w:szCs w:val="19"/>
        </w:rPr>
        <w:t>// Зеркальный цвет для крыши</w:t>
      </w:r>
    </w:p>
    <w:p w14:paraId="688CA3CF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GLfloat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roofShininess[] = { 0.0f }; </w:t>
      </w:r>
      <w:r>
        <w:rPr>
          <w:rFonts w:ascii="Cascadia Mono" w:hAnsi="Cascadia Mono" w:cs="Cascadia Mono"/>
          <w:color w:val="008000"/>
          <w:sz w:val="19"/>
          <w:szCs w:val="19"/>
        </w:rPr>
        <w:t>// Степень отражения для крыши</w:t>
      </w:r>
    </w:p>
    <w:p w14:paraId="76752159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68D5BC8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reflectionType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2F4F4F"/>
          <w:sz w:val="19"/>
          <w:szCs w:val="19"/>
        </w:rPr>
        <w:t>MIRROR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806B24A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Для зеркального отражения</w:t>
      </w:r>
    </w:p>
    <w:p w14:paraId="33F2A849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roofAmbient[3]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амбиентное отражение</w:t>
      </w:r>
    </w:p>
    <w:p w14:paraId="7F2EC578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roofDiffuse[3]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диффузное отражение</w:t>
      </w:r>
    </w:p>
    <w:p w14:paraId="405A7B57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roofSpecular[0] = 1.0f;</w:t>
      </w:r>
    </w:p>
    <w:p w14:paraId="6A3A7E10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roofSpecular[1] = 1.0f;</w:t>
      </w:r>
    </w:p>
    <w:p w14:paraId="61031443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roofSpecular[2] = 1.0f;</w:t>
      </w:r>
    </w:p>
    <w:p w14:paraId="4E2D301F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roofSpecular[3] = 1.0f;</w:t>
      </w:r>
    </w:p>
    <w:p w14:paraId="369BF0AD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roofShininess[0] = 100.0f;</w:t>
      </w:r>
    </w:p>
    <w:p w14:paraId="176CE767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7F629FE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reflectionType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2F4F4F"/>
          <w:sz w:val="19"/>
          <w:szCs w:val="19"/>
        </w:rPr>
        <w:t>AMBIENT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9B5CB5E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Для смешанного отражения</w:t>
      </w:r>
    </w:p>
    <w:p w14:paraId="5E47A3AC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roofAmbient[3] = 1.0f; </w:t>
      </w:r>
      <w:r>
        <w:rPr>
          <w:rFonts w:ascii="Cascadia Mono" w:hAnsi="Cascadia Mono" w:cs="Cascadia Mono"/>
          <w:color w:val="008000"/>
          <w:sz w:val="19"/>
          <w:szCs w:val="19"/>
        </w:rPr>
        <w:t>// Включаем амбиентное отражение</w:t>
      </w:r>
    </w:p>
    <w:p w14:paraId="7D5EE51B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roofDiffuse[3]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диффузное отражение</w:t>
      </w:r>
    </w:p>
    <w:p w14:paraId="3C884507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roofSpecular[0]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зеркальное отражение</w:t>
      </w:r>
    </w:p>
    <w:p w14:paraId="52CD0013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roofSpecular[1] = 0.0f;</w:t>
      </w:r>
    </w:p>
    <w:p w14:paraId="1D88AD46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roofSpecular[2] = 0.0f;</w:t>
      </w:r>
    </w:p>
    <w:p w14:paraId="1F6C1E23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roofSpecular[3] = 0.0f;</w:t>
      </w:r>
    </w:p>
    <w:p w14:paraId="11CCF80A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roofShininess[0]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зеркальный блеск</w:t>
      </w:r>
    </w:p>
    <w:p w14:paraId="7F544A81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FBB43E0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reflectionType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2F4F4F"/>
          <w:sz w:val="19"/>
          <w:szCs w:val="19"/>
        </w:rPr>
        <w:t>DIFFUSE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2E27E2E2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roofAmbient[3]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амбиентное отражение</w:t>
      </w:r>
    </w:p>
    <w:p w14:paraId="4B37D144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roofDiffuse[3] = 1.0f; </w:t>
      </w:r>
      <w:r>
        <w:rPr>
          <w:rFonts w:ascii="Cascadia Mono" w:hAnsi="Cascadia Mono" w:cs="Cascadia Mono"/>
          <w:color w:val="008000"/>
          <w:sz w:val="19"/>
          <w:szCs w:val="19"/>
        </w:rPr>
        <w:t>// Включаем диффузное отражение</w:t>
      </w:r>
    </w:p>
    <w:p w14:paraId="3763FD63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roofSpecular[0]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зеркальное отражение</w:t>
      </w:r>
    </w:p>
    <w:p w14:paraId="11FC9715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roofSpecular[1] = 0.0f;</w:t>
      </w:r>
    </w:p>
    <w:p w14:paraId="223CCB7C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roofSpecular[2] = 0.0f;</w:t>
      </w:r>
    </w:p>
    <w:p w14:paraId="11571922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roofSpecular[3] = 0.0f;</w:t>
      </w:r>
    </w:p>
    <w:p w14:paraId="556BF2F5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roofShininess[0]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зеркальный блеск</w:t>
      </w:r>
    </w:p>
    <w:p w14:paraId="29549764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D40B0DE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5CE10D0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glMaterialfv(</w:t>
      </w:r>
      <w:r>
        <w:rPr>
          <w:rFonts w:ascii="Cascadia Mono" w:hAnsi="Cascadia Mono" w:cs="Cascadia Mono"/>
          <w:color w:val="6F008A"/>
          <w:sz w:val="19"/>
          <w:szCs w:val="19"/>
        </w:rPr>
        <w:t>GL_FRONT_AND_BACK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GL_AMBIENT</w:t>
      </w:r>
      <w:r>
        <w:rPr>
          <w:rFonts w:ascii="Cascadia Mono" w:hAnsi="Cascadia Mono" w:cs="Cascadia Mono"/>
          <w:color w:val="000000"/>
          <w:sz w:val="19"/>
          <w:szCs w:val="19"/>
        </w:rPr>
        <w:t>, roofAmbient);</w:t>
      </w:r>
    </w:p>
    <w:p w14:paraId="6D67BF12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glMaterialfv(</w:t>
      </w:r>
      <w:r>
        <w:rPr>
          <w:rFonts w:ascii="Cascadia Mono" w:hAnsi="Cascadia Mono" w:cs="Cascadia Mono"/>
          <w:color w:val="6F008A"/>
          <w:sz w:val="19"/>
          <w:szCs w:val="19"/>
        </w:rPr>
        <w:t>GL_FRONT_AND_BACK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GL_DIFFUSE</w:t>
      </w:r>
      <w:r>
        <w:rPr>
          <w:rFonts w:ascii="Cascadia Mono" w:hAnsi="Cascadia Mono" w:cs="Cascadia Mono"/>
          <w:color w:val="000000"/>
          <w:sz w:val="19"/>
          <w:szCs w:val="19"/>
        </w:rPr>
        <w:t>, roofDiffuse);</w:t>
      </w:r>
    </w:p>
    <w:p w14:paraId="401A08A1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glMaterialfv(</w:t>
      </w:r>
      <w:r>
        <w:rPr>
          <w:rFonts w:ascii="Cascadia Mono" w:hAnsi="Cascadia Mono" w:cs="Cascadia Mono"/>
          <w:color w:val="6F008A"/>
          <w:sz w:val="19"/>
          <w:szCs w:val="19"/>
        </w:rPr>
        <w:t>GL_FRONT_AND_BACK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GL_SPECULAR</w:t>
      </w:r>
      <w:r>
        <w:rPr>
          <w:rFonts w:ascii="Cascadia Mono" w:hAnsi="Cascadia Mono" w:cs="Cascadia Mono"/>
          <w:color w:val="000000"/>
          <w:sz w:val="19"/>
          <w:szCs w:val="19"/>
        </w:rPr>
        <w:t>, roofSpecular);</w:t>
      </w:r>
    </w:p>
    <w:p w14:paraId="41C9E254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glMaterialfv(</w:t>
      </w:r>
      <w:r>
        <w:rPr>
          <w:rFonts w:ascii="Cascadia Mono" w:hAnsi="Cascadia Mono" w:cs="Cascadia Mono"/>
          <w:color w:val="6F008A"/>
          <w:sz w:val="19"/>
          <w:szCs w:val="19"/>
        </w:rPr>
        <w:t>GL_FRONT_AND_BACK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GL_SHININESS</w:t>
      </w:r>
      <w:r>
        <w:rPr>
          <w:rFonts w:ascii="Cascadia Mono" w:hAnsi="Cascadia Mono" w:cs="Cascadia Mono"/>
          <w:color w:val="000000"/>
          <w:sz w:val="19"/>
          <w:szCs w:val="19"/>
        </w:rPr>
        <w:t>, roofShininess);</w:t>
      </w:r>
    </w:p>
    <w:p w14:paraId="78FC822F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A1B44D5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glColor3fv(</w:t>
      </w:r>
      <w:r>
        <w:rPr>
          <w:rFonts w:ascii="Cascadia Mono" w:hAnsi="Cascadia Mono" w:cs="Cascadia Mono"/>
          <w:color w:val="808080"/>
          <w:sz w:val="19"/>
          <w:szCs w:val="19"/>
        </w:rPr>
        <w:t>roofColor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Цвет крыши</w:t>
      </w:r>
    </w:p>
    <w:p w14:paraId="532C4751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glVertex3f(-0.8f, 0.6f, -0.8f);</w:t>
      </w:r>
    </w:p>
    <w:p w14:paraId="64B8C125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glVertex3f(0.8f, 0.6f, -0.8f);</w:t>
      </w:r>
    </w:p>
    <w:p w14:paraId="1ED696AA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glVertex3f(0.0f, 1.6f, 0.0f);</w:t>
      </w:r>
    </w:p>
    <w:p w14:paraId="295EB2A7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0F881AB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glColor3fv(</w:t>
      </w:r>
      <w:r>
        <w:rPr>
          <w:rFonts w:ascii="Cascadia Mono" w:hAnsi="Cascadia Mono" w:cs="Cascadia Mono"/>
          <w:color w:val="808080"/>
          <w:sz w:val="19"/>
          <w:szCs w:val="19"/>
        </w:rPr>
        <w:t>roofColor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Цвет крыши</w:t>
      </w:r>
    </w:p>
    <w:p w14:paraId="48933E29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glVertex3f(-0.8f, 0.6f, 0.8f);</w:t>
      </w:r>
    </w:p>
    <w:p w14:paraId="53C477D8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glVertex3f(0.8f, 0.6f, 0.8f);</w:t>
      </w:r>
    </w:p>
    <w:p w14:paraId="33368837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glVertex3f(0.0f, 1.6f, 0.0f);</w:t>
      </w:r>
    </w:p>
    <w:p w14:paraId="4E146B4A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064D067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glColor3fv(</w:t>
      </w:r>
      <w:r>
        <w:rPr>
          <w:rFonts w:ascii="Cascadia Mono" w:hAnsi="Cascadia Mono" w:cs="Cascadia Mono"/>
          <w:color w:val="808080"/>
          <w:sz w:val="19"/>
          <w:szCs w:val="19"/>
        </w:rPr>
        <w:t>roofColor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Цвет крыши</w:t>
      </w:r>
    </w:p>
    <w:p w14:paraId="369B9CB7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glVertex3f(-0.8f, 0.6f, -0.8f);</w:t>
      </w:r>
    </w:p>
    <w:p w14:paraId="0AD7F326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glVertex3f(0.0f, 1.6f, 0.0f);</w:t>
      </w:r>
    </w:p>
    <w:p w14:paraId="1997B26D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glVertex3f(-0.8f, 0.6f, 0.8f);</w:t>
      </w:r>
    </w:p>
    <w:p w14:paraId="6BA4CD39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C61E471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glColor3fv(</w:t>
      </w:r>
      <w:r>
        <w:rPr>
          <w:rFonts w:ascii="Cascadia Mono" w:hAnsi="Cascadia Mono" w:cs="Cascadia Mono"/>
          <w:color w:val="808080"/>
          <w:sz w:val="19"/>
          <w:szCs w:val="19"/>
        </w:rPr>
        <w:t>roofColor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Цвет крыши</w:t>
      </w:r>
    </w:p>
    <w:p w14:paraId="428589B5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glVertex3f(0.8f, 0.6f, -0.8f);</w:t>
      </w:r>
    </w:p>
    <w:p w14:paraId="1800C99C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glVertex3f(0.0f, 1.6f, 0.0f);</w:t>
      </w:r>
    </w:p>
    <w:p w14:paraId="71432BE1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glVertex3f(0.8f, 0.6f, 0.8f);</w:t>
      </w:r>
    </w:p>
    <w:p w14:paraId="38F73825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glEnd();</w:t>
      </w:r>
    </w:p>
    <w:p w14:paraId="7F31C25F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2FABC09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80C731E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display() {</w:t>
      </w:r>
    </w:p>
    <w:p w14:paraId="70A93B89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glClear(</w:t>
      </w:r>
      <w:r>
        <w:rPr>
          <w:rFonts w:ascii="Cascadia Mono" w:hAnsi="Cascadia Mono" w:cs="Cascadia Mono"/>
          <w:color w:val="6F008A"/>
          <w:sz w:val="19"/>
          <w:szCs w:val="19"/>
        </w:rPr>
        <w:t>GL_COLOR_BUFFER_BIT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</w:rPr>
        <w:t>GL_DEPTH_BUFFER_BIT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75DD75B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glLoadIdentity();</w:t>
      </w:r>
    </w:p>
    <w:p w14:paraId="561B76C7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glTranslatef(0.0f, 0.0f, -5.0f);</w:t>
      </w:r>
    </w:p>
    <w:p w14:paraId="76A89D63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glRotatef(angleX, 1.0f, 0.0f, 0.0f);</w:t>
      </w:r>
    </w:p>
    <w:p w14:paraId="3DAACACA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glRotatef(angleY, 0.0f, 1.0f, 0.0f);</w:t>
      </w:r>
    </w:p>
    <w:p w14:paraId="5C32698B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507E240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Включаем освещение</w:t>
      </w:r>
    </w:p>
    <w:p w14:paraId="6A7F622D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glEnable(</w:t>
      </w:r>
      <w:r>
        <w:rPr>
          <w:rFonts w:ascii="Cascadia Mono" w:hAnsi="Cascadia Mono" w:cs="Cascadia Mono"/>
          <w:color w:val="6F008A"/>
          <w:sz w:val="19"/>
          <w:szCs w:val="19"/>
        </w:rPr>
        <w:t>GL_LIGHTING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3E649A4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glEnable(</w:t>
      </w:r>
      <w:r>
        <w:rPr>
          <w:rFonts w:ascii="Cascadia Mono" w:hAnsi="Cascadia Mono" w:cs="Cascadia Mono"/>
          <w:color w:val="6F008A"/>
          <w:sz w:val="19"/>
          <w:szCs w:val="19"/>
        </w:rPr>
        <w:t>GL_LIGHT0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4A3E4A2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E86DC57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Устанавливаем глобальные параметры фонового освещения</w:t>
      </w:r>
    </w:p>
    <w:p w14:paraId="56BFC601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GLfloat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ambientLight[] = { 0.2f, 0.2f, 0.2f, 1.0f }; </w:t>
      </w:r>
      <w:r>
        <w:rPr>
          <w:rFonts w:ascii="Cascadia Mono" w:hAnsi="Cascadia Mono" w:cs="Cascadia Mono"/>
          <w:color w:val="008000"/>
          <w:sz w:val="19"/>
          <w:szCs w:val="19"/>
        </w:rPr>
        <w:t>// Измените значения, если необходимо</w:t>
      </w:r>
    </w:p>
    <w:p w14:paraId="161BEA62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glLightfv(</w:t>
      </w:r>
      <w:r>
        <w:rPr>
          <w:rFonts w:ascii="Cascadia Mono" w:hAnsi="Cascadia Mono" w:cs="Cascadia Mono"/>
          <w:color w:val="6F008A"/>
          <w:sz w:val="19"/>
          <w:szCs w:val="19"/>
        </w:rPr>
        <w:t>GL_LIGHT0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GL_AMBIENT</w:t>
      </w:r>
      <w:r>
        <w:rPr>
          <w:rFonts w:ascii="Cascadia Mono" w:hAnsi="Cascadia Mono" w:cs="Cascadia Mono"/>
          <w:color w:val="000000"/>
          <w:sz w:val="19"/>
          <w:szCs w:val="19"/>
        </w:rPr>
        <w:t>, ambientLight);</w:t>
      </w:r>
    </w:p>
    <w:p w14:paraId="47FB7928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563DF48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Отрисовываем первый домик </w:t>
      </w:r>
    </w:p>
    <w:p w14:paraId="33798847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roofColor1[] = { 1.0f, 0.0f, 0.0f }; </w:t>
      </w:r>
      <w:r>
        <w:rPr>
          <w:rFonts w:ascii="Cascadia Mono" w:hAnsi="Cascadia Mono" w:cs="Cascadia Mono"/>
          <w:color w:val="008000"/>
          <w:sz w:val="19"/>
          <w:szCs w:val="19"/>
        </w:rPr>
        <w:t>// Красная крыша</w:t>
      </w:r>
    </w:p>
    <w:p w14:paraId="586DCB55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wallColor1[] = { 0.0f, 1.0f, 0.0f }; </w:t>
      </w:r>
      <w:r>
        <w:rPr>
          <w:rFonts w:ascii="Cascadia Mono" w:hAnsi="Cascadia Mono" w:cs="Cascadia Mono"/>
          <w:color w:val="008000"/>
          <w:sz w:val="19"/>
          <w:szCs w:val="19"/>
        </w:rPr>
        <w:t>// Зеленые стены</w:t>
      </w:r>
    </w:p>
    <w:p w14:paraId="071E56EC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drawHouse(roofColor1, wallColor1, </w:t>
      </w:r>
      <w:r>
        <w:rPr>
          <w:rFonts w:ascii="Cascadia Mono" w:hAnsi="Cascadia Mono" w:cs="Cascadia Mono"/>
          <w:color w:val="2F4F4F"/>
          <w:sz w:val="19"/>
          <w:szCs w:val="19"/>
        </w:rPr>
        <w:t>MIRROR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1F94373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29D5098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Перемещаемся к новой позиции для второго домика</w:t>
      </w:r>
    </w:p>
    <w:p w14:paraId="2829AB71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glTranslatef(2.5f, 0.0f, 0.0f);</w:t>
      </w:r>
    </w:p>
    <w:p w14:paraId="61A2C7D2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CD89EDA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Отрисовываем второй домик </w:t>
      </w:r>
    </w:p>
    <w:p w14:paraId="5D52E9AF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roofColor2[] = { 0.0f, 0.0f, 1.0f }; </w:t>
      </w:r>
      <w:r>
        <w:rPr>
          <w:rFonts w:ascii="Cascadia Mono" w:hAnsi="Cascadia Mono" w:cs="Cascadia Mono"/>
          <w:color w:val="008000"/>
          <w:sz w:val="19"/>
          <w:szCs w:val="19"/>
        </w:rPr>
        <w:t>// Синяя крыша</w:t>
      </w:r>
    </w:p>
    <w:p w14:paraId="50DBCC45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wallColor2[] = { 1.0f, 1.0f, 0.0f }; </w:t>
      </w:r>
      <w:r>
        <w:rPr>
          <w:rFonts w:ascii="Cascadia Mono" w:hAnsi="Cascadia Mono" w:cs="Cascadia Mono"/>
          <w:color w:val="008000"/>
          <w:sz w:val="19"/>
          <w:szCs w:val="19"/>
        </w:rPr>
        <w:t>// Желтые стены</w:t>
      </w:r>
    </w:p>
    <w:p w14:paraId="1B3849E9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drawHouse(roofColor2, wallColor2, </w:t>
      </w:r>
      <w:r>
        <w:rPr>
          <w:rFonts w:ascii="Cascadia Mono" w:hAnsi="Cascadia Mono" w:cs="Cascadia Mono"/>
          <w:color w:val="2F4F4F"/>
          <w:sz w:val="19"/>
          <w:szCs w:val="19"/>
        </w:rPr>
        <w:t>DIFFUSE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9783720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3E7AB67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Перемещаемся к новой позиции для третьего домика</w:t>
      </w:r>
    </w:p>
    <w:p w14:paraId="19A77406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glTranslatef(-5.0f, 0.0f, 0.0f);</w:t>
      </w:r>
    </w:p>
    <w:p w14:paraId="481AC958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6AB1387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Отрисовываем третий домик </w:t>
      </w:r>
    </w:p>
    <w:p w14:paraId="2C1904BA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roofColor3[] = { 1.0f, 1.0f, 1.0f }; </w:t>
      </w:r>
      <w:r>
        <w:rPr>
          <w:rFonts w:ascii="Cascadia Mono" w:hAnsi="Cascadia Mono" w:cs="Cascadia Mono"/>
          <w:color w:val="008000"/>
          <w:sz w:val="19"/>
          <w:szCs w:val="19"/>
        </w:rPr>
        <w:t>// Белая крыша</w:t>
      </w:r>
    </w:p>
    <w:p w14:paraId="56D70F83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wallColor3[] = { 0.6f, 0.6f, 0.6f }; </w:t>
      </w:r>
      <w:r>
        <w:rPr>
          <w:rFonts w:ascii="Cascadia Mono" w:hAnsi="Cascadia Mono" w:cs="Cascadia Mono"/>
          <w:color w:val="008000"/>
          <w:sz w:val="19"/>
          <w:szCs w:val="19"/>
        </w:rPr>
        <w:t>// Серые стены</w:t>
      </w:r>
    </w:p>
    <w:p w14:paraId="137AFA6C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drawHouse(roofColor3, wallColor3, </w:t>
      </w:r>
      <w:r w:rsidRPr="00403B5A">
        <w:rPr>
          <w:rFonts w:ascii="Cascadia Mono" w:hAnsi="Cascadia Mono" w:cs="Cascadia Mono"/>
          <w:color w:val="2F4F4F"/>
          <w:sz w:val="19"/>
          <w:szCs w:val="19"/>
          <w:lang w:val="en-US"/>
        </w:rPr>
        <w:t>AMBIENT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FE5AEF0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97525BF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glDisable(</w:t>
      </w:r>
      <w:r w:rsidRPr="00403B5A">
        <w:rPr>
          <w:rFonts w:ascii="Cascadia Mono" w:hAnsi="Cascadia Mono" w:cs="Cascadia Mono"/>
          <w:color w:val="6F008A"/>
          <w:sz w:val="19"/>
          <w:szCs w:val="19"/>
          <w:lang w:val="en-US"/>
        </w:rPr>
        <w:t>GL_LIGHTING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E35F443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E8B369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glFlush();</w:t>
      </w:r>
    </w:p>
    <w:p w14:paraId="5837B3C3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glutSwapBuffers();</w:t>
      </w:r>
    </w:p>
    <w:p w14:paraId="6BF819FA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809795E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81D435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reshape(</w:t>
      </w: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B5A">
        <w:rPr>
          <w:rFonts w:ascii="Cascadia Mono" w:hAnsi="Cascadia Mono" w:cs="Cascadia Mono"/>
          <w:color w:val="808080"/>
          <w:sz w:val="19"/>
          <w:szCs w:val="19"/>
          <w:lang w:val="en-US"/>
        </w:rPr>
        <w:t>width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B5A">
        <w:rPr>
          <w:rFonts w:ascii="Cascadia Mono" w:hAnsi="Cascadia Mono" w:cs="Cascadia Mono"/>
          <w:color w:val="808080"/>
          <w:sz w:val="19"/>
          <w:szCs w:val="19"/>
          <w:lang w:val="en-US"/>
        </w:rPr>
        <w:t>height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5B6AC8E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glViewport(0, 0, </w:t>
      </w:r>
      <w:r w:rsidRPr="00403B5A">
        <w:rPr>
          <w:rFonts w:ascii="Cascadia Mono" w:hAnsi="Cascadia Mono" w:cs="Cascadia Mono"/>
          <w:color w:val="808080"/>
          <w:sz w:val="19"/>
          <w:szCs w:val="19"/>
          <w:lang w:val="en-US"/>
        </w:rPr>
        <w:t>width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03B5A">
        <w:rPr>
          <w:rFonts w:ascii="Cascadia Mono" w:hAnsi="Cascadia Mono" w:cs="Cascadia Mono"/>
          <w:color w:val="808080"/>
          <w:sz w:val="19"/>
          <w:szCs w:val="19"/>
          <w:lang w:val="en-US"/>
        </w:rPr>
        <w:t>height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C067902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5D2F1F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glMatrixMode(</w:t>
      </w:r>
      <w:r w:rsidRPr="00403B5A">
        <w:rPr>
          <w:rFonts w:ascii="Cascadia Mono" w:hAnsi="Cascadia Mono" w:cs="Cascadia Mono"/>
          <w:color w:val="6F008A"/>
          <w:sz w:val="19"/>
          <w:szCs w:val="19"/>
          <w:lang w:val="en-US"/>
        </w:rPr>
        <w:t>GL_PROJECTION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4E59998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glLoadIdentity();</w:t>
      </w:r>
    </w:p>
    <w:p w14:paraId="3742342F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gluPerspective(45.0f, (</w:t>
      </w: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403B5A">
        <w:rPr>
          <w:rFonts w:ascii="Cascadia Mono" w:hAnsi="Cascadia Mono" w:cs="Cascadia Mono"/>
          <w:color w:val="808080"/>
          <w:sz w:val="19"/>
          <w:szCs w:val="19"/>
          <w:lang w:val="en-US"/>
        </w:rPr>
        <w:t>width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(</w:t>
      </w: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403B5A">
        <w:rPr>
          <w:rFonts w:ascii="Cascadia Mono" w:hAnsi="Cascadia Mono" w:cs="Cascadia Mono"/>
          <w:color w:val="808080"/>
          <w:sz w:val="19"/>
          <w:szCs w:val="19"/>
          <w:lang w:val="en-US"/>
        </w:rPr>
        <w:t>height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, 0.1f, 100.0f);</w:t>
      </w:r>
    </w:p>
    <w:p w14:paraId="01D8D25C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0ABA62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glMatrixMode(</w:t>
      </w:r>
      <w:r w:rsidRPr="00403B5A">
        <w:rPr>
          <w:rFonts w:ascii="Cascadia Mono" w:hAnsi="Cascadia Mono" w:cs="Cascadia Mono"/>
          <w:color w:val="6F008A"/>
          <w:sz w:val="19"/>
          <w:szCs w:val="19"/>
          <w:lang w:val="en-US"/>
        </w:rPr>
        <w:t>GL_MODELVIEW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49D2CD4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glLoadIdentity();</w:t>
      </w:r>
    </w:p>
    <w:p w14:paraId="6CCD88B8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402F488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6BB849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mouse(</w:t>
      </w: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B5A">
        <w:rPr>
          <w:rFonts w:ascii="Cascadia Mono" w:hAnsi="Cascadia Mono" w:cs="Cascadia Mono"/>
          <w:color w:val="808080"/>
          <w:sz w:val="19"/>
          <w:szCs w:val="19"/>
          <w:lang w:val="en-US"/>
        </w:rPr>
        <w:t>button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B5A">
        <w:rPr>
          <w:rFonts w:ascii="Cascadia Mono" w:hAnsi="Cascadia Mono" w:cs="Cascadia Mono"/>
          <w:color w:val="808080"/>
          <w:sz w:val="19"/>
          <w:szCs w:val="19"/>
          <w:lang w:val="en-US"/>
        </w:rPr>
        <w:t>state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B5A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B5A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F8988CE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03B5A">
        <w:rPr>
          <w:rFonts w:ascii="Cascadia Mono" w:hAnsi="Cascadia Mono" w:cs="Cascadia Mono"/>
          <w:color w:val="808080"/>
          <w:sz w:val="19"/>
          <w:szCs w:val="19"/>
          <w:lang w:val="en-US"/>
        </w:rPr>
        <w:t>button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403B5A">
        <w:rPr>
          <w:rFonts w:ascii="Cascadia Mono" w:hAnsi="Cascadia Mono" w:cs="Cascadia Mono"/>
          <w:color w:val="6F008A"/>
          <w:sz w:val="19"/>
          <w:szCs w:val="19"/>
          <w:lang w:val="en-US"/>
        </w:rPr>
        <w:t>GLUT_LEFT_BUTTON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A524132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03B5A">
        <w:rPr>
          <w:rFonts w:ascii="Cascadia Mono" w:hAnsi="Cascadia Mono" w:cs="Cascadia Mono"/>
          <w:color w:val="808080"/>
          <w:sz w:val="19"/>
          <w:szCs w:val="19"/>
          <w:lang w:val="en-US"/>
        </w:rPr>
        <w:t>state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403B5A">
        <w:rPr>
          <w:rFonts w:ascii="Cascadia Mono" w:hAnsi="Cascadia Mono" w:cs="Cascadia Mono"/>
          <w:color w:val="6F008A"/>
          <w:sz w:val="19"/>
          <w:szCs w:val="19"/>
          <w:lang w:val="en-US"/>
        </w:rPr>
        <w:t>GLUT_DOWN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09BE665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isRotating = </w:t>
      </w: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7E27240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prevMouseX = </w:t>
      </w:r>
      <w:r w:rsidRPr="00403B5A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545FEFB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prevMouseY = </w:t>
      </w:r>
      <w:r w:rsidRPr="00403B5A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953C09F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D115AA6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03B5A">
        <w:rPr>
          <w:rFonts w:ascii="Cascadia Mono" w:hAnsi="Cascadia Mono" w:cs="Cascadia Mono"/>
          <w:color w:val="808080"/>
          <w:sz w:val="19"/>
          <w:szCs w:val="19"/>
          <w:lang w:val="en-US"/>
        </w:rPr>
        <w:t>state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403B5A">
        <w:rPr>
          <w:rFonts w:ascii="Cascadia Mono" w:hAnsi="Cascadia Mono" w:cs="Cascadia Mono"/>
          <w:color w:val="6F008A"/>
          <w:sz w:val="19"/>
          <w:szCs w:val="19"/>
          <w:lang w:val="en-US"/>
        </w:rPr>
        <w:t>GLUT_UP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DCF3F56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isRotating = </w:t>
      </w: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2BDA673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0A76C50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1F2E712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E97653F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11400B6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motion(</w:t>
      </w: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B5A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B5A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76C079B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(isRotating) {</w:t>
      </w:r>
    </w:p>
    <w:p w14:paraId="266C95B5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deltaX = </w:t>
      </w:r>
      <w:r w:rsidRPr="00403B5A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prevMouseX;</w:t>
      </w:r>
    </w:p>
    <w:p w14:paraId="2EB816C6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deltaY = </w:t>
      </w:r>
      <w:r w:rsidRPr="00403B5A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prevMouseY;</w:t>
      </w:r>
    </w:p>
    <w:p w14:paraId="674E717C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angleX += </w:t>
      </w: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&gt;(deltaY) * 0.5f;</w:t>
      </w:r>
    </w:p>
    <w:p w14:paraId="47648DCB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angleY += </w:t>
      </w: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&gt;(deltaX) * 0.5f;</w:t>
      </w:r>
    </w:p>
    <w:p w14:paraId="77A0863A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prevMouseX = </w:t>
      </w:r>
      <w:r w:rsidRPr="00403B5A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44A44F9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prevMouseY = </w:t>
      </w:r>
      <w:r w:rsidRPr="00403B5A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044DF80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glutPostRedisplay();</w:t>
      </w:r>
    </w:p>
    <w:p w14:paraId="3D3ED936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F1FD0CC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299F653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8BD4A7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</w:t>
      </w: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B5A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03B5A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r w:rsidRPr="00403B5A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A69BFF1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03B5A">
        <w:rPr>
          <w:rFonts w:ascii="Cascadia Mono" w:hAnsi="Cascadia Mono" w:cs="Cascadia Mono"/>
          <w:color w:val="6F008A"/>
          <w:sz w:val="19"/>
          <w:szCs w:val="19"/>
          <w:lang w:val="en-US"/>
        </w:rPr>
        <w:t>glutInit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(&amp;</w:t>
      </w:r>
      <w:r w:rsidRPr="00403B5A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03B5A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5F56002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glutInitDisplayMode(</w:t>
      </w:r>
      <w:r w:rsidRPr="00403B5A">
        <w:rPr>
          <w:rFonts w:ascii="Cascadia Mono" w:hAnsi="Cascadia Mono" w:cs="Cascadia Mono"/>
          <w:color w:val="6F008A"/>
          <w:sz w:val="19"/>
          <w:szCs w:val="19"/>
          <w:lang w:val="en-US"/>
        </w:rPr>
        <w:t>GLUT_DOUBLE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403B5A">
        <w:rPr>
          <w:rFonts w:ascii="Cascadia Mono" w:hAnsi="Cascadia Mono" w:cs="Cascadia Mono"/>
          <w:color w:val="6F008A"/>
          <w:sz w:val="19"/>
          <w:szCs w:val="19"/>
          <w:lang w:val="en-US"/>
        </w:rPr>
        <w:t>GLUT_RGB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403B5A">
        <w:rPr>
          <w:rFonts w:ascii="Cascadia Mono" w:hAnsi="Cascadia Mono" w:cs="Cascadia Mono"/>
          <w:color w:val="6F008A"/>
          <w:sz w:val="19"/>
          <w:szCs w:val="19"/>
          <w:lang w:val="en-US"/>
        </w:rPr>
        <w:t>GLUT_DEPTH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171164C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glutInitWindowSize(800, 600);</w:t>
      </w:r>
    </w:p>
    <w:p w14:paraId="4A715F44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403B5A">
        <w:rPr>
          <w:rFonts w:ascii="Cascadia Mono" w:hAnsi="Cascadia Mono" w:cs="Cascadia Mono"/>
          <w:color w:val="6F008A"/>
          <w:sz w:val="19"/>
          <w:szCs w:val="19"/>
          <w:lang w:val="en-US"/>
        </w:rPr>
        <w:t>glutCreateWindow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03B5A">
        <w:rPr>
          <w:rFonts w:ascii="Cascadia Mono" w:hAnsi="Cascadia Mono" w:cs="Cascadia Mono"/>
          <w:color w:val="A31515"/>
          <w:sz w:val="19"/>
          <w:szCs w:val="19"/>
          <w:lang w:val="en-US"/>
        </w:rPr>
        <w:t>"3D Houses"</w:t>
      </w: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A607EA1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E6D8E7" w14:textId="77777777" w:rsidR="00403B5A" w:rsidRP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glutDisplayFunc(display);</w:t>
      </w:r>
    </w:p>
    <w:p w14:paraId="4D1BFDD8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03B5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glutReshapeFunc(reshape);</w:t>
      </w:r>
    </w:p>
    <w:p w14:paraId="45E61ED6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glutMouseFunc(mouse);</w:t>
      </w:r>
    </w:p>
    <w:p w14:paraId="2839C9A4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glutMotionFunc(motion);</w:t>
      </w:r>
    </w:p>
    <w:p w14:paraId="4BF96082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8F84374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glEnable(</w:t>
      </w:r>
      <w:r>
        <w:rPr>
          <w:rFonts w:ascii="Cascadia Mono" w:hAnsi="Cascadia Mono" w:cs="Cascadia Mono"/>
          <w:color w:val="6F008A"/>
          <w:sz w:val="19"/>
          <w:szCs w:val="19"/>
        </w:rPr>
        <w:t>GL_DEPTH_TEST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7408605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1622F3A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glutMainLoop();</w:t>
      </w:r>
    </w:p>
    <w:p w14:paraId="5EBAB3DD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B92FF6D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115DBFC8" w14:textId="77777777" w:rsidR="00403B5A" w:rsidRDefault="00403B5A" w:rsidP="00403B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37953C4" w14:textId="3E8D1DAC" w:rsidR="004625C3" w:rsidRPr="004625C3" w:rsidRDefault="004625C3" w:rsidP="004625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C9E98D6" w14:textId="54FEEAF8" w:rsidR="00E15D81" w:rsidRDefault="00E15D81" w:rsidP="00E15D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699991B" w14:textId="6126488B" w:rsidR="00D974DA" w:rsidRDefault="00D974DA" w:rsidP="00D9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6D6D580" w14:textId="77777777" w:rsidR="00C436AE" w:rsidRPr="00EB04D2" w:rsidRDefault="00C436AE" w:rsidP="00C436AE">
      <w:pPr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3AC97CD2" w14:textId="77777777" w:rsidR="00C436AE" w:rsidRPr="00EB04D2" w:rsidRDefault="00C436AE" w:rsidP="00C436AE">
      <w:pPr>
        <w:spacing w:after="0" w:line="360" w:lineRule="auto"/>
        <w:rPr>
          <w:rFonts w:ascii="Times New Roman" w:hAnsi="Times New Roman"/>
          <w:b/>
          <w:bCs/>
          <w:sz w:val="32"/>
          <w:szCs w:val="32"/>
        </w:rPr>
      </w:pPr>
      <w:r w:rsidRPr="00EB04D2">
        <w:rPr>
          <w:rFonts w:ascii="Times New Roman" w:hAnsi="Times New Roman"/>
          <w:b/>
          <w:bCs/>
          <w:sz w:val="32"/>
          <w:szCs w:val="32"/>
        </w:rPr>
        <w:t xml:space="preserve">3. </w:t>
      </w:r>
      <w:r w:rsidRPr="0017187E">
        <w:rPr>
          <w:rFonts w:ascii="Times New Roman" w:hAnsi="Times New Roman"/>
          <w:b/>
          <w:bCs/>
          <w:sz w:val="32"/>
          <w:szCs w:val="32"/>
        </w:rPr>
        <w:t>Скриншоты</w:t>
      </w:r>
      <w:r w:rsidRPr="00EB04D2">
        <w:rPr>
          <w:rFonts w:ascii="Times New Roman" w:hAnsi="Times New Roman"/>
          <w:b/>
          <w:bCs/>
          <w:sz w:val="32"/>
          <w:szCs w:val="32"/>
        </w:rPr>
        <w:t xml:space="preserve"> </w:t>
      </w:r>
      <w:r w:rsidRPr="0017187E">
        <w:rPr>
          <w:rFonts w:ascii="Times New Roman" w:hAnsi="Times New Roman"/>
          <w:b/>
          <w:bCs/>
          <w:sz w:val="32"/>
          <w:szCs w:val="32"/>
        </w:rPr>
        <w:t>выполнения</w:t>
      </w:r>
      <w:r w:rsidRPr="00EB04D2">
        <w:rPr>
          <w:rFonts w:ascii="Times New Roman" w:hAnsi="Times New Roman"/>
          <w:b/>
          <w:bCs/>
          <w:sz w:val="32"/>
          <w:szCs w:val="32"/>
        </w:rPr>
        <w:t xml:space="preserve"> </w:t>
      </w:r>
      <w:r w:rsidRPr="0017187E">
        <w:rPr>
          <w:rFonts w:ascii="Times New Roman" w:hAnsi="Times New Roman"/>
          <w:b/>
          <w:bCs/>
          <w:sz w:val="32"/>
          <w:szCs w:val="32"/>
        </w:rPr>
        <w:t>работы</w:t>
      </w:r>
    </w:p>
    <w:p w14:paraId="5EC65EA7" w14:textId="29D84DE6" w:rsidR="00C436AE" w:rsidRDefault="0056021F" w:rsidP="00C436AE">
      <w:pPr>
        <w:rPr>
          <w:rFonts w:ascii="Times New Roman" w:hAnsi="Times New Roman"/>
          <w:b/>
          <w:bCs/>
          <w:sz w:val="32"/>
          <w:szCs w:val="32"/>
        </w:rPr>
      </w:pPr>
      <w:r w:rsidRPr="0056021F">
        <w:rPr>
          <w:rFonts w:ascii="Times New Roman" w:hAnsi="Times New Roman"/>
          <w:b/>
          <w:bCs/>
          <w:noProof/>
          <w:sz w:val="32"/>
          <w:szCs w:val="32"/>
        </w:rPr>
        <w:drawing>
          <wp:inline distT="0" distB="0" distL="0" distR="0" wp14:anchorId="6A313D21" wp14:editId="096BC5D9">
            <wp:extent cx="5940425" cy="31375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BE1C" w14:textId="77777777" w:rsidR="00F87ABB" w:rsidRPr="00D974DA" w:rsidRDefault="00F87ABB" w:rsidP="00C436AE">
      <w:pPr>
        <w:rPr>
          <w:rFonts w:ascii="Times New Roman" w:hAnsi="Times New Roman"/>
          <w:b/>
          <w:bCs/>
          <w:sz w:val="32"/>
          <w:szCs w:val="32"/>
        </w:rPr>
      </w:pPr>
    </w:p>
    <w:p w14:paraId="169EB705" w14:textId="77777777" w:rsidR="00C436AE" w:rsidRDefault="00C436AE" w:rsidP="00C436AE">
      <w:pPr>
        <w:rPr>
          <w:rFonts w:ascii="Times New Roman" w:hAnsi="Times New Roman"/>
          <w:b/>
          <w:bCs/>
          <w:sz w:val="32"/>
          <w:szCs w:val="32"/>
        </w:rPr>
      </w:pPr>
      <w:r w:rsidRPr="00FE4F1B">
        <w:rPr>
          <w:rFonts w:ascii="Times New Roman" w:hAnsi="Times New Roman"/>
          <w:b/>
          <w:bCs/>
          <w:sz w:val="32"/>
          <w:szCs w:val="32"/>
        </w:rPr>
        <w:t>4. Вывод</w:t>
      </w:r>
    </w:p>
    <w:p w14:paraId="7B3D686D" w14:textId="42E2E59D" w:rsidR="004560C0" w:rsidRDefault="0069272A" w:rsidP="0069272A">
      <w:r w:rsidRPr="0069272A">
        <w:rPr>
          <w:rFonts w:ascii="Times New Roman" w:hAnsi="Times New Roman"/>
          <w:sz w:val="28"/>
          <w:szCs w:val="28"/>
        </w:rPr>
        <w:t>Данный код представляет собой пример приложения, использующего библиотеку OpenGL для отображения трех 3D домиков с различными типами отражения (DIFFUSE, MIRROR, AMBIENT). Пользователь может вращать сцену с помощью мыши, а каждый домик состоит из куба (стен) и пирамиды (крыши), на которые наложены различные свойства отражения света, создавая эффекты зеркальности, диффузного и смешанного отражения. Этот пример демонстрирует основные концепции работы с OpenGL, такие как настройка освещения,</w:t>
      </w:r>
      <w:r>
        <w:rPr>
          <w:rFonts w:ascii="Times New Roman" w:hAnsi="Times New Roman"/>
          <w:sz w:val="28"/>
          <w:szCs w:val="28"/>
        </w:rPr>
        <w:t xml:space="preserve"> настройка материалов</w:t>
      </w:r>
      <w:r w:rsidRPr="00E15D81">
        <w:rPr>
          <w:rFonts w:ascii="Times New Roman" w:hAnsi="Times New Roman"/>
          <w:sz w:val="28"/>
          <w:szCs w:val="28"/>
        </w:rPr>
        <w:t>,</w:t>
      </w:r>
      <w:r w:rsidRPr="0069272A">
        <w:rPr>
          <w:rFonts w:ascii="Times New Roman" w:hAnsi="Times New Roman"/>
          <w:sz w:val="28"/>
          <w:szCs w:val="28"/>
        </w:rPr>
        <w:t xml:space="preserve"> управление матрицами преобразований и обработка пользовательского ввода.</w:t>
      </w:r>
    </w:p>
    <w:sectPr w:rsidR="004560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12D"/>
    <w:rsid w:val="00403B5A"/>
    <w:rsid w:val="004560C0"/>
    <w:rsid w:val="004625C3"/>
    <w:rsid w:val="004C7D1B"/>
    <w:rsid w:val="0056021F"/>
    <w:rsid w:val="0069272A"/>
    <w:rsid w:val="00C436AE"/>
    <w:rsid w:val="00D974DA"/>
    <w:rsid w:val="00DB012D"/>
    <w:rsid w:val="00E15D81"/>
    <w:rsid w:val="00EB04D2"/>
    <w:rsid w:val="00F8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D12BF"/>
  <w15:chartTrackingRefBased/>
  <w15:docId w15:val="{929E89E6-8D27-49ED-A980-CE8C25835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36A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436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6</Pages>
  <Words>1447</Words>
  <Characters>8248</Characters>
  <Application>Microsoft Office Word</Application>
  <DocSecurity>0</DocSecurity>
  <Lines>68</Lines>
  <Paragraphs>19</Paragraphs>
  <ScaleCrop>false</ScaleCrop>
  <Company/>
  <LinksUpToDate>false</LinksUpToDate>
  <CharactersWithSpaces>9676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25</cp:revision>
  <dcterms:created xsi:type="dcterms:W3CDTF">2023-09-16T07:16:00Z</dcterms:created>
  <dcterms:modified xsi:type="dcterms:W3CDTF">2023-10-14T09:49:00Z</dcterms:modified>
</cp:coreProperties>
</file>