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5E6B7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>Слайд 1: Заголовок и информация о студенте</w:t>
      </w:r>
    </w:p>
    <w:p w14:paraId="4D00F450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color w:val="000000" w:themeColor="text1"/>
          <w:sz w:val="28"/>
          <w:szCs w:val="28"/>
        </w:rPr>
        <w:t>Здравствуйте, уважаемые слушатели. Меня зовут Иван Иванов, и сегодня я расскажу вам о промышленном интернете, его понятии и направлениях развития.</w:t>
      </w:r>
    </w:p>
    <w:p w14:paraId="38A98864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>Слайд 2: Введение</w:t>
      </w:r>
    </w:p>
    <w:p w14:paraId="5AE22A4F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color w:val="000000" w:themeColor="text1"/>
          <w:sz w:val="28"/>
          <w:szCs w:val="28"/>
        </w:rPr>
        <w:t>Для начала, давайте разберемся, что такое Промышленный интернет и почему эта тема становится все более актуальной в современном мире. Моя цель - познакомить вас с ключевыми аспектами этой темы.</w:t>
      </w:r>
    </w:p>
    <w:p w14:paraId="317E0B91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>Слайд 3</w:t>
      </w:r>
      <w:proofErr w:type="gramStart"/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>: Что</w:t>
      </w:r>
      <w:proofErr w:type="gramEnd"/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 xml:space="preserve"> такое Промышленный интернет (</w:t>
      </w:r>
      <w:proofErr w:type="spellStart"/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>IIoT</w:t>
      </w:r>
      <w:proofErr w:type="spellEnd"/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>)?</w:t>
      </w:r>
    </w:p>
    <w:p w14:paraId="4B8E7E9C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color w:val="000000" w:themeColor="text1"/>
          <w:sz w:val="28"/>
          <w:szCs w:val="28"/>
        </w:rPr>
        <w:t xml:space="preserve">Промышленный интернет вещей, или </w:t>
      </w:r>
      <w:proofErr w:type="spellStart"/>
      <w:r w:rsidRPr="00EA6687">
        <w:rPr>
          <w:color w:val="000000" w:themeColor="text1"/>
          <w:sz w:val="28"/>
          <w:szCs w:val="28"/>
        </w:rPr>
        <w:t>IIoT</w:t>
      </w:r>
      <w:proofErr w:type="spellEnd"/>
      <w:r w:rsidRPr="00EA6687">
        <w:rPr>
          <w:color w:val="000000" w:themeColor="text1"/>
          <w:sz w:val="28"/>
          <w:szCs w:val="28"/>
        </w:rPr>
        <w:t>, представляет собой сеть физических объектов и машин, оснащенных сенсорами и связанных между собой для сбора и анализа данных. Эта технология позволяет нам сделать наше производство более эффективным и интеллектуальным.</w:t>
      </w:r>
    </w:p>
    <w:p w14:paraId="349C04B5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>Слайд 4: Основные характеристики Промышленного интернета</w:t>
      </w:r>
    </w:p>
    <w:p w14:paraId="606D6C05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color w:val="000000" w:themeColor="text1"/>
          <w:sz w:val="28"/>
          <w:szCs w:val="28"/>
        </w:rPr>
        <w:t xml:space="preserve">Основные характеристики </w:t>
      </w:r>
      <w:proofErr w:type="spellStart"/>
      <w:r w:rsidRPr="00EA6687">
        <w:rPr>
          <w:color w:val="000000" w:themeColor="text1"/>
          <w:sz w:val="28"/>
          <w:szCs w:val="28"/>
        </w:rPr>
        <w:t>IIoT</w:t>
      </w:r>
      <w:proofErr w:type="spellEnd"/>
      <w:r w:rsidRPr="00EA6687">
        <w:rPr>
          <w:color w:val="000000" w:themeColor="text1"/>
          <w:sz w:val="28"/>
          <w:szCs w:val="28"/>
        </w:rPr>
        <w:t xml:space="preserve"> включают в себя огромное количество устройств и датчиков, сбор и обработку больших объемов данных, а также использование аналитики и искусственного интеллекта для принятия решений на основе этой информации.</w:t>
      </w:r>
    </w:p>
    <w:p w14:paraId="60D5D49B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>Слайд 5</w:t>
      </w:r>
      <w:proofErr w:type="gramStart"/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>: Зачем</w:t>
      </w:r>
      <w:proofErr w:type="gramEnd"/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 xml:space="preserve"> нужен Промышленный интернет?</w:t>
      </w:r>
    </w:p>
    <w:p w14:paraId="064A2184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color w:val="000000" w:themeColor="text1"/>
          <w:sz w:val="28"/>
          <w:szCs w:val="28"/>
        </w:rPr>
        <w:t xml:space="preserve">Теперь давайте рассмотрим, для чего нам нужен </w:t>
      </w:r>
      <w:proofErr w:type="spellStart"/>
      <w:r w:rsidRPr="00EA6687">
        <w:rPr>
          <w:color w:val="000000" w:themeColor="text1"/>
          <w:sz w:val="28"/>
          <w:szCs w:val="28"/>
        </w:rPr>
        <w:t>IIoT</w:t>
      </w:r>
      <w:proofErr w:type="spellEnd"/>
      <w:r w:rsidRPr="00EA6687">
        <w:rPr>
          <w:color w:val="000000" w:themeColor="text1"/>
          <w:sz w:val="28"/>
          <w:szCs w:val="28"/>
        </w:rPr>
        <w:t>. Он помогает увеличить эффективность производства, предотвратить аварии и сбои, а также оптимизировать затраты и ресурсы.</w:t>
      </w:r>
    </w:p>
    <w:p w14:paraId="64F48B4F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>Слайд 6: Направления развития Промышленного интернета</w:t>
      </w:r>
    </w:p>
    <w:p w14:paraId="1491450C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color w:val="000000" w:themeColor="text1"/>
          <w:sz w:val="28"/>
          <w:szCs w:val="28"/>
        </w:rPr>
        <w:t>А теперь перейдем к основной части нашего доклада - направлениям развития Промышленного интернета.</w:t>
      </w:r>
    </w:p>
    <w:p w14:paraId="24128DB1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>Слайд 7: Направление 1: Промышленная автоматизация</w:t>
      </w:r>
    </w:p>
    <w:p w14:paraId="76D278D8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color w:val="000000" w:themeColor="text1"/>
          <w:sz w:val="28"/>
          <w:szCs w:val="28"/>
        </w:rPr>
        <w:t xml:space="preserve">Первое направление </w:t>
      </w:r>
      <w:proofErr w:type="gramStart"/>
      <w:r w:rsidRPr="00EA6687">
        <w:rPr>
          <w:color w:val="000000" w:themeColor="text1"/>
          <w:sz w:val="28"/>
          <w:szCs w:val="28"/>
        </w:rPr>
        <w:t>- это</w:t>
      </w:r>
      <w:proofErr w:type="gramEnd"/>
      <w:r w:rsidRPr="00EA6687">
        <w:rPr>
          <w:color w:val="000000" w:themeColor="text1"/>
          <w:sz w:val="28"/>
          <w:szCs w:val="28"/>
        </w:rPr>
        <w:t xml:space="preserve"> промышленная автоматизация. Это внедрение автоматизированных процессов в производство, управление производством с помощью данных и аналитики. Примером может служить автоматизация умных заводов.</w:t>
      </w:r>
    </w:p>
    <w:p w14:paraId="0372E37E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>Слайд 8: Направление 2: Кибербезопасность</w:t>
      </w:r>
    </w:p>
    <w:p w14:paraId="698E1756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color w:val="000000" w:themeColor="text1"/>
          <w:sz w:val="28"/>
          <w:szCs w:val="28"/>
        </w:rPr>
        <w:t xml:space="preserve">Второе направление </w:t>
      </w:r>
      <w:proofErr w:type="gramStart"/>
      <w:r w:rsidRPr="00EA6687">
        <w:rPr>
          <w:color w:val="000000" w:themeColor="text1"/>
          <w:sz w:val="28"/>
          <w:szCs w:val="28"/>
        </w:rPr>
        <w:t>- это</w:t>
      </w:r>
      <w:proofErr w:type="gramEnd"/>
      <w:r w:rsidRPr="00EA6687">
        <w:rPr>
          <w:color w:val="000000" w:themeColor="text1"/>
          <w:sz w:val="28"/>
          <w:szCs w:val="28"/>
        </w:rPr>
        <w:t xml:space="preserve"> кибербезопасность. </w:t>
      </w:r>
      <w:proofErr w:type="spellStart"/>
      <w:r w:rsidRPr="00EA6687">
        <w:rPr>
          <w:color w:val="000000" w:themeColor="text1"/>
          <w:sz w:val="28"/>
          <w:szCs w:val="28"/>
        </w:rPr>
        <w:t>IIoT</w:t>
      </w:r>
      <w:proofErr w:type="spellEnd"/>
      <w:r w:rsidRPr="00EA6687">
        <w:rPr>
          <w:color w:val="000000" w:themeColor="text1"/>
          <w:sz w:val="28"/>
          <w:szCs w:val="28"/>
        </w:rPr>
        <w:t xml:space="preserve"> требует защиты сетей и устройств от </w:t>
      </w:r>
      <w:proofErr w:type="spellStart"/>
      <w:r w:rsidRPr="00EA6687">
        <w:rPr>
          <w:color w:val="000000" w:themeColor="text1"/>
          <w:sz w:val="28"/>
          <w:szCs w:val="28"/>
        </w:rPr>
        <w:t>киберугроз</w:t>
      </w:r>
      <w:proofErr w:type="spellEnd"/>
      <w:r w:rsidRPr="00EA6687">
        <w:rPr>
          <w:color w:val="000000" w:themeColor="text1"/>
          <w:sz w:val="28"/>
          <w:szCs w:val="28"/>
        </w:rPr>
        <w:t>. Это включает в себя мониторинг угроз и реагирование на инциденты. Пример - системы обнаружения вторжений.</w:t>
      </w:r>
    </w:p>
    <w:p w14:paraId="0B2231C9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>Слайд 9: Направление 3: Управление ресурсами</w:t>
      </w:r>
    </w:p>
    <w:p w14:paraId="39DCA2F1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color w:val="000000" w:themeColor="text1"/>
          <w:sz w:val="28"/>
          <w:szCs w:val="28"/>
        </w:rPr>
        <w:t xml:space="preserve">Третье направление </w:t>
      </w:r>
      <w:proofErr w:type="gramStart"/>
      <w:r w:rsidRPr="00EA6687">
        <w:rPr>
          <w:color w:val="000000" w:themeColor="text1"/>
          <w:sz w:val="28"/>
          <w:szCs w:val="28"/>
        </w:rPr>
        <w:t>- это</w:t>
      </w:r>
      <w:proofErr w:type="gramEnd"/>
      <w:r w:rsidRPr="00EA6687">
        <w:rPr>
          <w:color w:val="000000" w:themeColor="text1"/>
          <w:sz w:val="28"/>
          <w:szCs w:val="28"/>
        </w:rPr>
        <w:t xml:space="preserve"> управление ресурсами. </w:t>
      </w:r>
      <w:proofErr w:type="spellStart"/>
      <w:r w:rsidRPr="00EA6687">
        <w:rPr>
          <w:color w:val="000000" w:themeColor="text1"/>
          <w:sz w:val="28"/>
          <w:szCs w:val="28"/>
        </w:rPr>
        <w:t>IIoT</w:t>
      </w:r>
      <w:proofErr w:type="spellEnd"/>
      <w:r w:rsidRPr="00EA6687">
        <w:rPr>
          <w:color w:val="000000" w:themeColor="text1"/>
          <w:sz w:val="28"/>
          <w:szCs w:val="28"/>
        </w:rPr>
        <w:t xml:space="preserve"> позволяет оптимизировать использование энергии и материалов, предотвращать износ и поломки оборудования. Пример - системы мониторинга состояния оборудования.</w:t>
      </w:r>
    </w:p>
    <w:p w14:paraId="6063D6DC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>Слайд 10: Направление 4: Развитие сенсорной технологии</w:t>
      </w:r>
    </w:p>
    <w:p w14:paraId="7136918E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color w:val="000000" w:themeColor="text1"/>
          <w:sz w:val="28"/>
          <w:szCs w:val="28"/>
        </w:rPr>
        <w:t xml:space="preserve">Последнее направление </w:t>
      </w:r>
      <w:proofErr w:type="gramStart"/>
      <w:r w:rsidRPr="00EA6687">
        <w:rPr>
          <w:color w:val="000000" w:themeColor="text1"/>
          <w:sz w:val="28"/>
          <w:szCs w:val="28"/>
        </w:rPr>
        <w:t>- это</w:t>
      </w:r>
      <w:proofErr w:type="gramEnd"/>
      <w:r w:rsidRPr="00EA6687">
        <w:rPr>
          <w:color w:val="000000" w:themeColor="text1"/>
          <w:sz w:val="28"/>
          <w:szCs w:val="28"/>
        </w:rPr>
        <w:t xml:space="preserve"> развитие сенсорной технологии. Это включает в себя создание более точных и функциональных сенсоров, интеграцию их в </w:t>
      </w:r>
      <w:r w:rsidRPr="00EA6687">
        <w:rPr>
          <w:color w:val="000000" w:themeColor="text1"/>
          <w:sz w:val="28"/>
          <w:szCs w:val="28"/>
        </w:rPr>
        <w:lastRenderedPageBreak/>
        <w:t>производственные процессы. Пример - сенсоры для мониторинга качества продукции.</w:t>
      </w:r>
    </w:p>
    <w:p w14:paraId="557AFA68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>Слайд 11: Заключение</w:t>
      </w:r>
    </w:p>
    <w:p w14:paraId="69E55181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color w:val="000000" w:themeColor="text1"/>
          <w:sz w:val="28"/>
          <w:szCs w:val="28"/>
        </w:rPr>
        <w:t>Для завершения, Промышленный интернет предоставляет огромные возможности для оптимизации и совершенствования производства. Понимание его ключевых направлений развития поможет нам успешно внедрить эту технологию в наши предприятия.</w:t>
      </w:r>
    </w:p>
    <w:p w14:paraId="1D74A705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>Слайд 12</w:t>
      </w:r>
      <w:proofErr w:type="gramStart"/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>: Спасибо</w:t>
      </w:r>
      <w:proofErr w:type="gramEnd"/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 xml:space="preserve"> за внимание!</w:t>
      </w:r>
    </w:p>
    <w:p w14:paraId="1F382689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color w:val="000000" w:themeColor="text1"/>
          <w:sz w:val="28"/>
          <w:szCs w:val="28"/>
        </w:rPr>
        <w:t>Спасибо, что выслушали мой доклад. Готов ответить на ваши вопросы.</w:t>
      </w:r>
    </w:p>
    <w:p w14:paraId="482B26B1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rStyle w:val="a6"/>
          <w:rFonts w:ascii="Segoe UI" w:hAnsi="Segoe UI" w:cs="Segoe UI"/>
          <w:color w:val="000000" w:themeColor="text1"/>
          <w:sz w:val="28"/>
          <w:szCs w:val="28"/>
          <w:bdr w:val="single" w:sz="2" w:space="0" w:color="D9D9E3" w:frame="1"/>
        </w:rPr>
        <w:t>Слайд 13: Список литературы</w:t>
      </w:r>
    </w:p>
    <w:p w14:paraId="3A7834BC" w14:textId="77777777" w:rsidR="00EA6687" w:rsidRPr="00EA6687" w:rsidRDefault="00EA6687" w:rsidP="00EA6687">
      <w:pPr>
        <w:jc w:val="both"/>
        <w:rPr>
          <w:color w:val="000000" w:themeColor="text1"/>
          <w:sz w:val="28"/>
          <w:szCs w:val="28"/>
        </w:rPr>
      </w:pPr>
      <w:r w:rsidRPr="00EA6687">
        <w:rPr>
          <w:color w:val="000000" w:themeColor="text1"/>
          <w:sz w:val="28"/>
          <w:szCs w:val="28"/>
        </w:rPr>
        <w:t>И наконец, вот список литературы, использованной при подготовке доклада, в алфавитном порядке.</w:t>
      </w:r>
    </w:p>
    <w:p w14:paraId="2C9420D9" w14:textId="0E3726BD" w:rsidR="009124FF" w:rsidRPr="00EA6687" w:rsidRDefault="009124FF" w:rsidP="00EA6687">
      <w:pPr>
        <w:jc w:val="both"/>
        <w:rPr>
          <w:color w:val="000000" w:themeColor="text1"/>
          <w:sz w:val="28"/>
          <w:szCs w:val="28"/>
        </w:rPr>
      </w:pPr>
    </w:p>
    <w:sectPr w:rsidR="009124FF" w:rsidRPr="00EA66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F133C"/>
    <w:multiLevelType w:val="hybridMultilevel"/>
    <w:tmpl w:val="4BFEBDE8"/>
    <w:lvl w:ilvl="0" w:tplc="E70AF60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2B511AB"/>
    <w:multiLevelType w:val="hybridMultilevel"/>
    <w:tmpl w:val="16F04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76A"/>
    <w:rsid w:val="000C42DD"/>
    <w:rsid w:val="0069176A"/>
    <w:rsid w:val="006E14B3"/>
    <w:rsid w:val="009124FF"/>
    <w:rsid w:val="00921BA5"/>
    <w:rsid w:val="00EA6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C5C3F"/>
  <w15:chartTrackingRefBased/>
  <w15:docId w15:val="{7101E483-512D-48BF-B89F-78B09771C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4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124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List Paragraph"/>
    <w:basedOn w:val="a"/>
    <w:uiPriority w:val="34"/>
    <w:qFormat/>
    <w:rsid w:val="009124FF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EA6687"/>
    <w:pPr>
      <w:spacing w:before="100" w:beforeAutospacing="1" w:after="100" w:afterAutospacing="1"/>
    </w:pPr>
    <w:rPr>
      <w:sz w:val="24"/>
      <w:szCs w:val="24"/>
    </w:rPr>
  </w:style>
  <w:style w:type="character" w:styleId="a6">
    <w:name w:val="Strong"/>
    <w:basedOn w:val="a0"/>
    <w:uiPriority w:val="22"/>
    <w:qFormat/>
    <w:rsid w:val="00EA66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2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5</cp:revision>
  <dcterms:created xsi:type="dcterms:W3CDTF">2023-09-18T09:48:00Z</dcterms:created>
  <dcterms:modified xsi:type="dcterms:W3CDTF">2023-09-20T12:59:00Z</dcterms:modified>
</cp:coreProperties>
</file>