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D64CD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BA0F60B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690C01A6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CA82EAD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F1AF0" w:rsidRPr="007505C6" w14:paraId="74B80B5B" w14:textId="77777777" w:rsidTr="00DB71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B134F8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DEB98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2A3F6FE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740C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738C9EE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F1AF0" w:rsidRPr="007505C6" w14:paraId="5743B8C0" w14:textId="77777777" w:rsidTr="00DB71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8985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A472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28B0C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12CE0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6FFE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5C137F4E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F1AF0" w:rsidRPr="007505C6" w14:paraId="0B65882D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307C034" w14:textId="11E8744C" w:rsidR="007F1AF0" w:rsidRPr="00126656" w:rsidRDefault="007F1AF0" w:rsidP="00DB7115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12665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7F1AF0" w:rsidRPr="007505C6" w14:paraId="326D58FC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25CE6F" w14:textId="7E96C9CD" w:rsidR="007F1AF0" w:rsidRPr="007505C6" w:rsidRDefault="004C64DD" w:rsidP="00DB7115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4C64DD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алгоритмов дисперсионного анализа</w:t>
            </w:r>
          </w:p>
        </w:tc>
      </w:tr>
      <w:tr w:rsidR="007F1AF0" w:rsidRPr="007505C6" w14:paraId="75B0B5E6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FB7B2A" w14:textId="77777777" w:rsidR="007F1AF0" w:rsidRPr="007505C6" w:rsidRDefault="007F1AF0" w:rsidP="00DB7115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F1AF0" w:rsidRPr="007505C6" w14:paraId="6D0FD7A3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3F28E0" w14:textId="77777777" w:rsidR="007F1AF0" w:rsidRPr="007505C6" w:rsidRDefault="007F1AF0" w:rsidP="00DB7115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1AF0" w:rsidRPr="007505C6" w14:paraId="41BAE672" w14:textId="77777777" w:rsidTr="00DB7115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D0863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3A2768CC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F1AF0" w:rsidRPr="007505C6" w14:paraId="4C9D1ABB" w14:textId="77777777" w:rsidTr="00DB71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EC3B98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B6F5C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EEE84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110C07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74CB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17296E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7F1AF0" w:rsidRPr="007505C6" w14:paraId="65462822" w14:textId="77777777" w:rsidTr="00DB71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17537F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EB07A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072D2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91B921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814D5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41429" w14:textId="77777777" w:rsidR="007F1AF0" w:rsidRPr="007505C6" w:rsidRDefault="007F1AF0" w:rsidP="00DB7115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F7E85E1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3E2E74C" w14:textId="77777777" w:rsidR="007F1AF0" w:rsidRPr="007505C6" w:rsidRDefault="007F1AF0" w:rsidP="007F1AF0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72D0314A" w14:textId="77777777" w:rsidR="007F1AF0" w:rsidRPr="007505C6" w:rsidRDefault="007F1AF0" w:rsidP="007F1AF0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4F0B4A78" w14:textId="5BAE1240" w:rsidR="002E3BA6" w:rsidRDefault="008016D3" w:rsidP="008016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2FBBFF05" w14:textId="77777777" w:rsidR="008016D3" w:rsidRPr="008016D3" w:rsidRDefault="008016D3" w:rsidP="00E368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Наблюдаемая величина y измерена с помощью четырех разнотипных датчиков, причем каждым датчиком было проведено пять измерений.</w:t>
      </w:r>
    </w:p>
    <w:p w14:paraId="5A332786" w14:textId="77777777" w:rsidR="008016D3" w:rsidRPr="008016D3" w:rsidRDefault="008016D3" w:rsidP="00757D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Результаты измерений по вариантам представлены в табл. 1.</w:t>
      </w:r>
    </w:p>
    <w:p w14:paraId="3FFF117E" w14:textId="0B9E8F9E" w:rsidR="008016D3" w:rsidRDefault="008016D3" w:rsidP="00E3684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Ошибки измерений предполагаются распределенными по нормальному закону. Датчики имеют одинаковую погрешность измерения.</w:t>
      </w:r>
    </w:p>
    <w:p w14:paraId="5CF851C6" w14:textId="3D660DAB" w:rsidR="008016D3" w:rsidRDefault="008016D3" w:rsidP="008016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2732D0" w14:textId="00F63F71" w:rsidR="008016D3" w:rsidRDefault="008016D3" w:rsidP="008016D3">
      <w:pPr>
        <w:jc w:val="right"/>
        <w:rPr>
          <w:rFonts w:ascii="Times New Roman" w:hAnsi="Times New Roman" w:cs="Times New Roman"/>
          <w:sz w:val="28"/>
          <w:szCs w:val="28"/>
        </w:rPr>
      </w:pPr>
      <w:r w:rsidRPr="008016D3">
        <w:rPr>
          <w:rFonts w:ascii="Times New Roman" w:hAnsi="Times New Roman" w:cs="Times New Roman"/>
          <w:sz w:val="28"/>
          <w:szCs w:val="28"/>
        </w:rPr>
        <w:t>Таблица 1. Данные измерений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5"/>
        <w:gridCol w:w="794"/>
        <w:gridCol w:w="795"/>
        <w:gridCol w:w="795"/>
        <w:gridCol w:w="795"/>
        <w:gridCol w:w="795"/>
        <w:gridCol w:w="795"/>
        <w:gridCol w:w="795"/>
        <w:gridCol w:w="795"/>
        <w:gridCol w:w="795"/>
        <w:gridCol w:w="791"/>
      </w:tblGrid>
      <w:tr w:rsidR="008016D3" w:rsidRPr="0038758F" w14:paraId="48CFB224" w14:textId="77777777" w:rsidTr="00DB7115">
        <w:trPr>
          <w:trHeight w:val="360"/>
        </w:trPr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7E5CA5" w14:textId="77777777" w:rsidR="008016D3" w:rsidRPr="0038758F" w:rsidRDefault="008016D3" w:rsidP="00DB7115">
            <w:pPr>
              <w:pStyle w:val="vznncvtablembase"/>
            </w:pPr>
            <w:proofErr w:type="spellStart"/>
            <w:r w:rsidRPr="0038758F">
              <w:t>Вариант</w:t>
            </w:r>
            <w:proofErr w:type="spellEnd"/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4F6F0" w14:textId="77777777" w:rsidR="008016D3" w:rsidRPr="0038758F" w:rsidRDefault="008016D3" w:rsidP="00DB7115">
            <w:pPr>
              <w:pStyle w:val="vznncvtablembase"/>
            </w:pPr>
            <w:r w:rsidRPr="0038758F">
              <w:t>18</w:t>
            </w: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23C96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B39CE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82A7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E2334F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73418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640C1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F0341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CB7F7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A7963" w14:textId="77777777" w:rsidR="008016D3" w:rsidRPr="0038758F" w:rsidRDefault="008016D3" w:rsidP="00DB7115">
            <w:pPr>
              <w:pStyle w:val="vznncvtablembase"/>
            </w:pPr>
          </w:p>
        </w:tc>
      </w:tr>
      <w:tr w:rsidR="008016D3" w:rsidRPr="0038758F" w14:paraId="321C919C" w14:textId="77777777" w:rsidTr="00DB7115">
        <w:trPr>
          <w:trHeight w:val="375"/>
        </w:trPr>
        <w:tc>
          <w:tcPr>
            <w:tcW w:w="7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1ED90" w14:textId="77777777" w:rsidR="008016D3" w:rsidRPr="0038758F" w:rsidRDefault="008016D3" w:rsidP="00DB7115">
            <w:pPr>
              <w:pStyle w:val="vznncvtablembase"/>
            </w:pPr>
            <w:proofErr w:type="spellStart"/>
            <w:r w:rsidRPr="0038758F">
              <w:t>Тип</w:t>
            </w:r>
            <w:proofErr w:type="spellEnd"/>
            <w:r w:rsidRPr="0038758F">
              <w:t xml:space="preserve"> </w:t>
            </w:r>
            <w:proofErr w:type="spellStart"/>
            <w:r w:rsidRPr="0038758F">
              <w:t>датчика</w:t>
            </w:r>
            <w:proofErr w:type="spellEnd"/>
          </w:p>
        </w:tc>
        <w:tc>
          <w:tcPr>
            <w:tcW w:w="4248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38906" w14:textId="77777777" w:rsidR="008016D3" w:rsidRPr="0038758F" w:rsidRDefault="008016D3" w:rsidP="00DB7115">
            <w:pPr>
              <w:pStyle w:val="vznncvtablembase"/>
            </w:pPr>
            <w:proofErr w:type="spellStart"/>
            <w:r w:rsidRPr="0038758F">
              <w:t>Номер</w:t>
            </w:r>
            <w:proofErr w:type="spellEnd"/>
            <w:r w:rsidRPr="0038758F">
              <w:t xml:space="preserve"> </w:t>
            </w:r>
            <w:proofErr w:type="spellStart"/>
            <w:r w:rsidRPr="0038758F">
              <w:t>измерения</w:t>
            </w:r>
            <w:proofErr w:type="spellEnd"/>
          </w:p>
        </w:tc>
      </w:tr>
      <w:tr w:rsidR="008016D3" w:rsidRPr="0038758F" w14:paraId="6A7FE60A" w14:textId="77777777" w:rsidTr="00DB7115">
        <w:trPr>
          <w:trHeight w:val="360"/>
        </w:trPr>
        <w:tc>
          <w:tcPr>
            <w:tcW w:w="7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ACCD7" w14:textId="77777777" w:rsidR="008016D3" w:rsidRPr="0038758F" w:rsidRDefault="008016D3" w:rsidP="00DB7115">
            <w:pPr>
              <w:pStyle w:val="vznncvtablembase"/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10C4D" w14:textId="77777777" w:rsidR="008016D3" w:rsidRPr="0038758F" w:rsidRDefault="008016D3" w:rsidP="00DB7115">
            <w:pPr>
              <w:pStyle w:val="vznncvtablembase"/>
            </w:pPr>
            <w:r w:rsidRPr="0038758F"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1C8A8" w14:textId="77777777" w:rsidR="008016D3" w:rsidRPr="0038758F" w:rsidRDefault="008016D3" w:rsidP="00DB7115">
            <w:pPr>
              <w:pStyle w:val="vznncvtablembase"/>
            </w:pPr>
            <w:r w:rsidRPr="0038758F"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B910C" w14:textId="77777777" w:rsidR="008016D3" w:rsidRPr="0038758F" w:rsidRDefault="008016D3" w:rsidP="00DB7115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6627" w14:textId="77777777" w:rsidR="008016D3" w:rsidRPr="0038758F" w:rsidRDefault="008016D3" w:rsidP="00DB7115">
            <w:pPr>
              <w:pStyle w:val="vznncvtablembase"/>
            </w:pPr>
            <w:r w:rsidRPr="0038758F"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3DC7B" w14:textId="77777777" w:rsidR="008016D3" w:rsidRPr="0038758F" w:rsidRDefault="008016D3" w:rsidP="00DB7115">
            <w:pPr>
              <w:pStyle w:val="vznncvtablembase"/>
            </w:pPr>
            <w:r w:rsidRPr="0038758F">
              <w:t>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E2D54" w14:textId="77777777" w:rsidR="008016D3" w:rsidRPr="0038758F" w:rsidRDefault="008016D3" w:rsidP="00DB7115">
            <w:pPr>
              <w:pStyle w:val="vznncvtablembase"/>
            </w:pPr>
            <w:r w:rsidRPr="0038758F">
              <w:t>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DD6C5" w14:textId="77777777" w:rsidR="008016D3" w:rsidRPr="0038758F" w:rsidRDefault="008016D3" w:rsidP="00DB7115">
            <w:pPr>
              <w:pStyle w:val="vznncvtablembase"/>
            </w:pPr>
            <w:r w:rsidRPr="0038758F">
              <w:t>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50296" w14:textId="77777777" w:rsidR="008016D3" w:rsidRPr="0038758F" w:rsidRDefault="008016D3" w:rsidP="00DB7115">
            <w:pPr>
              <w:pStyle w:val="vznncvtablembase"/>
            </w:pPr>
            <w:r w:rsidRPr="0038758F">
              <w:t>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0DEC0" w14:textId="77777777" w:rsidR="008016D3" w:rsidRPr="0038758F" w:rsidRDefault="008016D3" w:rsidP="00DB7115">
            <w:pPr>
              <w:pStyle w:val="vznncvtablembase"/>
            </w:pPr>
            <w:r w:rsidRPr="0038758F">
              <w:t>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E56AB" w14:textId="77777777" w:rsidR="008016D3" w:rsidRPr="0038758F" w:rsidRDefault="008016D3" w:rsidP="00DB7115">
            <w:pPr>
              <w:pStyle w:val="vznncvtablembase"/>
            </w:pPr>
            <w:r w:rsidRPr="0038758F">
              <w:t>10</w:t>
            </w:r>
          </w:p>
        </w:tc>
      </w:tr>
      <w:tr w:rsidR="008016D3" w:rsidRPr="0038758F" w14:paraId="5662DB37" w14:textId="77777777" w:rsidTr="00DB7115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8FAA7" w14:textId="77777777" w:rsidR="008016D3" w:rsidRPr="0038758F" w:rsidRDefault="008016D3" w:rsidP="00DB7115">
            <w:pPr>
              <w:pStyle w:val="vznncvtablembase"/>
            </w:pPr>
            <w:r w:rsidRPr="0038758F">
              <w:t>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4BD86" w14:textId="77777777" w:rsidR="008016D3" w:rsidRPr="0038758F" w:rsidRDefault="008016D3" w:rsidP="00DB7115">
            <w:pPr>
              <w:pStyle w:val="vznncvtablembase"/>
            </w:pPr>
            <w:r w:rsidRPr="0038758F">
              <w:t>8.2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783E4" w14:textId="77777777" w:rsidR="008016D3" w:rsidRPr="0038758F" w:rsidRDefault="008016D3" w:rsidP="00DB7115">
            <w:pPr>
              <w:pStyle w:val="vznncvtablembase"/>
            </w:pPr>
            <w:r w:rsidRPr="0038758F">
              <w:t>8.5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B7CDE" w14:textId="77777777" w:rsidR="008016D3" w:rsidRPr="0038758F" w:rsidRDefault="008016D3" w:rsidP="00DB7115">
            <w:pPr>
              <w:pStyle w:val="vznncvtablembase"/>
            </w:pPr>
            <w:r w:rsidRPr="0038758F">
              <w:t>8.1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55F2" w14:textId="77777777" w:rsidR="008016D3" w:rsidRPr="0038758F" w:rsidRDefault="008016D3" w:rsidP="00DB7115">
            <w:pPr>
              <w:pStyle w:val="vznncvtablembase"/>
            </w:pPr>
            <w:r w:rsidRPr="0038758F">
              <w:t>8.7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80426" w14:textId="77777777" w:rsidR="008016D3" w:rsidRPr="0038758F" w:rsidRDefault="008016D3" w:rsidP="00DB7115">
            <w:pPr>
              <w:pStyle w:val="vznncvtablembase"/>
            </w:pPr>
            <w:r w:rsidRPr="0038758F">
              <w:t>8.9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3FA7A" w14:textId="77777777" w:rsidR="008016D3" w:rsidRPr="0038758F" w:rsidRDefault="008016D3" w:rsidP="00DB7115">
            <w:pPr>
              <w:pStyle w:val="vznncvtablembase"/>
            </w:pPr>
            <w:r w:rsidRPr="0038758F">
              <w:t>10.4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CD789" w14:textId="77777777" w:rsidR="008016D3" w:rsidRPr="0038758F" w:rsidRDefault="008016D3" w:rsidP="00DB7115">
            <w:pPr>
              <w:pStyle w:val="vznncvtablembase"/>
            </w:pPr>
            <w:r w:rsidRPr="0038758F">
              <w:t>9.5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58BF9" w14:textId="77777777" w:rsidR="008016D3" w:rsidRPr="0038758F" w:rsidRDefault="008016D3" w:rsidP="00DB7115">
            <w:pPr>
              <w:pStyle w:val="vznncvtablembase"/>
            </w:pPr>
            <w:r w:rsidRPr="0038758F">
              <w:t>11.0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783D5" w14:textId="77777777" w:rsidR="008016D3" w:rsidRPr="0038758F" w:rsidRDefault="008016D3" w:rsidP="00DB7115">
            <w:pPr>
              <w:pStyle w:val="vznncvtablembase"/>
            </w:pPr>
            <w:r w:rsidRPr="0038758F">
              <w:t>9.3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95AF1" w14:textId="77777777" w:rsidR="008016D3" w:rsidRPr="0038758F" w:rsidRDefault="008016D3" w:rsidP="00DB7115">
            <w:pPr>
              <w:pStyle w:val="vznncvtablembase"/>
            </w:pPr>
            <w:r w:rsidRPr="0038758F">
              <w:t>9.5</w:t>
            </w:r>
          </w:p>
        </w:tc>
      </w:tr>
      <w:tr w:rsidR="008016D3" w:rsidRPr="0038758F" w14:paraId="0B3B6B9E" w14:textId="77777777" w:rsidTr="00DB7115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0BD00" w14:textId="77777777" w:rsidR="008016D3" w:rsidRPr="0038758F" w:rsidRDefault="008016D3" w:rsidP="00DB7115">
            <w:pPr>
              <w:pStyle w:val="vznncvtablembase"/>
            </w:pPr>
            <w:r w:rsidRPr="0038758F">
              <w:t>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71AE" w14:textId="77777777" w:rsidR="008016D3" w:rsidRPr="0038758F" w:rsidRDefault="008016D3" w:rsidP="00DB7115">
            <w:pPr>
              <w:pStyle w:val="vznncvtablembase"/>
            </w:pPr>
            <w:r w:rsidRPr="0038758F">
              <w:t>8.9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90164" w14:textId="77777777" w:rsidR="008016D3" w:rsidRPr="0038758F" w:rsidRDefault="008016D3" w:rsidP="00DB7115">
            <w:pPr>
              <w:pStyle w:val="vznncvtablembase"/>
            </w:pPr>
            <w:r w:rsidRPr="0038758F">
              <w:t>8.7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749B8" w14:textId="77777777" w:rsidR="008016D3" w:rsidRPr="0038758F" w:rsidRDefault="008016D3" w:rsidP="00DB7115">
            <w:pPr>
              <w:pStyle w:val="vznncvtablembase"/>
            </w:pPr>
            <w:r w:rsidRPr="0038758F">
              <w:t>10.0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4035D" w14:textId="77777777" w:rsidR="008016D3" w:rsidRPr="0038758F" w:rsidRDefault="008016D3" w:rsidP="00DB7115">
            <w:pPr>
              <w:pStyle w:val="vznncvtablembase"/>
            </w:pPr>
            <w:r w:rsidRPr="0038758F">
              <w:t>8.0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1F9BA" w14:textId="77777777" w:rsidR="008016D3" w:rsidRPr="0038758F" w:rsidRDefault="008016D3" w:rsidP="00DB7115">
            <w:pPr>
              <w:pStyle w:val="vznncvtablembase"/>
            </w:pPr>
            <w:r w:rsidRPr="0038758F">
              <w:t>8.5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6207A" w14:textId="77777777" w:rsidR="008016D3" w:rsidRPr="0038758F" w:rsidRDefault="008016D3" w:rsidP="00DB7115">
            <w:pPr>
              <w:pStyle w:val="vznncvtablembase"/>
            </w:pPr>
            <w:r w:rsidRPr="0038758F">
              <w:t>9.9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89BDF" w14:textId="77777777" w:rsidR="008016D3" w:rsidRPr="0038758F" w:rsidRDefault="008016D3" w:rsidP="00DB7115">
            <w:pPr>
              <w:pStyle w:val="vznncvtablembase"/>
            </w:pPr>
            <w:r w:rsidRPr="0038758F">
              <w:t>11.0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092A7" w14:textId="77777777" w:rsidR="008016D3" w:rsidRPr="0038758F" w:rsidRDefault="008016D3" w:rsidP="00DB7115">
            <w:pPr>
              <w:pStyle w:val="vznncvtablembase"/>
            </w:pPr>
            <w:r w:rsidRPr="0038758F">
              <w:t>10.8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6E5EF" w14:textId="77777777" w:rsidR="008016D3" w:rsidRPr="0038758F" w:rsidRDefault="008016D3" w:rsidP="00DB7115">
            <w:pPr>
              <w:pStyle w:val="vznncvtablembase"/>
            </w:pPr>
            <w:r w:rsidRPr="0038758F">
              <w:t>10.6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FF6C9" w14:textId="77777777" w:rsidR="008016D3" w:rsidRPr="0038758F" w:rsidRDefault="008016D3" w:rsidP="00DB7115">
            <w:pPr>
              <w:pStyle w:val="vznncvtablembase"/>
            </w:pPr>
            <w:r w:rsidRPr="0038758F">
              <w:t>10.0</w:t>
            </w:r>
          </w:p>
        </w:tc>
      </w:tr>
      <w:tr w:rsidR="008016D3" w:rsidRPr="0038758F" w14:paraId="254B19B9" w14:textId="77777777" w:rsidTr="00DB7115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C43C6" w14:textId="77777777" w:rsidR="008016D3" w:rsidRPr="0038758F" w:rsidRDefault="008016D3" w:rsidP="00DB7115">
            <w:pPr>
              <w:pStyle w:val="vznncvtablembase"/>
            </w:pPr>
            <w:r w:rsidRPr="0038758F"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0BF52" w14:textId="77777777" w:rsidR="008016D3" w:rsidRPr="0038758F" w:rsidRDefault="008016D3" w:rsidP="00DB7115">
            <w:pPr>
              <w:pStyle w:val="vznncvtablembase"/>
            </w:pPr>
            <w:r w:rsidRPr="0038758F">
              <w:t>7.6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89610" w14:textId="77777777" w:rsidR="008016D3" w:rsidRPr="0038758F" w:rsidRDefault="008016D3" w:rsidP="00DB7115">
            <w:pPr>
              <w:pStyle w:val="vznncvtablembase"/>
            </w:pPr>
            <w:r w:rsidRPr="0038758F">
              <w:t>9.6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1D0FC" w14:textId="77777777" w:rsidR="008016D3" w:rsidRPr="0038758F" w:rsidRDefault="008016D3" w:rsidP="00DB7115">
            <w:pPr>
              <w:pStyle w:val="vznncvtablembase"/>
            </w:pPr>
            <w:r w:rsidRPr="0038758F">
              <w:t>8.3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B1FFA" w14:textId="77777777" w:rsidR="008016D3" w:rsidRPr="0038758F" w:rsidRDefault="008016D3" w:rsidP="00DB7115">
            <w:pPr>
              <w:pStyle w:val="vznncvtablembase"/>
            </w:pPr>
            <w:r w:rsidRPr="0038758F">
              <w:t>8.6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677CA" w14:textId="77777777" w:rsidR="008016D3" w:rsidRPr="0038758F" w:rsidRDefault="008016D3" w:rsidP="00DB7115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E3C2C" w14:textId="77777777" w:rsidR="008016D3" w:rsidRPr="0038758F" w:rsidRDefault="008016D3" w:rsidP="00DB7115">
            <w:pPr>
              <w:pStyle w:val="vznncvtablembase"/>
            </w:pPr>
            <w:r w:rsidRPr="0038758F">
              <w:t>10.3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7623E" w14:textId="77777777" w:rsidR="008016D3" w:rsidRPr="0038758F" w:rsidRDefault="008016D3" w:rsidP="00DB7115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0A616" w14:textId="77777777" w:rsidR="008016D3" w:rsidRPr="0038758F" w:rsidRDefault="008016D3" w:rsidP="00DB7115">
            <w:pPr>
              <w:pStyle w:val="vznncvtablembase"/>
            </w:pPr>
            <w:r w:rsidRPr="0038758F">
              <w:t>10.5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0715C" w14:textId="77777777" w:rsidR="008016D3" w:rsidRPr="0038758F" w:rsidRDefault="008016D3" w:rsidP="00DB7115">
            <w:pPr>
              <w:pStyle w:val="vznncvtablembase"/>
            </w:pPr>
            <w:r w:rsidRPr="0038758F">
              <w:t>10.1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9A851" w14:textId="77777777" w:rsidR="008016D3" w:rsidRPr="0038758F" w:rsidRDefault="008016D3" w:rsidP="00DB7115">
            <w:pPr>
              <w:pStyle w:val="vznncvtablembase"/>
            </w:pPr>
            <w:r w:rsidRPr="0038758F">
              <w:t>9.9</w:t>
            </w:r>
          </w:p>
        </w:tc>
      </w:tr>
      <w:tr w:rsidR="008016D3" w:rsidRPr="0038758F" w14:paraId="2DC215EB" w14:textId="77777777" w:rsidTr="00DB7115">
        <w:trPr>
          <w:trHeight w:val="36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69012" w14:textId="77777777" w:rsidR="008016D3" w:rsidRPr="0038758F" w:rsidRDefault="008016D3" w:rsidP="00DB7115">
            <w:pPr>
              <w:pStyle w:val="vznncvtablembase"/>
            </w:pPr>
            <w:r w:rsidRPr="0038758F">
              <w:t>4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1CF6A" w14:textId="77777777" w:rsidR="008016D3" w:rsidRPr="0038758F" w:rsidRDefault="008016D3" w:rsidP="00DB7115">
            <w:pPr>
              <w:pStyle w:val="vznncvtablembase"/>
            </w:pPr>
            <w:r w:rsidRPr="0038758F">
              <w:t>9.1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EFD49" w14:textId="77777777" w:rsidR="008016D3" w:rsidRPr="0038758F" w:rsidRDefault="008016D3" w:rsidP="00DB7115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7A2F2" w14:textId="77777777" w:rsidR="008016D3" w:rsidRPr="0038758F" w:rsidRDefault="008016D3" w:rsidP="00DB7115">
            <w:pPr>
              <w:pStyle w:val="vznncvtablembase"/>
            </w:pPr>
            <w:r w:rsidRPr="0038758F">
              <w:t>9.2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31E6B" w14:textId="77777777" w:rsidR="008016D3" w:rsidRPr="0038758F" w:rsidRDefault="008016D3" w:rsidP="00DB7115">
            <w:pPr>
              <w:pStyle w:val="vznncvtablembase"/>
            </w:pPr>
            <w:r w:rsidRPr="0038758F">
              <w:t>8.2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2B620" w14:textId="77777777" w:rsidR="008016D3" w:rsidRPr="0038758F" w:rsidRDefault="008016D3" w:rsidP="00DB7115">
            <w:pPr>
              <w:pStyle w:val="vznncvtablembase"/>
            </w:pPr>
            <w:r w:rsidRPr="0038758F">
              <w:t>8.3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1DFDD" w14:textId="77777777" w:rsidR="008016D3" w:rsidRPr="0038758F" w:rsidRDefault="008016D3" w:rsidP="00DB7115">
            <w:pPr>
              <w:pStyle w:val="vznncvtablembase"/>
            </w:pPr>
            <w:r w:rsidRPr="0038758F">
              <w:t>9.3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5ED0A" w14:textId="77777777" w:rsidR="008016D3" w:rsidRPr="0038758F" w:rsidRDefault="008016D3" w:rsidP="00DB7115">
            <w:pPr>
              <w:pStyle w:val="vznncvtablembase"/>
            </w:pPr>
            <w:r w:rsidRPr="0038758F">
              <w:t>10.1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649D" w14:textId="77777777" w:rsidR="008016D3" w:rsidRPr="0038758F" w:rsidRDefault="008016D3" w:rsidP="00DB7115">
            <w:pPr>
              <w:pStyle w:val="vznncvtablembase"/>
            </w:pPr>
            <w:r w:rsidRPr="0038758F">
              <w:t>10.7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7958E" w14:textId="77777777" w:rsidR="008016D3" w:rsidRPr="0038758F" w:rsidRDefault="008016D3" w:rsidP="00DB7115">
            <w:pPr>
              <w:pStyle w:val="vznncvtablembase"/>
            </w:pPr>
            <w:r w:rsidRPr="0038758F">
              <w:t>10.3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13D1B" w14:textId="77777777" w:rsidR="008016D3" w:rsidRPr="0038758F" w:rsidRDefault="008016D3" w:rsidP="00DB7115">
            <w:pPr>
              <w:pStyle w:val="vznncvtablembase"/>
            </w:pPr>
            <w:r w:rsidRPr="0038758F">
              <w:t>10.4</w:t>
            </w:r>
          </w:p>
        </w:tc>
      </w:tr>
    </w:tbl>
    <w:p w14:paraId="01EC8CE0" w14:textId="007F814F" w:rsidR="008016D3" w:rsidRDefault="008016D3" w:rsidP="008016D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5CC2A3" w14:textId="1312737B" w:rsidR="00E36847" w:rsidRDefault="00E36847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Необходимо определить, существенно ли влияет тип датчика на результаты измерений. Уровень значимости   при расчете показателей согласованности принять равным 0.05.</w:t>
      </w:r>
    </w:p>
    <w:p w14:paraId="45E4EFAE" w14:textId="77777777" w:rsidR="0097005D" w:rsidRPr="00E36847" w:rsidRDefault="0097005D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A3EC96" w14:textId="77777777" w:rsidR="00E36847" w:rsidRPr="0097005D" w:rsidRDefault="00E36847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005D">
        <w:rPr>
          <w:rFonts w:ascii="Times New Roman" w:hAnsi="Times New Roman" w:cs="Times New Roman"/>
          <w:b/>
          <w:bCs/>
          <w:sz w:val="28"/>
          <w:szCs w:val="28"/>
        </w:rPr>
        <w:t>Порядок решения</w:t>
      </w:r>
    </w:p>
    <w:p w14:paraId="2FB81C9F" w14:textId="77777777" w:rsidR="00E36847" w:rsidRPr="00E36847" w:rsidRDefault="00E36847" w:rsidP="009D52A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Рассматривая тип датчика в качестве фактора, влияющего на результаты измерений, данную задачу можно сформулировать как задачу однофакторного дисперсионного анализа с числом уровней 4. Поэтому ее решения сводится к следующим действиям:</w:t>
      </w:r>
    </w:p>
    <w:p w14:paraId="452EC957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1.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оценки внутригрупповых математических ожиданий.</w:t>
      </w:r>
    </w:p>
    <w:p w14:paraId="2EEEF6AF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2.</w:t>
      </w:r>
      <w:r w:rsidRPr="00E36847">
        <w:rPr>
          <w:rFonts w:ascii="Times New Roman" w:hAnsi="Times New Roman" w:cs="Times New Roman"/>
          <w:sz w:val="28"/>
          <w:szCs w:val="28"/>
        </w:rPr>
        <w:tab/>
        <w:t xml:space="preserve">Рассчитать </w:t>
      </w:r>
      <w:proofErr w:type="spellStart"/>
      <w:r w:rsidRPr="00E36847">
        <w:rPr>
          <w:rFonts w:ascii="Times New Roman" w:hAnsi="Times New Roman" w:cs="Times New Roman"/>
          <w:sz w:val="28"/>
          <w:szCs w:val="28"/>
        </w:rPr>
        <w:t>оценоки</w:t>
      </w:r>
      <w:proofErr w:type="spellEnd"/>
      <w:r w:rsidRPr="00E36847">
        <w:rPr>
          <w:rFonts w:ascii="Times New Roman" w:hAnsi="Times New Roman" w:cs="Times New Roman"/>
          <w:sz w:val="28"/>
          <w:szCs w:val="28"/>
        </w:rPr>
        <w:t xml:space="preserve"> общих и внутригрупповых дисперсий.</w:t>
      </w:r>
    </w:p>
    <w:p w14:paraId="207A5684" w14:textId="77777777" w:rsidR="00E36847" w:rsidRPr="00E36847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3.</w:t>
      </w:r>
      <w:r w:rsidRPr="00E36847">
        <w:rPr>
          <w:rFonts w:ascii="Times New Roman" w:hAnsi="Times New Roman" w:cs="Times New Roman"/>
          <w:sz w:val="28"/>
          <w:szCs w:val="28"/>
        </w:rPr>
        <w:tab/>
        <w:t>Рассчитать статистики по критерию Фишера о равенстве математических ожиданиях в группах.</w:t>
      </w:r>
    </w:p>
    <w:p w14:paraId="36905305" w14:textId="6E505F11" w:rsidR="00C5104C" w:rsidRDefault="00E36847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E36847">
        <w:rPr>
          <w:rFonts w:ascii="Times New Roman" w:hAnsi="Times New Roman" w:cs="Times New Roman"/>
          <w:sz w:val="28"/>
          <w:szCs w:val="28"/>
        </w:rPr>
        <w:t>4.</w:t>
      </w:r>
      <w:r w:rsidRPr="00E36847">
        <w:rPr>
          <w:rFonts w:ascii="Times New Roman" w:hAnsi="Times New Roman" w:cs="Times New Roman"/>
          <w:sz w:val="28"/>
          <w:szCs w:val="28"/>
        </w:rPr>
        <w:tab/>
        <w:t>Сравнить полученную статистику с пороговым значением и принять или отвергнуть гипотезу о влиянии типа датчика на результаты измерений.</w:t>
      </w:r>
    </w:p>
    <w:p w14:paraId="1C5C07D0" w14:textId="77777777" w:rsidR="00C5104C" w:rsidRDefault="00C510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CCF7EF" w14:textId="2337E830" w:rsidR="00E36847" w:rsidRDefault="00C5104C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Результаты</w:t>
      </w:r>
    </w:p>
    <w:p w14:paraId="32D3318F" w14:textId="679B59FD" w:rsidR="00C5104C" w:rsidRDefault="00C5104C" w:rsidP="00E36847">
      <w:pPr>
        <w:jc w:val="both"/>
        <w:rPr>
          <w:rFonts w:ascii="Times New Roman" w:hAnsi="Times New Roman" w:cs="Times New Roman"/>
          <w:sz w:val="28"/>
          <w:szCs w:val="28"/>
        </w:rPr>
      </w:pPr>
      <w:r w:rsidRPr="00C510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6D045" wp14:editId="4FE8429F">
            <wp:extent cx="5940425" cy="2522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2855" w14:textId="78903485" w:rsidR="00294756" w:rsidRDefault="002947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3BC4E2" w14:textId="0C5AFD20" w:rsidR="00294756" w:rsidRDefault="00294756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6BC2EEA1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6CE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304979B2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6CE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0DCE6806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2797729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Измерения</w:t>
      </w:r>
    </w:p>
    <w:p w14:paraId="48DD3696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measurements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</w:p>
    <w:p w14:paraId="6983F866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8.2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8.5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8.7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8.9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10.4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9.5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11.0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9.5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06DD4E14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8.9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8.7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8.5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11.0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10.8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10.6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730913C1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7.6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9.6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8.6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10.5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9.9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],</w:t>
      </w:r>
    </w:p>
    <w:p w14:paraId="3E47BFAF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[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9.2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8.2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10.7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10.3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10.4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1917E0E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259DC4FE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09AF8F3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</w:t>
      </w:r>
      <w:proofErr w:type="gramStart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Рассчитать</w:t>
      </w:r>
      <w:proofErr w:type="gramEnd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оценки внутригрупповых математических ожиданий.</w:t>
      </w:r>
    </w:p>
    <w:p w14:paraId="444D505A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group_means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1070DF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1: Оценки внутригрупповых математических ожиданий:"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C71598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group_means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A944859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5A88042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C4D3C78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2</w:t>
      </w:r>
      <w:proofErr w:type="gramStart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Рассчитать</w:t>
      </w:r>
      <w:proofErr w:type="gramEnd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оценки общих и внутригрупповых дисперсий.</w:t>
      </w:r>
    </w:p>
    <w:p w14:paraId="7A158EEC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within_group_variance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axis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ddof</w:t>
      </w:r>
      <w:proofErr w:type="spellEnd"/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18F0F1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within_group_variance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E0151B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2: Оценки внутригрупповых дисперсий:"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296988E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Внутригрупповые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дисперсии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within_group_variance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676111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Общая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внутригрупповая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03AF14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606D4E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4E1769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Рассчитываем</w:t>
      </w: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общую</w:t>
      </w: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дисперсию</w:t>
      </w:r>
    </w:p>
    <w:p w14:paraId="7FE4FB52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flatten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ddof</w:t>
      </w:r>
      <w:proofErr w:type="spellEnd"/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8A7360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Общая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78E3A4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8C20C80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668980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3</w:t>
      </w:r>
      <w:proofErr w:type="gramStart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Рассчитать</w:t>
      </w:r>
      <w:proofErr w:type="gramEnd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статистики по критерию Фишера о равенстве математических ожиданиях в группах.</w:t>
      </w:r>
    </w:p>
    <w:p w14:paraId="33B5EF22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overall_mean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A3BA19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between_group_variance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group_means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overall_mean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274D9D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5FD95587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measurements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FB2FF8D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between_group_variance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overall_within_group_variance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028018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p_value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cdf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df_between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df_within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F8D137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3: Статистика по критерию Фишера:"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F7F032B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"F-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статистика</w:t>
      </w:r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f_statistic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A98C45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"p-value:"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p_value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771273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00BA863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A4792F0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</w:t>
      </w:r>
      <w:proofErr w:type="gramStart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: Сравнить</w:t>
      </w:r>
      <w:proofErr w:type="gramEnd"/>
      <w:r w:rsidRPr="00CD6CE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полученную статистику с пороговым значением и принять или отвергнуть гипотезу о влиянии типа датчика на результаты измерений.</w:t>
      </w:r>
    </w:p>
    <w:p w14:paraId="06DCEB24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CD6CE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</w:p>
    <w:p w14:paraId="64357F0B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"Шаг 4: Проверка гипотезы:"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357C753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p_value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CD6CE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proofErr w:type="gram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09869E70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"Отвергаем нулевую гипотезу: влияние типа датчика на результаты измерений существенно."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C78D5BB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CD6CE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2AC0C67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CD6CE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CD6CE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"Принимаем нулевую гипотезу: влияние типа датчика на результаты измерений несущественно."</w:t>
      </w:r>
      <w:r w:rsidRPr="00CD6CE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D6477FF" w14:textId="77777777" w:rsidR="00CD6CE3" w:rsidRPr="00CD6CE3" w:rsidRDefault="00CD6CE3" w:rsidP="00CD6C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AD634F" w14:textId="5719EFC3" w:rsidR="009E204D" w:rsidRDefault="009E20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0FF0EC" w14:textId="77DF2EB6" w:rsidR="00CD6CE3" w:rsidRDefault="000D3AB5" w:rsidP="00E368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746AF4A9" w14:textId="311FDEEE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D3AB5">
        <w:rPr>
          <w:rFonts w:ascii="Times New Roman" w:hAnsi="Times New Roman" w:cs="Times New Roman"/>
          <w:sz w:val="28"/>
          <w:szCs w:val="28"/>
        </w:rPr>
        <w:t xml:space="preserve"> ходе анализа был изучен метод однофакторного дисперсионного анализа, который позволяет оценить статистическое влияние одного фактора на наблюдаемую величину. Применив этот метод к результатам измерений, полученным с помощью различных типов датчиков, мы не обнаружили статистически значимого влияния типа датчика на результаты измерений.</w:t>
      </w:r>
    </w:p>
    <w:p w14:paraId="4638E324" w14:textId="77777777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6EBDB7" w14:textId="77777777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 w:rsidRPr="000D3AB5">
        <w:rPr>
          <w:rFonts w:ascii="Times New Roman" w:hAnsi="Times New Roman" w:cs="Times New Roman"/>
          <w:sz w:val="28"/>
          <w:szCs w:val="28"/>
        </w:rPr>
        <w:t>Этот вывод предполагает, что при условии одинаковой погрешности измерений для всех типов датчиков, различия в результатах измерений скорее всего связаны с другими факторами, не связанными с типом датчика. Возможно, это могут быть различия в калибровке датчиков, условиях эксперимента или другие факторы, которые не были учтены в данном анализе.</w:t>
      </w:r>
    </w:p>
    <w:p w14:paraId="2670BC98" w14:textId="77777777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FF3A1" w14:textId="4DFFE604" w:rsidR="000D3AB5" w:rsidRPr="000D3AB5" w:rsidRDefault="000D3AB5" w:rsidP="000D3AB5">
      <w:pPr>
        <w:jc w:val="both"/>
        <w:rPr>
          <w:rFonts w:ascii="Times New Roman" w:hAnsi="Times New Roman" w:cs="Times New Roman"/>
          <w:sz w:val="28"/>
          <w:szCs w:val="28"/>
        </w:rPr>
      </w:pPr>
      <w:r w:rsidRPr="000D3AB5">
        <w:rPr>
          <w:rFonts w:ascii="Times New Roman" w:hAnsi="Times New Roman" w:cs="Times New Roman"/>
          <w:sz w:val="28"/>
          <w:szCs w:val="28"/>
        </w:rPr>
        <w:t>Таким образом, в контексте данного исследования, тип датчика не является определяющим фактором для результатов измерений наблюдаемой величины.</w:t>
      </w:r>
    </w:p>
    <w:sectPr w:rsidR="000D3AB5" w:rsidRPr="000D3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6E"/>
    <w:rsid w:val="000D3AB5"/>
    <w:rsid w:val="00126656"/>
    <w:rsid w:val="00294756"/>
    <w:rsid w:val="002E3BA6"/>
    <w:rsid w:val="0033226E"/>
    <w:rsid w:val="004C28E5"/>
    <w:rsid w:val="004C64DD"/>
    <w:rsid w:val="005B4510"/>
    <w:rsid w:val="00757D83"/>
    <w:rsid w:val="007D6DD8"/>
    <w:rsid w:val="007F1AF0"/>
    <w:rsid w:val="008016D3"/>
    <w:rsid w:val="0097005D"/>
    <w:rsid w:val="009D52A4"/>
    <w:rsid w:val="009E204D"/>
    <w:rsid w:val="00C5104C"/>
    <w:rsid w:val="00CD6CE3"/>
    <w:rsid w:val="00E3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F1AA8"/>
  <w15:chartTrackingRefBased/>
  <w15:docId w15:val="{28BF4DE5-B6D6-4E9A-BBDE-E259A11B3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1A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base">
    <w:name w:val="vznncv_table_m_base"/>
    <w:basedOn w:val="a"/>
    <w:qFormat/>
    <w:rsid w:val="008016D3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2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17</cp:revision>
  <dcterms:created xsi:type="dcterms:W3CDTF">2024-04-01T07:51:00Z</dcterms:created>
  <dcterms:modified xsi:type="dcterms:W3CDTF">2024-04-01T08:01:00Z</dcterms:modified>
</cp:coreProperties>
</file>