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583C33FE" w:rsidR="00A2168A" w:rsidRPr="00F003E3" w:rsidRDefault="00A2168A" w:rsidP="00A2168A">
      <w:pPr>
        <w:pStyle w:val="a4"/>
        <w:jc w:val="center"/>
        <w:rPr>
          <w:sz w:val="28"/>
          <w:szCs w:val="28"/>
          <w:lang w:val="en-US"/>
        </w:rPr>
      </w:pPr>
      <w:r w:rsidRPr="00A2168A">
        <w:rPr>
          <w:sz w:val="28"/>
          <w:szCs w:val="28"/>
        </w:rPr>
        <w:t>ОТЧЕТ О ЛАБОРАТОРНОЙ РАБОТЕ №</w:t>
      </w:r>
      <w:r w:rsidR="00F003E3">
        <w:rPr>
          <w:sz w:val="28"/>
          <w:szCs w:val="28"/>
          <w:lang w:val="en-US"/>
        </w:rPr>
        <w:t>1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4A425152" w14:textId="77777777" w:rsidR="00221344" w:rsidRPr="00221344" w:rsidRDefault="00A2168A" w:rsidP="00221344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221344" w:rsidRPr="00221344">
        <w:rPr>
          <w:sz w:val="28"/>
          <w:szCs w:val="28"/>
        </w:rPr>
        <w:t>СТРУКТУРНЫЙ АНАЛИЗ СИСТЕМЫ.</w:t>
      </w:r>
    </w:p>
    <w:p w14:paraId="17350829" w14:textId="2E9F4A93" w:rsidR="00A2168A" w:rsidRPr="00A2168A" w:rsidRDefault="00221344" w:rsidP="00E30C63">
      <w:pPr>
        <w:pStyle w:val="a4"/>
        <w:jc w:val="center"/>
        <w:rPr>
          <w:sz w:val="28"/>
          <w:szCs w:val="28"/>
        </w:rPr>
      </w:pPr>
      <w:r w:rsidRPr="00221344">
        <w:rPr>
          <w:sz w:val="28"/>
          <w:szCs w:val="28"/>
        </w:rPr>
        <w:t>РАЗРАБОТКА ДИАГРАММЫ ПОТОКОВ ДАННЫХ</w:t>
      </w:r>
      <w:r w:rsidR="00A2168A"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3DC265C0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1315A6" w:rsidRPr="00331AF2">
        <w:rPr>
          <w:sz w:val="28"/>
          <w:szCs w:val="28"/>
        </w:rPr>
        <w:t>ПРОЕКТИРОВАНИЕ ПРОГРАММНЫХ СИСТЕМ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4B2E4DF1" w:rsidR="003B32AF" w:rsidRPr="001315A6" w:rsidRDefault="001315A6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315A6">
              <w:rPr>
                <w:rFonts w:ascii="Cambria" w:hAnsi="Cambria"/>
                <w:sz w:val="24"/>
                <w:szCs w:val="24"/>
                <w:highlight w:val="darkGray"/>
              </w:rPr>
              <w:t>7777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010811">
              <w:rPr>
                <w:rFonts w:ascii="Cambria" w:hAnsi="Cambria"/>
                <w:sz w:val="24"/>
                <w:szCs w:val="24"/>
                <w:highlight w:val="darkGray"/>
              </w:rPr>
              <w:t>Д. Е. Сдающийвсрок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4306F3A4" w:rsidR="003B32AF" w:rsidRPr="00B07F75" w:rsidRDefault="00013C2A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highlight w:val="darkGray"/>
                <w:lang w:val="en-US"/>
              </w:rPr>
              <w:t>28</w:t>
            </w:r>
            <w:r w:rsidR="003B32AF" w:rsidRPr="00010811">
              <w:rPr>
                <w:rFonts w:ascii="Cambria" w:hAnsi="Cambria"/>
                <w:sz w:val="24"/>
                <w:szCs w:val="24"/>
                <w:highlight w:val="darkGray"/>
              </w:rPr>
              <w:t>.</w:t>
            </w:r>
            <w:r w:rsidR="001315A6">
              <w:rPr>
                <w:rFonts w:ascii="Cambria" w:hAnsi="Cambria"/>
                <w:sz w:val="24"/>
                <w:szCs w:val="24"/>
                <w:highlight w:val="darkGray"/>
              </w:rPr>
              <w:t>0</w:t>
            </w:r>
            <w:r w:rsidR="00E30C63">
              <w:rPr>
                <w:rFonts w:ascii="Cambria" w:hAnsi="Cambria"/>
                <w:sz w:val="24"/>
                <w:szCs w:val="24"/>
                <w:highlight w:val="darkGray"/>
                <w:lang w:val="en-US"/>
              </w:rPr>
              <w:t>9</w:t>
            </w:r>
            <w:r w:rsidR="003B32AF" w:rsidRPr="00010811">
              <w:rPr>
                <w:rFonts w:ascii="Cambria" w:hAnsi="Cambria"/>
                <w:sz w:val="24"/>
                <w:szCs w:val="24"/>
                <w:highlight w:val="darkGray"/>
              </w:rPr>
              <w:t>.2</w:t>
            </w:r>
            <w:r w:rsidR="00B07F75">
              <w:rPr>
                <w:rFonts w:ascii="Cambria" w:hAnsi="Cambria"/>
                <w:sz w:val="24"/>
                <w:szCs w:val="24"/>
                <w:highlight w:val="darkGray"/>
                <w:lang w:val="en-US"/>
              </w:rPr>
              <w:t>02</w:t>
            </w:r>
            <w:r>
              <w:rPr>
                <w:rFonts w:ascii="Cambria" w:hAnsi="Cambria"/>
                <w:sz w:val="24"/>
                <w:szCs w:val="24"/>
                <w:highlight w:val="darkGray"/>
                <w:lang w:val="en-US"/>
              </w:rPr>
              <w:t>4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0FE6BD69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523561">
        <w:rPr>
          <w:b/>
        </w:rPr>
        <w:t xml:space="preserve"> </w:t>
      </w:r>
      <w:r w:rsidR="00221344">
        <w:t>К</w:t>
      </w:r>
      <w:r w:rsidR="00F003E3" w:rsidRPr="00A479E7">
        <w:t>ак</w:t>
      </w:r>
      <w:r w:rsidR="00F003E3" w:rsidRPr="00F003E3">
        <w:t xml:space="preserve"> и все лучшие методологии моделирования, которые используются для проектирования новых или анализа уже существующих систем, диаграммы потоков данных (</w:t>
      </w:r>
      <w:r w:rsidR="00F003E3" w:rsidRPr="00E30C63">
        <w:rPr>
          <w:sz w:val="22"/>
          <w:szCs w:val="22"/>
        </w:rPr>
        <w:t>DFD</w:t>
      </w:r>
      <w:r w:rsidR="00F003E3" w:rsidRPr="00F003E3">
        <w:t>) способны лучше передать те аспекты систем и процессов, которые трудно выразить словами. Кроме того, графическая нотация DFD обладает низким порогом вхождения как для технической, так и нетехнической аудиторий, начиная от разработчика и заканчивая генеральным директором. Поэтому DFD, получившие широкое распространение в конце 1970-х годов, на текущий момент остаются популярным и релевантным инструментом для проектирования и анализа программных систем</w:t>
      </w:r>
      <w:r w:rsidR="00036250">
        <w:t>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2AA4F45D" w:rsidR="00BC7A58" w:rsidRPr="005873EF" w:rsidRDefault="00E30C63" w:rsidP="00E22340">
      <w:pPr>
        <w:pStyle w:val="a4"/>
        <w:spacing w:line="276" w:lineRule="auto"/>
        <w:ind w:firstLine="708"/>
        <w:jc w:val="both"/>
      </w:pPr>
      <w:r w:rsidRPr="00221344">
        <w:t>Изучить методологию структурного анализа на примере диаграммы потоков данных</w:t>
      </w:r>
      <w:r>
        <w:t xml:space="preserve"> (</w:t>
      </w:r>
      <w:r>
        <w:rPr>
          <w:lang w:val="en-US"/>
        </w:rPr>
        <w:t>Data</w:t>
      </w:r>
      <w:r w:rsidRPr="00F64B84">
        <w:t xml:space="preserve"> </w:t>
      </w:r>
      <w:r>
        <w:rPr>
          <w:lang w:val="en-US"/>
        </w:rPr>
        <w:t>Flow</w:t>
      </w:r>
      <w:r w:rsidRPr="00F64B84">
        <w:t xml:space="preserve"> </w:t>
      </w:r>
      <w:r>
        <w:rPr>
          <w:lang w:val="en-US"/>
        </w:rPr>
        <w:t>Diagram</w:t>
      </w:r>
      <w:r w:rsidRPr="00F64B84">
        <w:t xml:space="preserve">, </w:t>
      </w:r>
      <w:r>
        <w:rPr>
          <w:lang w:val="en-US"/>
        </w:rPr>
        <w:t>DFD</w:t>
      </w:r>
      <w:r>
        <w:t>)</w:t>
      </w:r>
      <w:r w:rsidRPr="00221344">
        <w:t xml:space="preserve"> и получить навыки представления </w:t>
      </w:r>
      <w:r>
        <w:t xml:space="preserve">системы в виде </w:t>
      </w:r>
      <w:r w:rsidRPr="00221344">
        <w:t>иерархической структуры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72C30831" w14:textId="6513B3F1" w:rsidR="006966AE" w:rsidRPr="00E30C63" w:rsidRDefault="00E30C63" w:rsidP="006966AE">
      <w:pPr>
        <w:pStyle w:val="a4"/>
        <w:spacing w:line="276" w:lineRule="auto"/>
        <w:ind w:firstLine="708"/>
        <w:jc w:val="both"/>
      </w:pPr>
      <w:r w:rsidRPr="00E30C63">
        <w:t>В соответствии с индивидуальным вариантом задания необходимо выполнить анализ предметной области и начертить структурную модель в виде диаграммы потоков данных (</w:t>
      </w:r>
      <w:r w:rsidRPr="00E30C63">
        <w:rPr>
          <w:sz w:val="22"/>
          <w:szCs w:val="22"/>
          <w:lang w:val="en-US"/>
        </w:rPr>
        <w:t>DFD</w:t>
      </w:r>
      <w:r w:rsidRPr="00E30C63">
        <w:t>) для минимально жизнеспособного продукта (</w:t>
      </w:r>
      <w:r w:rsidRPr="00E30C63">
        <w:rPr>
          <w:sz w:val="22"/>
          <w:szCs w:val="22"/>
          <w:lang w:val="en-US"/>
        </w:rPr>
        <w:t>MVP</w:t>
      </w:r>
      <w:r w:rsidRPr="00E30C63">
        <w:t>) с учётом следующих требований</w:t>
      </w:r>
      <w:r w:rsidR="006966AE" w:rsidRPr="00E30C63">
        <w:t>:</w:t>
      </w:r>
    </w:p>
    <w:p w14:paraId="3F1E3C1B" w14:textId="77777777" w:rsidR="006966AE" w:rsidRPr="00E2606E" w:rsidRDefault="006966AE" w:rsidP="006966AE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76D2B763" w14:textId="77777777" w:rsidR="00E30C63" w:rsidRPr="00E30C63" w:rsidRDefault="00E30C63" w:rsidP="00E30C63">
      <w:pPr>
        <w:pStyle w:val="a4"/>
        <w:numPr>
          <w:ilvl w:val="0"/>
          <w:numId w:val="18"/>
        </w:numPr>
        <w:spacing w:line="276" w:lineRule="auto"/>
        <w:ind w:left="1134" w:hanging="426"/>
        <w:jc w:val="both"/>
      </w:pPr>
      <w:r w:rsidRPr="00E30C63">
        <w:t>Контекстная диаграмма (</w:t>
      </w:r>
      <w:r w:rsidRPr="00E30C63">
        <w:rPr>
          <w:sz w:val="22"/>
          <w:szCs w:val="22"/>
          <w:lang w:val="en-US"/>
        </w:rPr>
        <w:t>DFD</w:t>
      </w:r>
      <w:r w:rsidRPr="00E30C63">
        <w:t xml:space="preserve"> 0-го уровня) должна содержать полный набор внешних сущностей с точки зрения задач </w:t>
      </w:r>
      <w:r w:rsidRPr="00E30C63">
        <w:rPr>
          <w:lang w:val="en-US"/>
        </w:rPr>
        <w:t>MVP</w:t>
      </w:r>
      <w:r w:rsidRPr="00E30C63">
        <w:t>;</w:t>
      </w:r>
    </w:p>
    <w:p w14:paraId="0CD24389" w14:textId="7AB61362" w:rsidR="00E30C63" w:rsidRPr="00E30C63" w:rsidRDefault="00E30C63" w:rsidP="00E30C63">
      <w:pPr>
        <w:pStyle w:val="a4"/>
        <w:numPr>
          <w:ilvl w:val="0"/>
          <w:numId w:val="18"/>
        </w:numPr>
        <w:spacing w:line="276" w:lineRule="auto"/>
        <w:ind w:left="1134" w:hanging="426"/>
        <w:jc w:val="both"/>
      </w:pPr>
      <w:r w:rsidRPr="00E30C63">
        <w:t xml:space="preserve">При декомпозиции </w:t>
      </w:r>
      <w:r w:rsidRPr="00E30C63">
        <w:rPr>
          <w:lang w:val="en-US"/>
        </w:rPr>
        <w:t>DFD</w:t>
      </w:r>
      <w:r w:rsidRPr="00E30C63">
        <w:t xml:space="preserve"> 0-го уровня на </w:t>
      </w:r>
      <w:r w:rsidRPr="00E30C63">
        <w:rPr>
          <w:lang w:val="en-US"/>
        </w:rPr>
        <w:t>DFD</w:t>
      </w:r>
      <w:r w:rsidRPr="00E30C63">
        <w:t xml:space="preserve"> 1-го уровня необходимо показать основные процессы, которые соответствуют задачам </w:t>
      </w:r>
      <w:r w:rsidRPr="00E30C63">
        <w:rPr>
          <w:lang w:val="en-US"/>
        </w:rPr>
        <w:t>MVP</w:t>
      </w:r>
      <w:r w:rsidRPr="00E30C63">
        <w:t>;</w:t>
      </w:r>
    </w:p>
    <w:p w14:paraId="797587E7" w14:textId="24408459" w:rsidR="00E30C63" w:rsidRPr="00E30C63" w:rsidRDefault="00E30C63" w:rsidP="00E30C63">
      <w:pPr>
        <w:pStyle w:val="a4"/>
        <w:numPr>
          <w:ilvl w:val="0"/>
          <w:numId w:val="18"/>
        </w:numPr>
        <w:spacing w:line="276" w:lineRule="auto"/>
        <w:ind w:left="1134" w:hanging="426"/>
        <w:jc w:val="both"/>
      </w:pPr>
      <w:r w:rsidRPr="00E30C63">
        <w:t>Корректно определить потоки данных (необходимо указать основные данные, которые проходят между внешними сущностями, процессами и хранилищами данных);</w:t>
      </w:r>
    </w:p>
    <w:p w14:paraId="2CEB9E68" w14:textId="099A356D" w:rsidR="00E30C63" w:rsidRPr="00E30C63" w:rsidRDefault="00F7719E" w:rsidP="00E30C63">
      <w:pPr>
        <w:pStyle w:val="a4"/>
        <w:numPr>
          <w:ilvl w:val="0"/>
          <w:numId w:val="18"/>
        </w:numPr>
        <w:spacing w:line="276" w:lineRule="auto"/>
        <w:ind w:left="1134" w:hanging="426"/>
        <w:jc w:val="both"/>
      </w:pPr>
      <w:r>
        <w:t>Выделить</w:t>
      </w:r>
      <w:r w:rsidR="00E30C63" w:rsidRPr="00E30C63">
        <w:t xml:space="preserve"> как минимум два наиболее сложных процесса </w:t>
      </w:r>
      <w:r w:rsidR="00E30C63" w:rsidRPr="00E30C63">
        <w:rPr>
          <w:lang w:val="en-US"/>
        </w:rPr>
        <w:t>DFD</w:t>
      </w:r>
      <w:r w:rsidR="00E30C63" w:rsidRPr="00E30C63">
        <w:t xml:space="preserve"> 1-го уровня </w:t>
      </w:r>
      <w:r w:rsidR="00E30C63" w:rsidRPr="00E30C63">
        <w:br/>
        <w:t xml:space="preserve">(по количеству возможных подпроцессов) и выполнить их декомпозицию (построение </w:t>
      </w:r>
      <w:r w:rsidR="00E30C63" w:rsidRPr="00E30C63">
        <w:rPr>
          <w:lang w:val="en-US"/>
        </w:rPr>
        <w:t>DFD</w:t>
      </w:r>
      <w:r w:rsidR="00E30C63" w:rsidRPr="00E30C63">
        <w:t xml:space="preserve"> 2-го уровня);</w:t>
      </w:r>
    </w:p>
    <w:p w14:paraId="6628CE6D" w14:textId="3B3658C5" w:rsidR="00E30C63" w:rsidRPr="00E30C63" w:rsidRDefault="00F7719E" w:rsidP="00F7719E">
      <w:pPr>
        <w:pStyle w:val="a4"/>
        <w:numPr>
          <w:ilvl w:val="0"/>
          <w:numId w:val="18"/>
        </w:numPr>
        <w:spacing w:line="276" w:lineRule="auto"/>
        <w:ind w:left="1134" w:hanging="426"/>
      </w:pPr>
      <w:r>
        <w:t>Выделить</w:t>
      </w:r>
      <w:r w:rsidR="00E30C63" w:rsidRPr="00E30C63">
        <w:t xml:space="preserve"> как минимум два подпроцесса </w:t>
      </w:r>
      <w:r w:rsidR="00E30C63" w:rsidRPr="00E30C63">
        <w:rPr>
          <w:lang w:val="en-US"/>
        </w:rPr>
        <w:t>DFD</w:t>
      </w:r>
      <w:r w:rsidR="00E30C63" w:rsidRPr="00E30C63">
        <w:t xml:space="preserve"> 2-го уровня с наиболее сложной бизнес-логикой</w:t>
      </w:r>
      <w:r w:rsidR="00013C2A">
        <w:t xml:space="preserve"> (данные подпроцессы содержат не менее 8-ми </w:t>
      </w:r>
      <w:r w:rsidR="00013C2A" w:rsidRPr="006C263B">
        <w:t>конструкций выбора и/или итерации</w:t>
      </w:r>
      <w:r w:rsidR="00013C2A">
        <w:t>)</w:t>
      </w:r>
      <w:r>
        <w:t xml:space="preserve"> и составить для них</w:t>
      </w:r>
      <w:r w:rsidR="00E30C63" w:rsidRPr="00E30C63">
        <w:t xml:space="preserve"> спецификацию</w:t>
      </w:r>
      <w:r>
        <w:t xml:space="preserve"> </w:t>
      </w:r>
      <w:r w:rsidR="00E30C63" w:rsidRPr="00E30C63">
        <w:t>на структурированном естественном языке.</w:t>
      </w:r>
    </w:p>
    <w:p w14:paraId="679D2A18" w14:textId="4BAD1211" w:rsidR="001B6775" w:rsidRDefault="001B6775" w:rsidP="001B6775">
      <w:pPr>
        <w:pStyle w:val="a4"/>
        <w:spacing w:line="276" w:lineRule="auto"/>
        <w:ind w:firstLine="708"/>
        <w:jc w:val="both"/>
      </w:pPr>
    </w:p>
    <w:p w14:paraId="499B02D2" w14:textId="493E5588" w:rsidR="00A479E7" w:rsidRPr="00523561" w:rsidRDefault="00A479E7" w:rsidP="00523561">
      <w:pPr>
        <w:pStyle w:val="a4"/>
        <w:spacing w:line="360" w:lineRule="auto"/>
        <w:ind w:firstLine="708"/>
        <w:jc w:val="both"/>
        <w:rPr>
          <w:b/>
        </w:rPr>
      </w:pPr>
      <w:r w:rsidRPr="00523561">
        <w:rPr>
          <w:b/>
        </w:rPr>
        <w:t xml:space="preserve">Предметная область, в рамках которой </w:t>
      </w:r>
      <w:r w:rsidR="00523561" w:rsidRPr="00523561">
        <w:rPr>
          <w:b/>
        </w:rPr>
        <w:t>выполнена реализаци</w:t>
      </w:r>
      <w:r w:rsidR="00C87FF7">
        <w:rPr>
          <w:b/>
        </w:rPr>
        <w:t>я</w:t>
      </w:r>
      <w:r w:rsidR="00523561" w:rsidRPr="00523561">
        <w:rPr>
          <w:b/>
        </w:rPr>
        <w:t xml:space="preserve"> задач:</w:t>
      </w: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7932"/>
      </w:tblGrid>
      <w:tr w:rsidR="00523561" w14:paraId="32FDAD64" w14:textId="77777777" w:rsidTr="00523561">
        <w:trPr>
          <w:trHeight w:val="454"/>
        </w:trPr>
        <w:tc>
          <w:tcPr>
            <w:tcW w:w="709" w:type="dxa"/>
            <w:vAlign w:val="center"/>
          </w:tcPr>
          <w:p w14:paraId="79443858" w14:textId="758A400E" w:rsidR="00523561" w:rsidRPr="00523561" w:rsidRDefault="00523561" w:rsidP="00523561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  <w:r w:rsidRPr="00523561">
              <w:rPr>
                <w:rFonts w:ascii="Cambria" w:hAnsi="Cambria"/>
                <w:sz w:val="24"/>
                <w:szCs w:val="24"/>
                <w:highlight w:val="darkGray"/>
              </w:rPr>
              <w:t>117</w:t>
            </w:r>
          </w:p>
        </w:tc>
        <w:tc>
          <w:tcPr>
            <w:tcW w:w="7932" w:type="dxa"/>
            <w:vAlign w:val="center"/>
          </w:tcPr>
          <w:p w14:paraId="49328AA5" w14:textId="7DA48E54" w:rsidR="00523561" w:rsidRPr="00523561" w:rsidRDefault="00565B81" w:rsidP="00565B81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565B81">
              <w:rPr>
                <w:rFonts w:ascii="Cambria" w:hAnsi="Cambria"/>
                <w:sz w:val="24"/>
                <w:szCs w:val="24"/>
                <w:highlight w:val="darkGray"/>
              </w:rPr>
              <w:t>Сайт-каталог для периодического издания (журнала) манги</w:t>
            </w:r>
          </w:p>
        </w:tc>
      </w:tr>
    </w:tbl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353BE95F" w14:textId="307AEB51" w:rsidR="00F7719E" w:rsidRPr="00F7719E" w:rsidRDefault="006966AE" w:rsidP="00010811">
      <w:pPr>
        <w:pStyle w:val="a4"/>
        <w:spacing w:line="276" w:lineRule="auto"/>
        <w:ind w:firstLine="708"/>
        <w:jc w:val="both"/>
        <w:rPr>
          <w:highlight w:val="darkGray"/>
        </w:rPr>
      </w:pPr>
      <w:r w:rsidRPr="00F7719E">
        <w:rPr>
          <w:highlight w:val="darkGray"/>
        </w:rPr>
        <w:lastRenderedPageBreak/>
        <w:t xml:space="preserve">Элементы отчета, которые подлежат коррекции, выделены серым маркером, при подготовке отчета все замечания или рекомендации препода (если таковые имеются) </w:t>
      </w:r>
      <w:r w:rsidRPr="00F7719E">
        <w:rPr>
          <w:i/>
          <w:iCs/>
          <w:highlight w:val="darkGray"/>
        </w:rPr>
        <w:t>должны быть удалены</w:t>
      </w:r>
      <w:r w:rsidRPr="00F7719E">
        <w:rPr>
          <w:highlight w:val="darkGray"/>
        </w:rPr>
        <w:t>, а выделение текста (серым маркером) снято</w:t>
      </w:r>
      <w:r w:rsidR="00F7719E" w:rsidRPr="00F7719E">
        <w:rPr>
          <w:highlight w:val="darkGray"/>
        </w:rPr>
        <w:t>.</w:t>
      </w:r>
    </w:p>
    <w:p w14:paraId="67089345" w14:textId="77777777" w:rsidR="00013C2A" w:rsidRDefault="00F7719E" w:rsidP="00010811">
      <w:pPr>
        <w:pStyle w:val="a4"/>
        <w:spacing w:line="276" w:lineRule="auto"/>
        <w:ind w:firstLine="708"/>
        <w:jc w:val="both"/>
      </w:pPr>
      <w:r w:rsidRPr="00F7719E">
        <w:rPr>
          <w:highlight w:val="darkGray"/>
        </w:rPr>
        <w:t>Обратите внимание, что пустых листов в отчёте быть не должно.</w:t>
      </w:r>
    </w:p>
    <w:p w14:paraId="1B38B54B" w14:textId="77777777" w:rsidR="00013C2A" w:rsidRDefault="00013C2A" w:rsidP="00010811">
      <w:pPr>
        <w:pStyle w:val="a4"/>
        <w:spacing w:line="276" w:lineRule="auto"/>
        <w:ind w:firstLine="708"/>
        <w:jc w:val="both"/>
      </w:pPr>
      <w:r w:rsidRPr="00013C2A">
        <w:rPr>
          <w:highlight w:val="darkGray"/>
        </w:rPr>
        <w:t>В примере отчета могут встречаться разрывы страниц (CTRL + ENTER) и разрывы строк (SHIFT + ENTER) для улучшения визуализации отчета (чтобы удалить разрыв страницы или строки необходимо установить перед ним курсор и нажать на клавишу DELETE).</w:t>
      </w:r>
    </w:p>
    <w:p w14:paraId="56E7C12E" w14:textId="698FBA30" w:rsidR="000C7A1F" w:rsidRPr="00322859" w:rsidRDefault="00013C2A" w:rsidP="00010811">
      <w:pPr>
        <w:pStyle w:val="a4"/>
        <w:spacing w:line="276" w:lineRule="auto"/>
        <w:ind w:firstLine="708"/>
        <w:jc w:val="both"/>
      </w:pPr>
      <w:r w:rsidRPr="00013C2A">
        <w:rPr>
          <w:highlight w:val="darkGray"/>
        </w:rPr>
        <w:t>Сочетание клавиш для отображения скрытых знаков форматирования в Microsoft Word: CTRL + SHIFT + *</w:t>
      </w:r>
      <w:r w:rsidR="000C7A1F"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3B97ABB6" w:rsidR="00B61255" w:rsidRPr="00D6738F" w:rsidRDefault="00332CE2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 w:rsidRPr="00332CE2">
        <w:lastRenderedPageBreak/>
        <w:t xml:space="preserve">Структурная модель </w:t>
      </w:r>
      <w:r w:rsidR="00E2625B">
        <w:t>системы</w:t>
      </w:r>
    </w:p>
    <w:p w14:paraId="7533DFBF" w14:textId="0C296F50" w:rsidR="001125F9" w:rsidRDefault="001125F9" w:rsidP="001125F9">
      <w:pPr>
        <w:pStyle w:val="a4"/>
        <w:spacing w:line="276" w:lineRule="auto"/>
      </w:pPr>
    </w:p>
    <w:p w14:paraId="1F999F9E" w14:textId="5E01B59B" w:rsidR="00332CE2" w:rsidRPr="00D6738F" w:rsidRDefault="00332CE2" w:rsidP="00332CE2">
      <w:pPr>
        <w:pStyle w:val="a"/>
        <w:numPr>
          <w:ilvl w:val="1"/>
          <w:numId w:val="2"/>
        </w:numPr>
        <w:ind w:left="1276" w:hanging="567"/>
      </w:pPr>
      <w:r>
        <w:t>Контекстная диаграмма</w:t>
      </w:r>
      <w:r w:rsidR="00DB2616">
        <w:t xml:space="preserve"> (границы системы)</w:t>
      </w:r>
    </w:p>
    <w:p w14:paraId="4EFF2387" w14:textId="77777777" w:rsidR="00AD2293" w:rsidRDefault="00AD2293" w:rsidP="00AD2293">
      <w:pPr>
        <w:pStyle w:val="a4"/>
        <w:spacing w:line="276" w:lineRule="auto"/>
      </w:pPr>
    </w:p>
    <w:p w14:paraId="46B9A6AE" w14:textId="1C5AFC91" w:rsidR="00782E99" w:rsidRDefault="008A03CC" w:rsidP="00332CE2">
      <w:pPr>
        <w:pStyle w:val="a4"/>
        <w:spacing w:line="276" w:lineRule="auto"/>
        <w:jc w:val="center"/>
      </w:pPr>
      <w:r w:rsidRPr="008A03CC">
        <w:rPr>
          <w:noProof/>
        </w:rPr>
        <w:drawing>
          <wp:inline distT="0" distB="0" distL="0" distR="0" wp14:anchorId="54FA7E9E" wp14:editId="76F9930C">
            <wp:extent cx="5939790" cy="3362325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9D2C" w14:textId="77777777" w:rsidR="00332CE2" w:rsidRDefault="00332CE2" w:rsidP="00332CE2">
      <w:pPr>
        <w:pStyle w:val="a4"/>
        <w:spacing w:line="276" w:lineRule="auto"/>
      </w:pPr>
    </w:p>
    <w:p w14:paraId="52ADB729" w14:textId="0AB73374" w:rsidR="00B61255" w:rsidRPr="00E2625B" w:rsidRDefault="00B61255" w:rsidP="00332CE2">
      <w:pPr>
        <w:pStyle w:val="a4"/>
        <w:spacing w:line="276" w:lineRule="auto"/>
        <w:jc w:val="center"/>
      </w:pPr>
      <w:r w:rsidRPr="00EB3BC2">
        <w:t xml:space="preserve">Рисунок 1 — </w:t>
      </w:r>
      <w:r w:rsidR="00332CE2">
        <w:t xml:space="preserve">Контекстная диаграмма </w:t>
      </w:r>
      <w:r w:rsidR="00E2625B">
        <w:t>(</w:t>
      </w:r>
      <w:r w:rsidR="00E2625B">
        <w:rPr>
          <w:lang w:val="en-US"/>
        </w:rPr>
        <w:t>DFD</w:t>
      </w:r>
      <w:r w:rsidR="00E2625B" w:rsidRPr="00E2625B">
        <w:t xml:space="preserve"> 0</w:t>
      </w:r>
      <w:r w:rsidR="00E2625B">
        <w:t>-го уровня)</w:t>
      </w:r>
    </w:p>
    <w:p w14:paraId="2F5BD626" w14:textId="71332DEB" w:rsidR="00332CE2" w:rsidRDefault="00332CE2" w:rsidP="00332CE2">
      <w:pPr>
        <w:pStyle w:val="a4"/>
        <w:spacing w:line="276" w:lineRule="auto"/>
      </w:pPr>
    </w:p>
    <w:p w14:paraId="53758077" w14:textId="5DCE24E1" w:rsidR="00332CE2" w:rsidRDefault="00332CE2">
      <w:pPr>
        <w:suppressAutoHyphens w:val="0"/>
        <w:spacing w:after="160" w:line="259" w:lineRule="auto"/>
      </w:pPr>
      <w:r>
        <w:br w:type="page"/>
      </w:r>
    </w:p>
    <w:p w14:paraId="187D8AE1" w14:textId="4A43AF3D" w:rsidR="00332CE2" w:rsidRPr="00D6738F" w:rsidRDefault="00332CE2" w:rsidP="004105D8">
      <w:pPr>
        <w:pStyle w:val="a"/>
        <w:numPr>
          <w:ilvl w:val="1"/>
          <w:numId w:val="2"/>
        </w:numPr>
        <w:ind w:left="1276" w:hanging="567"/>
      </w:pPr>
      <w:r w:rsidRPr="00332CE2">
        <w:lastRenderedPageBreak/>
        <w:t>DFD 1-го уровня</w:t>
      </w:r>
      <w:r w:rsidR="00C1223F">
        <w:t xml:space="preserve"> (д</w:t>
      </w:r>
      <w:r w:rsidR="00C1223F" w:rsidRPr="00332CE2">
        <w:t>екомпозиция контекстной диаграммы</w:t>
      </w:r>
      <w:r w:rsidRPr="00332CE2">
        <w:t>)</w:t>
      </w:r>
    </w:p>
    <w:p w14:paraId="4869A8CD" w14:textId="77777777" w:rsidR="00332CE2" w:rsidRPr="00EB3BC2" w:rsidRDefault="00332CE2" w:rsidP="00332CE2">
      <w:pPr>
        <w:pStyle w:val="a4"/>
        <w:spacing w:line="276" w:lineRule="auto"/>
      </w:pPr>
    </w:p>
    <w:p w14:paraId="47873B35" w14:textId="07AD1DBB" w:rsidR="00F06DB4" w:rsidRPr="008466EE" w:rsidRDefault="008A03CC" w:rsidP="00332CE2">
      <w:pPr>
        <w:pStyle w:val="a4"/>
        <w:spacing w:line="276" w:lineRule="auto"/>
        <w:jc w:val="center"/>
      </w:pPr>
      <w:r w:rsidRPr="008A03CC">
        <w:rPr>
          <w:noProof/>
        </w:rPr>
        <w:drawing>
          <wp:inline distT="0" distB="0" distL="0" distR="0" wp14:anchorId="57CA573F" wp14:editId="034D40BF">
            <wp:extent cx="5939790" cy="6816090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81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D7DA" w14:textId="77777777" w:rsidR="00332CE2" w:rsidRPr="008466EE" w:rsidRDefault="00332CE2" w:rsidP="00332CE2">
      <w:pPr>
        <w:pStyle w:val="a4"/>
        <w:spacing w:line="276" w:lineRule="auto"/>
        <w:jc w:val="center"/>
      </w:pPr>
    </w:p>
    <w:p w14:paraId="198F182F" w14:textId="77777777" w:rsidR="005D73BC" w:rsidRPr="008466EE" w:rsidRDefault="003E1D61" w:rsidP="00332CE2">
      <w:pPr>
        <w:pStyle w:val="a4"/>
        <w:spacing w:line="276" w:lineRule="auto"/>
        <w:jc w:val="center"/>
        <w:rPr>
          <w:highlight w:val="darkGray"/>
        </w:rPr>
      </w:pPr>
      <w:r w:rsidRPr="008466EE">
        <w:t xml:space="preserve">Рисунок 2 — </w:t>
      </w:r>
      <w:r w:rsidR="00E2625B" w:rsidRPr="008466EE">
        <w:t xml:space="preserve">Фрагмент </w:t>
      </w:r>
      <w:r w:rsidR="00332CE2" w:rsidRPr="008466EE">
        <w:rPr>
          <w:lang w:val="en-US"/>
        </w:rPr>
        <w:t>DFD</w:t>
      </w:r>
      <w:r w:rsidR="00332CE2" w:rsidRPr="008466EE">
        <w:t xml:space="preserve"> 1-го уровня</w:t>
      </w:r>
      <w:r w:rsidR="00E2625B" w:rsidRPr="008466EE">
        <w:t>:</w:t>
      </w:r>
      <w:r w:rsidR="00332CE2" w:rsidRPr="008466EE">
        <w:t xml:space="preserve"> </w:t>
      </w:r>
      <w:r w:rsidR="005D73BC" w:rsidRPr="008466EE">
        <w:rPr>
          <w:highlight w:val="darkGray"/>
        </w:rPr>
        <w:t xml:space="preserve">взаимодействие </w:t>
      </w:r>
    </w:p>
    <w:p w14:paraId="0345A82D" w14:textId="0759C2B4" w:rsidR="003E1D61" w:rsidRPr="008466EE" w:rsidRDefault="005D73BC" w:rsidP="00332CE2">
      <w:pPr>
        <w:pStyle w:val="a4"/>
        <w:spacing w:line="276" w:lineRule="auto"/>
        <w:jc w:val="center"/>
      </w:pPr>
      <w:r w:rsidRPr="008466EE">
        <w:rPr>
          <w:highlight w:val="darkGray"/>
        </w:rPr>
        <w:t xml:space="preserve">посетителя сайта с элементами </w:t>
      </w:r>
      <w:r w:rsidR="00332CE2" w:rsidRPr="008466EE">
        <w:rPr>
          <w:highlight w:val="darkGray"/>
        </w:rPr>
        <w:t>начальн</w:t>
      </w:r>
      <w:r w:rsidRPr="008466EE">
        <w:rPr>
          <w:highlight w:val="darkGray"/>
        </w:rPr>
        <w:t>ой страницы</w:t>
      </w:r>
    </w:p>
    <w:p w14:paraId="26ACBBCD" w14:textId="77777777" w:rsidR="00782E99" w:rsidRPr="008466EE" w:rsidRDefault="00782E99" w:rsidP="00782E99">
      <w:pPr>
        <w:pStyle w:val="a4"/>
        <w:spacing w:line="276" w:lineRule="auto"/>
      </w:pPr>
    </w:p>
    <w:p w14:paraId="1D09BDA3" w14:textId="17D52D9B" w:rsidR="00782E99" w:rsidRPr="008466EE" w:rsidRDefault="00782E99" w:rsidP="00782E99">
      <w:pPr>
        <w:pStyle w:val="a4"/>
        <w:spacing w:line="276" w:lineRule="auto"/>
      </w:pPr>
      <w:r w:rsidRPr="008466EE">
        <w:br w:type="page"/>
      </w:r>
    </w:p>
    <w:p w14:paraId="4A10734A" w14:textId="6B8327E3" w:rsidR="00332CE2" w:rsidRPr="008466EE" w:rsidRDefault="008A03CC" w:rsidP="00332CE2">
      <w:pPr>
        <w:pStyle w:val="a4"/>
        <w:spacing w:line="276" w:lineRule="auto"/>
        <w:jc w:val="center"/>
      </w:pPr>
      <w:r w:rsidRPr="008A03CC">
        <w:rPr>
          <w:noProof/>
        </w:rPr>
        <w:lastRenderedPageBreak/>
        <w:drawing>
          <wp:inline distT="0" distB="0" distL="0" distR="0" wp14:anchorId="5EBCECB0" wp14:editId="6FF95895">
            <wp:extent cx="5939790" cy="393255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1BD7" w14:textId="77777777" w:rsidR="00332CE2" w:rsidRPr="008466EE" w:rsidRDefault="00332CE2" w:rsidP="00332CE2">
      <w:pPr>
        <w:pStyle w:val="a4"/>
        <w:spacing w:line="276" w:lineRule="auto"/>
        <w:jc w:val="center"/>
      </w:pPr>
    </w:p>
    <w:p w14:paraId="317E4619" w14:textId="77777777" w:rsidR="005D73BC" w:rsidRPr="00182BFC" w:rsidRDefault="00332CE2" w:rsidP="00332CE2">
      <w:pPr>
        <w:pStyle w:val="a4"/>
        <w:spacing w:line="276" w:lineRule="auto"/>
        <w:jc w:val="center"/>
        <w:rPr>
          <w:highlight w:val="darkGray"/>
        </w:rPr>
      </w:pPr>
      <w:r w:rsidRPr="008466EE">
        <w:t xml:space="preserve">Рисунок 3 — </w:t>
      </w:r>
      <w:r w:rsidR="005D73BC" w:rsidRPr="008466EE">
        <w:t xml:space="preserve">Фрагмент </w:t>
      </w:r>
      <w:r w:rsidRPr="008466EE">
        <w:rPr>
          <w:lang w:val="en-US"/>
        </w:rPr>
        <w:t>DFD</w:t>
      </w:r>
      <w:r w:rsidRPr="008466EE">
        <w:t xml:space="preserve"> 1-го уровня</w:t>
      </w:r>
      <w:r w:rsidR="005D73BC" w:rsidRPr="008466EE">
        <w:t xml:space="preserve">: </w:t>
      </w:r>
      <w:r w:rsidR="005D73BC" w:rsidRPr="00182BFC">
        <w:rPr>
          <w:highlight w:val="darkGray"/>
        </w:rPr>
        <w:t>взаимодействие</w:t>
      </w:r>
    </w:p>
    <w:p w14:paraId="170FFF9E" w14:textId="6D240AD1" w:rsidR="00332CE2" w:rsidRPr="008466EE" w:rsidRDefault="00332CE2" w:rsidP="00332CE2">
      <w:pPr>
        <w:pStyle w:val="a4"/>
        <w:spacing w:line="276" w:lineRule="auto"/>
        <w:jc w:val="center"/>
      </w:pPr>
      <w:r w:rsidRPr="00182BFC">
        <w:rPr>
          <w:highlight w:val="darkGray"/>
        </w:rPr>
        <w:t>посетителя сайта</w:t>
      </w:r>
      <w:r w:rsidR="00182BFC">
        <w:rPr>
          <w:highlight w:val="darkGray"/>
        </w:rPr>
        <w:t xml:space="preserve"> с</w:t>
      </w:r>
      <w:r w:rsidR="005D73BC" w:rsidRPr="00182BFC">
        <w:rPr>
          <w:highlight w:val="darkGray"/>
        </w:rPr>
        <w:t xml:space="preserve"> </w:t>
      </w:r>
      <w:r w:rsidR="00182BFC">
        <w:rPr>
          <w:highlight w:val="darkGray"/>
        </w:rPr>
        <w:t>элементами раздела</w:t>
      </w:r>
      <w:r w:rsidRPr="00182BFC">
        <w:rPr>
          <w:highlight w:val="darkGray"/>
        </w:rPr>
        <w:t xml:space="preserve"> журнал</w:t>
      </w:r>
      <w:r w:rsidR="00182BFC">
        <w:rPr>
          <w:highlight w:val="darkGray"/>
        </w:rPr>
        <w:t>ов</w:t>
      </w:r>
    </w:p>
    <w:p w14:paraId="4347BB32" w14:textId="316AC2AD" w:rsidR="00332CE2" w:rsidRPr="008466EE" w:rsidRDefault="00332CE2" w:rsidP="00277C28">
      <w:pPr>
        <w:pStyle w:val="a4"/>
        <w:spacing w:line="276" w:lineRule="auto"/>
      </w:pPr>
    </w:p>
    <w:p w14:paraId="67BB29D5" w14:textId="77777777" w:rsidR="00332CE2" w:rsidRPr="008466EE" w:rsidRDefault="00332CE2" w:rsidP="00277C28">
      <w:pPr>
        <w:pStyle w:val="a4"/>
        <w:spacing w:line="276" w:lineRule="auto"/>
      </w:pPr>
    </w:p>
    <w:p w14:paraId="4132C1F2" w14:textId="381CAB5A" w:rsidR="00332CE2" w:rsidRPr="008466EE" w:rsidRDefault="008A03CC" w:rsidP="00332CE2">
      <w:pPr>
        <w:pStyle w:val="a4"/>
        <w:spacing w:line="276" w:lineRule="auto"/>
        <w:jc w:val="center"/>
      </w:pPr>
      <w:r w:rsidRPr="008A03CC">
        <w:rPr>
          <w:noProof/>
        </w:rPr>
        <w:lastRenderedPageBreak/>
        <w:drawing>
          <wp:inline distT="0" distB="0" distL="0" distR="0" wp14:anchorId="17E41619" wp14:editId="37B7F819">
            <wp:extent cx="5939790" cy="5671820"/>
            <wp:effectExtent l="0" t="0" r="381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7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C7644" w14:textId="77777777" w:rsidR="00332CE2" w:rsidRPr="008466EE" w:rsidRDefault="00332CE2" w:rsidP="00332CE2">
      <w:pPr>
        <w:pStyle w:val="a4"/>
        <w:spacing w:line="276" w:lineRule="auto"/>
        <w:jc w:val="center"/>
      </w:pPr>
    </w:p>
    <w:p w14:paraId="1926A6A9" w14:textId="77777777" w:rsidR="005D73BC" w:rsidRPr="001E3972" w:rsidRDefault="00332CE2" w:rsidP="00332CE2">
      <w:pPr>
        <w:pStyle w:val="a4"/>
        <w:spacing w:line="276" w:lineRule="auto"/>
        <w:jc w:val="center"/>
        <w:rPr>
          <w:highlight w:val="darkGray"/>
        </w:rPr>
      </w:pPr>
      <w:r w:rsidRPr="008466EE">
        <w:t xml:space="preserve">Рисунок 4 — </w:t>
      </w:r>
      <w:r w:rsidR="005D73BC" w:rsidRPr="008466EE">
        <w:t xml:space="preserve">Фрагмент </w:t>
      </w:r>
      <w:r w:rsidRPr="008466EE">
        <w:rPr>
          <w:lang w:val="en-US"/>
        </w:rPr>
        <w:t>DFD</w:t>
      </w:r>
      <w:r w:rsidRPr="008466EE">
        <w:t xml:space="preserve"> 1-го уровня</w:t>
      </w:r>
      <w:r w:rsidR="005D73BC" w:rsidRPr="008466EE">
        <w:t>:</w:t>
      </w:r>
      <w:r w:rsidRPr="008466EE">
        <w:t xml:space="preserve"> </w:t>
      </w:r>
      <w:r w:rsidR="005D73BC" w:rsidRPr="001E3972">
        <w:rPr>
          <w:highlight w:val="darkGray"/>
        </w:rPr>
        <w:t>взаимодействие</w:t>
      </w:r>
    </w:p>
    <w:p w14:paraId="6CB48628" w14:textId="794B5A97" w:rsidR="00332CE2" w:rsidRPr="008466EE" w:rsidRDefault="00332CE2" w:rsidP="00332CE2">
      <w:pPr>
        <w:pStyle w:val="a4"/>
        <w:spacing w:line="276" w:lineRule="auto"/>
        <w:jc w:val="center"/>
      </w:pPr>
      <w:r w:rsidRPr="001E3972">
        <w:rPr>
          <w:highlight w:val="darkGray"/>
        </w:rPr>
        <w:t>посетителя сайта</w:t>
      </w:r>
      <w:r w:rsidR="001E3972">
        <w:rPr>
          <w:highlight w:val="darkGray"/>
        </w:rPr>
        <w:t xml:space="preserve"> с</w:t>
      </w:r>
      <w:r w:rsidR="005D73BC" w:rsidRPr="001E3972">
        <w:rPr>
          <w:highlight w:val="darkGray"/>
        </w:rPr>
        <w:t xml:space="preserve"> </w:t>
      </w:r>
      <w:r w:rsidRPr="001E3972">
        <w:rPr>
          <w:highlight w:val="darkGray"/>
        </w:rPr>
        <w:t>элементами манги</w:t>
      </w:r>
    </w:p>
    <w:p w14:paraId="0EF4CF30" w14:textId="60BD0BC6" w:rsidR="00D337AC" w:rsidRPr="008466EE" w:rsidRDefault="00D337AC" w:rsidP="00D337AC">
      <w:pPr>
        <w:pStyle w:val="a4"/>
        <w:spacing w:line="276" w:lineRule="auto"/>
      </w:pPr>
    </w:p>
    <w:p w14:paraId="4F7992A1" w14:textId="26814ED4" w:rsidR="00D337AC" w:rsidRPr="008466EE" w:rsidRDefault="008A03CC" w:rsidP="00D337AC">
      <w:pPr>
        <w:pStyle w:val="a4"/>
        <w:spacing w:line="276" w:lineRule="auto"/>
        <w:jc w:val="center"/>
      </w:pPr>
      <w:r w:rsidRPr="008A03CC">
        <w:rPr>
          <w:noProof/>
        </w:rPr>
        <w:lastRenderedPageBreak/>
        <w:drawing>
          <wp:inline distT="0" distB="0" distL="0" distR="0" wp14:anchorId="582A5D30" wp14:editId="7FAE10DE">
            <wp:extent cx="5939790" cy="5790565"/>
            <wp:effectExtent l="0" t="0" r="381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79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4B6C" w14:textId="77777777" w:rsidR="00D337AC" w:rsidRPr="008466EE" w:rsidRDefault="00D337AC" w:rsidP="00D337AC">
      <w:pPr>
        <w:pStyle w:val="a4"/>
        <w:spacing w:line="276" w:lineRule="auto"/>
        <w:jc w:val="center"/>
      </w:pPr>
    </w:p>
    <w:p w14:paraId="675E0589" w14:textId="77777777" w:rsidR="005D73BC" w:rsidRPr="001E3972" w:rsidRDefault="00D337AC" w:rsidP="00D337AC">
      <w:pPr>
        <w:pStyle w:val="a4"/>
        <w:spacing w:line="276" w:lineRule="auto"/>
        <w:jc w:val="center"/>
        <w:rPr>
          <w:highlight w:val="darkGray"/>
        </w:rPr>
      </w:pPr>
      <w:r w:rsidRPr="008466EE">
        <w:t xml:space="preserve">Рисунок 5 — </w:t>
      </w:r>
      <w:r w:rsidR="005D73BC" w:rsidRPr="008466EE">
        <w:t xml:space="preserve">Фрагмент </w:t>
      </w:r>
      <w:r w:rsidRPr="008466EE">
        <w:rPr>
          <w:lang w:val="en-US"/>
        </w:rPr>
        <w:t>DFD</w:t>
      </w:r>
      <w:r w:rsidRPr="008466EE">
        <w:t xml:space="preserve"> 1-го уровня</w:t>
      </w:r>
      <w:r w:rsidR="005D73BC" w:rsidRPr="008466EE">
        <w:t xml:space="preserve">: </w:t>
      </w:r>
      <w:r w:rsidR="005D73BC" w:rsidRPr="001E3972">
        <w:rPr>
          <w:highlight w:val="darkGray"/>
        </w:rPr>
        <w:t>взаимодействие</w:t>
      </w:r>
    </w:p>
    <w:p w14:paraId="0C20C253" w14:textId="28750A44" w:rsidR="00D337AC" w:rsidRPr="008466EE" w:rsidRDefault="00D337AC" w:rsidP="00D337AC">
      <w:pPr>
        <w:pStyle w:val="a4"/>
        <w:spacing w:line="276" w:lineRule="auto"/>
        <w:jc w:val="center"/>
      </w:pPr>
      <w:r w:rsidRPr="001E3972">
        <w:rPr>
          <w:highlight w:val="darkGray"/>
        </w:rPr>
        <w:t>посетителя сайта</w:t>
      </w:r>
      <w:r w:rsidR="005D73BC" w:rsidRPr="001E3972">
        <w:rPr>
          <w:highlight w:val="darkGray"/>
        </w:rPr>
        <w:t xml:space="preserve"> </w:t>
      </w:r>
      <w:r w:rsidRPr="001E3972">
        <w:rPr>
          <w:highlight w:val="darkGray"/>
        </w:rPr>
        <w:t>с элементами поиска и навигации</w:t>
      </w:r>
    </w:p>
    <w:p w14:paraId="245099CC" w14:textId="03C0432A" w:rsidR="00D337AC" w:rsidRPr="008466EE" w:rsidRDefault="00D337AC" w:rsidP="00D337AC">
      <w:pPr>
        <w:pStyle w:val="a4"/>
        <w:spacing w:line="276" w:lineRule="auto"/>
      </w:pPr>
    </w:p>
    <w:p w14:paraId="01DD4FBE" w14:textId="7C50DBB4" w:rsidR="00D337AC" w:rsidRPr="008466EE" w:rsidRDefault="008A03CC" w:rsidP="00D337AC">
      <w:pPr>
        <w:pStyle w:val="a4"/>
        <w:spacing w:line="276" w:lineRule="auto"/>
        <w:jc w:val="center"/>
      </w:pPr>
      <w:r w:rsidRPr="008A03CC">
        <w:rPr>
          <w:noProof/>
        </w:rPr>
        <w:lastRenderedPageBreak/>
        <w:drawing>
          <wp:inline distT="0" distB="0" distL="0" distR="0" wp14:anchorId="05F3B3A1" wp14:editId="71C61BF5">
            <wp:extent cx="5939790" cy="651827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51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7C073" w14:textId="77777777" w:rsidR="00D337AC" w:rsidRPr="008466EE" w:rsidRDefault="00D337AC" w:rsidP="00D337AC">
      <w:pPr>
        <w:pStyle w:val="a4"/>
        <w:spacing w:line="276" w:lineRule="auto"/>
        <w:jc w:val="center"/>
      </w:pPr>
    </w:p>
    <w:p w14:paraId="60A7DB00" w14:textId="3C1B5347" w:rsidR="005D73BC" w:rsidRPr="008466EE" w:rsidRDefault="00D337AC" w:rsidP="00D337AC">
      <w:pPr>
        <w:pStyle w:val="a4"/>
        <w:spacing w:line="276" w:lineRule="auto"/>
        <w:jc w:val="center"/>
      </w:pPr>
      <w:r w:rsidRPr="008466EE">
        <w:t xml:space="preserve">Рисунок 6 — </w:t>
      </w:r>
      <w:r w:rsidR="005D73BC" w:rsidRPr="008466EE">
        <w:t xml:space="preserve">Фрагмент </w:t>
      </w:r>
      <w:r w:rsidRPr="008466EE">
        <w:rPr>
          <w:lang w:val="en-US"/>
        </w:rPr>
        <w:t>DFD</w:t>
      </w:r>
      <w:r w:rsidRPr="008466EE">
        <w:t xml:space="preserve"> 1-го уровня</w:t>
      </w:r>
      <w:r w:rsidR="005D73BC" w:rsidRPr="008466EE">
        <w:t xml:space="preserve">: </w:t>
      </w:r>
    </w:p>
    <w:p w14:paraId="43B7D120" w14:textId="228976ED" w:rsidR="00D337AC" w:rsidRPr="008466EE" w:rsidRDefault="00D337AC" w:rsidP="00D337AC">
      <w:pPr>
        <w:pStyle w:val="a4"/>
        <w:spacing w:line="276" w:lineRule="auto"/>
        <w:jc w:val="center"/>
      </w:pPr>
      <w:r w:rsidRPr="001E3972">
        <w:rPr>
          <w:highlight w:val="darkGray"/>
        </w:rPr>
        <w:t>задач</w:t>
      </w:r>
      <w:r w:rsidR="005D73BC" w:rsidRPr="001E3972">
        <w:rPr>
          <w:highlight w:val="darkGray"/>
        </w:rPr>
        <w:t>и</w:t>
      </w:r>
      <w:r w:rsidRPr="001E3972">
        <w:rPr>
          <w:highlight w:val="darkGray"/>
        </w:rPr>
        <w:t xml:space="preserve"> авторизованного пользователя</w:t>
      </w:r>
    </w:p>
    <w:p w14:paraId="5C38CCD6" w14:textId="77777777" w:rsidR="00D337AC" w:rsidRPr="008466EE" w:rsidRDefault="00D337AC" w:rsidP="00D337AC">
      <w:pPr>
        <w:pStyle w:val="a4"/>
        <w:spacing w:line="276" w:lineRule="auto"/>
        <w:jc w:val="center"/>
      </w:pPr>
    </w:p>
    <w:p w14:paraId="31AA23DF" w14:textId="345B4E49" w:rsidR="00D337AC" w:rsidRPr="008466EE" w:rsidRDefault="008A03CC" w:rsidP="00D337AC">
      <w:pPr>
        <w:pStyle w:val="a4"/>
        <w:spacing w:line="276" w:lineRule="auto"/>
        <w:jc w:val="center"/>
      </w:pPr>
      <w:r w:rsidRPr="008A03CC">
        <w:rPr>
          <w:noProof/>
        </w:rPr>
        <w:lastRenderedPageBreak/>
        <w:drawing>
          <wp:inline distT="0" distB="0" distL="0" distR="0" wp14:anchorId="7AD7B7C4" wp14:editId="2F4EB4F2">
            <wp:extent cx="5939790" cy="819785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19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4800A" w14:textId="77777777" w:rsidR="00D337AC" w:rsidRPr="008466EE" w:rsidRDefault="00D337AC" w:rsidP="00D337AC">
      <w:pPr>
        <w:pStyle w:val="a4"/>
        <w:spacing w:line="276" w:lineRule="auto"/>
        <w:jc w:val="center"/>
      </w:pPr>
    </w:p>
    <w:p w14:paraId="62778897" w14:textId="22FF6D93" w:rsidR="00D337AC" w:rsidRPr="008466EE" w:rsidRDefault="00D337AC" w:rsidP="00D337AC">
      <w:pPr>
        <w:pStyle w:val="a4"/>
        <w:spacing w:line="276" w:lineRule="auto"/>
        <w:jc w:val="center"/>
      </w:pPr>
      <w:r w:rsidRPr="008466EE">
        <w:t xml:space="preserve">Рисунок 7 — </w:t>
      </w:r>
      <w:r w:rsidR="005D73BC" w:rsidRPr="008466EE">
        <w:t xml:space="preserve">Фрагмент </w:t>
      </w:r>
      <w:r w:rsidRPr="008466EE">
        <w:rPr>
          <w:lang w:val="en-US"/>
        </w:rPr>
        <w:t>DFD</w:t>
      </w:r>
      <w:r w:rsidRPr="008466EE">
        <w:t xml:space="preserve"> 1-го уровня</w:t>
      </w:r>
      <w:r w:rsidR="005D73BC" w:rsidRPr="008466EE">
        <w:t xml:space="preserve">: </w:t>
      </w:r>
      <w:r w:rsidRPr="001E3972">
        <w:rPr>
          <w:highlight w:val="darkGray"/>
        </w:rPr>
        <w:t>задач</w:t>
      </w:r>
      <w:r w:rsidR="005D73BC" w:rsidRPr="001E3972">
        <w:rPr>
          <w:highlight w:val="darkGray"/>
        </w:rPr>
        <w:t>и</w:t>
      </w:r>
      <w:r w:rsidRPr="001E3972">
        <w:rPr>
          <w:highlight w:val="darkGray"/>
        </w:rPr>
        <w:t xml:space="preserve"> контент-менеджера</w:t>
      </w:r>
    </w:p>
    <w:p w14:paraId="42D013AE" w14:textId="77777777" w:rsidR="00D337AC" w:rsidRPr="008466EE" w:rsidRDefault="00D337AC" w:rsidP="00D337AC">
      <w:pPr>
        <w:pStyle w:val="a4"/>
        <w:spacing w:line="276" w:lineRule="auto"/>
        <w:jc w:val="center"/>
      </w:pPr>
    </w:p>
    <w:p w14:paraId="00790061" w14:textId="6EF82E44" w:rsidR="00D337AC" w:rsidRPr="008466EE" w:rsidRDefault="008A03CC" w:rsidP="00D337AC">
      <w:pPr>
        <w:pStyle w:val="a4"/>
        <w:spacing w:line="276" w:lineRule="auto"/>
        <w:jc w:val="center"/>
      </w:pPr>
      <w:r w:rsidRPr="008A03CC">
        <w:rPr>
          <w:noProof/>
        </w:rPr>
        <w:lastRenderedPageBreak/>
        <w:drawing>
          <wp:inline distT="0" distB="0" distL="0" distR="0" wp14:anchorId="6C7F619B" wp14:editId="639431CD">
            <wp:extent cx="5939790" cy="766445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66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2FBD6" w14:textId="77777777" w:rsidR="00D337AC" w:rsidRPr="008466EE" w:rsidRDefault="00D337AC" w:rsidP="00D337AC">
      <w:pPr>
        <w:pStyle w:val="a4"/>
        <w:spacing w:line="276" w:lineRule="auto"/>
        <w:jc w:val="center"/>
      </w:pPr>
    </w:p>
    <w:p w14:paraId="735C3ED6" w14:textId="77777777" w:rsidR="00C1223F" w:rsidRPr="008466EE" w:rsidRDefault="00D337AC" w:rsidP="00D337AC">
      <w:pPr>
        <w:pStyle w:val="a4"/>
        <w:spacing w:line="276" w:lineRule="auto"/>
        <w:jc w:val="center"/>
      </w:pPr>
      <w:r w:rsidRPr="008466EE">
        <w:t xml:space="preserve">Рисунок 8 — </w:t>
      </w:r>
      <w:r w:rsidR="005D73BC" w:rsidRPr="008466EE">
        <w:t xml:space="preserve">Фрагмент </w:t>
      </w:r>
      <w:r w:rsidRPr="008466EE">
        <w:rPr>
          <w:lang w:val="en-US"/>
        </w:rPr>
        <w:t>DFD</w:t>
      </w:r>
      <w:r w:rsidRPr="008466EE">
        <w:t xml:space="preserve"> 1-го уровня</w:t>
      </w:r>
      <w:r w:rsidR="005D73BC" w:rsidRPr="008466EE">
        <w:t xml:space="preserve">: </w:t>
      </w:r>
      <w:r w:rsidRPr="001E3972">
        <w:rPr>
          <w:highlight w:val="darkGray"/>
        </w:rPr>
        <w:t>задач</w:t>
      </w:r>
      <w:r w:rsidR="005D73BC" w:rsidRPr="001E3972">
        <w:rPr>
          <w:highlight w:val="darkGray"/>
        </w:rPr>
        <w:t>и</w:t>
      </w:r>
      <w:r w:rsidRPr="001E3972">
        <w:rPr>
          <w:highlight w:val="darkGray"/>
        </w:rPr>
        <w:t xml:space="preserve"> администратора</w:t>
      </w:r>
    </w:p>
    <w:p w14:paraId="5534394C" w14:textId="235CC259" w:rsidR="00CF0789" w:rsidRPr="008466EE" w:rsidRDefault="00CF0789">
      <w:pPr>
        <w:suppressAutoHyphens w:val="0"/>
        <w:spacing w:after="160" w:line="259" w:lineRule="auto"/>
      </w:pPr>
      <w:r w:rsidRPr="008466EE">
        <w:br w:type="page"/>
      </w:r>
    </w:p>
    <w:p w14:paraId="4F8706C1" w14:textId="3E1AC0A1" w:rsidR="00C1223F" w:rsidRPr="008466EE" w:rsidRDefault="00C1223F" w:rsidP="00C1223F">
      <w:pPr>
        <w:pStyle w:val="a"/>
        <w:numPr>
          <w:ilvl w:val="1"/>
          <w:numId w:val="2"/>
        </w:numPr>
        <w:ind w:left="1276" w:hanging="567"/>
      </w:pPr>
      <w:r w:rsidRPr="008466EE">
        <w:lastRenderedPageBreak/>
        <w:t xml:space="preserve">DFD </w:t>
      </w:r>
      <w:r w:rsidR="00CF0789" w:rsidRPr="008466EE">
        <w:t>2</w:t>
      </w:r>
      <w:r w:rsidRPr="008466EE">
        <w:t>-го уровня</w:t>
      </w:r>
    </w:p>
    <w:p w14:paraId="5CB004EF" w14:textId="77777777" w:rsidR="00CF0789" w:rsidRPr="008466EE" w:rsidRDefault="00CF0789" w:rsidP="00C1223F">
      <w:pPr>
        <w:pStyle w:val="a4"/>
        <w:spacing w:line="276" w:lineRule="auto"/>
      </w:pPr>
    </w:p>
    <w:p w14:paraId="0A9ADFA0" w14:textId="6CD03406" w:rsidR="00CF0789" w:rsidRPr="008466EE" w:rsidRDefault="008A03CC" w:rsidP="00C1223F">
      <w:pPr>
        <w:pStyle w:val="a4"/>
        <w:spacing w:line="276" w:lineRule="auto"/>
      </w:pPr>
      <w:r w:rsidRPr="008A03CC">
        <w:rPr>
          <w:noProof/>
        </w:rPr>
        <w:drawing>
          <wp:inline distT="0" distB="0" distL="0" distR="0" wp14:anchorId="67AEC1AA" wp14:editId="416594E2">
            <wp:extent cx="5939790" cy="567817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7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D227A" w14:textId="2AEE5D13" w:rsidR="00277C28" w:rsidRPr="008466EE" w:rsidRDefault="00277C28" w:rsidP="00C1223F">
      <w:pPr>
        <w:pStyle w:val="a4"/>
        <w:spacing w:line="276" w:lineRule="auto"/>
      </w:pPr>
    </w:p>
    <w:p w14:paraId="10432D78" w14:textId="77777777" w:rsidR="00CF0789" w:rsidRPr="008466EE" w:rsidRDefault="00CF0789" w:rsidP="00CF0789">
      <w:pPr>
        <w:pStyle w:val="a4"/>
        <w:spacing w:line="276" w:lineRule="auto"/>
        <w:jc w:val="center"/>
      </w:pPr>
      <w:r w:rsidRPr="008466EE">
        <w:t xml:space="preserve">Рисунок 9 — Фрагмент </w:t>
      </w:r>
      <w:r w:rsidRPr="008466EE">
        <w:rPr>
          <w:lang w:val="en-US"/>
        </w:rPr>
        <w:t>DFD</w:t>
      </w:r>
      <w:r w:rsidRPr="008466EE">
        <w:t xml:space="preserve"> 2-го уровня: декомпозиция</w:t>
      </w:r>
    </w:p>
    <w:p w14:paraId="5DFE55B1" w14:textId="2ACF6207" w:rsidR="00CF0789" w:rsidRPr="008466EE" w:rsidRDefault="00CF0789" w:rsidP="00CF0789">
      <w:pPr>
        <w:pStyle w:val="a4"/>
        <w:spacing w:line="276" w:lineRule="auto"/>
        <w:jc w:val="center"/>
      </w:pPr>
      <w:r w:rsidRPr="008466EE">
        <w:t xml:space="preserve">процесса </w:t>
      </w:r>
      <w:r w:rsidRPr="001E3972">
        <w:rPr>
          <w:highlight w:val="darkGray"/>
        </w:rPr>
        <w:t>24 «Добавить или изменить номер журнала»</w:t>
      </w:r>
    </w:p>
    <w:p w14:paraId="18E9B9E4" w14:textId="4E286EBE" w:rsidR="00CF0789" w:rsidRPr="008466EE" w:rsidRDefault="00CF0789" w:rsidP="001E3D6E">
      <w:pPr>
        <w:pStyle w:val="a4"/>
        <w:spacing w:line="276" w:lineRule="auto"/>
      </w:pPr>
    </w:p>
    <w:p w14:paraId="002D5BD3" w14:textId="3A0C88B6" w:rsidR="001E3D6E" w:rsidRPr="008466EE" w:rsidRDefault="008A03CC" w:rsidP="001E3D6E">
      <w:pPr>
        <w:pStyle w:val="a4"/>
        <w:spacing w:line="276" w:lineRule="auto"/>
      </w:pPr>
      <w:r w:rsidRPr="008A03CC">
        <w:rPr>
          <w:noProof/>
        </w:rPr>
        <w:lastRenderedPageBreak/>
        <w:drawing>
          <wp:inline distT="0" distB="0" distL="0" distR="0" wp14:anchorId="72098B08" wp14:editId="6D372D3C">
            <wp:extent cx="5939790" cy="4508500"/>
            <wp:effectExtent l="0" t="0" r="381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5656A" w14:textId="56B32301" w:rsidR="00CF0789" w:rsidRPr="008466EE" w:rsidRDefault="00CF0789" w:rsidP="00C1223F">
      <w:pPr>
        <w:pStyle w:val="a4"/>
        <w:spacing w:line="276" w:lineRule="auto"/>
      </w:pPr>
    </w:p>
    <w:p w14:paraId="4CB59E49" w14:textId="4A0C2903" w:rsidR="001E3D6E" w:rsidRPr="008466EE" w:rsidRDefault="001E3D6E" w:rsidP="001E3D6E">
      <w:pPr>
        <w:pStyle w:val="a4"/>
        <w:spacing w:line="276" w:lineRule="auto"/>
        <w:jc w:val="center"/>
      </w:pPr>
      <w:r w:rsidRPr="008466EE">
        <w:t xml:space="preserve">Рисунок 10 — Фрагмент </w:t>
      </w:r>
      <w:r w:rsidRPr="008466EE">
        <w:rPr>
          <w:lang w:val="en-US"/>
        </w:rPr>
        <w:t>DFD</w:t>
      </w:r>
      <w:r w:rsidRPr="008466EE">
        <w:t xml:space="preserve"> 2-го уровня: декомпозиция</w:t>
      </w:r>
    </w:p>
    <w:p w14:paraId="6E864663" w14:textId="51727724" w:rsidR="001E3D6E" w:rsidRPr="008466EE" w:rsidRDefault="001E3D6E" w:rsidP="001E3D6E">
      <w:pPr>
        <w:pStyle w:val="a4"/>
        <w:spacing w:line="276" w:lineRule="auto"/>
        <w:jc w:val="center"/>
      </w:pPr>
      <w:r w:rsidRPr="008466EE">
        <w:t xml:space="preserve">процесса </w:t>
      </w:r>
      <w:r w:rsidRPr="001E3972">
        <w:rPr>
          <w:highlight w:val="darkGray"/>
        </w:rPr>
        <w:t>28 «Редактировать раздел авторов»</w:t>
      </w:r>
    </w:p>
    <w:p w14:paraId="3152B34F" w14:textId="77777777" w:rsidR="001E3D6E" w:rsidRPr="008466EE" w:rsidRDefault="001E3D6E" w:rsidP="00C1223F">
      <w:pPr>
        <w:pStyle w:val="a4"/>
        <w:spacing w:line="276" w:lineRule="auto"/>
      </w:pPr>
    </w:p>
    <w:p w14:paraId="768A3FB3" w14:textId="3B676CF6" w:rsidR="00CF0789" w:rsidRPr="008466EE" w:rsidRDefault="00CF0789">
      <w:pPr>
        <w:suppressAutoHyphens w:val="0"/>
        <w:spacing w:after="160" w:line="259" w:lineRule="auto"/>
      </w:pPr>
      <w:r w:rsidRPr="008466EE">
        <w:br w:type="page"/>
      </w:r>
    </w:p>
    <w:p w14:paraId="072FE86D" w14:textId="62307C1E" w:rsidR="00CF0789" w:rsidRDefault="00CF0789" w:rsidP="002B6A7E">
      <w:pPr>
        <w:pStyle w:val="a"/>
        <w:numPr>
          <w:ilvl w:val="0"/>
          <w:numId w:val="19"/>
        </w:numPr>
        <w:ind w:left="1134" w:hanging="425"/>
      </w:pPr>
      <w:r w:rsidRPr="008466EE">
        <w:lastRenderedPageBreak/>
        <w:t>Спецификация процессов</w:t>
      </w:r>
    </w:p>
    <w:p w14:paraId="7916888D" w14:textId="3E959C4A" w:rsidR="003E329C" w:rsidRDefault="003E329C" w:rsidP="003E329C">
      <w:pPr>
        <w:pStyle w:val="a4"/>
      </w:pPr>
    </w:p>
    <w:p w14:paraId="0C999A41" w14:textId="48849A8E" w:rsidR="003E329C" w:rsidRDefault="003E329C" w:rsidP="003E329C">
      <w:pPr>
        <w:pStyle w:val="a4"/>
        <w:ind w:left="708"/>
      </w:pPr>
      <w:r w:rsidRPr="003E329C">
        <w:rPr>
          <w:highlight w:val="darkGray"/>
        </w:rPr>
        <w:t>Пример спецификации процессов представлен в методичке (подраздел 1.4.5)</w:t>
      </w:r>
    </w:p>
    <w:p w14:paraId="2CD80241" w14:textId="7B55B114" w:rsidR="009B7451" w:rsidRDefault="009B7451" w:rsidP="00E832AA">
      <w:pPr>
        <w:pStyle w:val="a4"/>
        <w:ind w:firstLine="708"/>
        <w:jc w:val="both"/>
      </w:pPr>
    </w:p>
    <w:p w14:paraId="23776F71" w14:textId="77777777" w:rsidR="002B6A7E" w:rsidRPr="002B6A7E" w:rsidRDefault="002B6A7E" w:rsidP="002B6A7E">
      <w:pPr>
        <w:pStyle w:val="ab"/>
        <w:keepNext/>
        <w:keepLines/>
        <w:numPr>
          <w:ilvl w:val="0"/>
          <w:numId w:val="33"/>
        </w:numPr>
        <w:spacing w:before="40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</w:rPr>
      </w:pPr>
    </w:p>
    <w:p w14:paraId="4D220563" w14:textId="17EB6CE6" w:rsidR="002B6A7E" w:rsidRPr="008466EE" w:rsidRDefault="009B7451" w:rsidP="002B6A7E">
      <w:pPr>
        <w:pStyle w:val="a"/>
        <w:numPr>
          <w:ilvl w:val="1"/>
          <w:numId w:val="33"/>
        </w:numPr>
        <w:ind w:left="1276" w:hanging="567"/>
      </w:pPr>
      <w:r w:rsidRPr="008466EE">
        <w:t xml:space="preserve">Спецификация процесса </w:t>
      </w:r>
      <w:r w:rsidR="007E68AB" w:rsidRPr="007E68AB">
        <w:rPr>
          <w:highlight w:val="darkGray"/>
        </w:rPr>
        <w:t>номер</w:t>
      </w:r>
    </w:p>
    <w:p w14:paraId="0480F45C" w14:textId="77777777" w:rsidR="002B6A7E" w:rsidRPr="008466EE" w:rsidRDefault="002B6A7E" w:rsidP="009B7451">
      <w:pPr>
        <w:pStyle w:val="a4"/>
        <w:spacing w:line="276" w:lineRule="auto"/>
        <w:ind w:firstLine="708"/>
        <w:jc w:val="both"/>
      </w:pPr>
    </w:p>
    <w:tbl>
      <w:tblPr>
        <w:tblStyle w:val="a6"/>
        <w:tblW w:w="0" w:type="auto"/>
        <w:tblInd w:w="704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260"/>
        <w:gridCol w:w="5380"/>
      </w:tblGrid>
      <w:tr w:rsidR="007E68AB" w:rsidRPr="008466EE" w14:paraId="355C2E20" w14:textId="77777777" w:rsidTr="00991CC6">
        <w:trPr>
          <w:trHeight w:val="340"/>
        </w:trPr>
        <w:tc>
          <w:tcPr>
            <w:tcW w:w="3260" w:type="dxa"/>
            <w:vAlign w:val="center"/>
          </w:tcPr>
          <w:p w14:paraId="78436F67" w14:textId="4E8236C5" w:rsidR="007E68AB" w:rsidRPr="008466EE" w:rsidRDefault="007E68AB" w:rsidP="007E68AB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Номер и имя процесса:</w:t>
            </w:r>
          </w:p>
        </w:tc>
        <w:tc>
          <w:tcPr>
            <w:tcW w:w="5380" w:type="dxa"/>
            <w:vAlign w:val="center"/>
          </w:tcPr>
          <w:p w14:paraId="4E15CCBC" w14:textId="57C9CF0E" w:rsidR="007E68AB" w:rsidRPr="008466EE" w:rsidRDefault="007E68AB" w:rsidP="007E68AB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(заполнить)</w:t>
            </w:r>
          </w:p>
        </w:tc>
      </w:tr>
      <w:tr w:rsidR="007E68AB" w:rsidRPr="008466EE" w14:paraId="32305EBA" w14:textId="77777777" w:rsidTr="00991CC6">
        <w:trPr>
          <w:trHeight w:val="340"/>
        </w:trPr>
        <w:tc>
          <w:tcPr>
            <w:tcW w:w="3260" w:type="dxa"/>
            <w:vAlign w:val="center"/>
          </w:tcPr>
          <w:p w14:paraId="2C6255B2" w14:textId="1CB8D022" w:rsidR="007E68AB" w:rsidRPr="008466EE" w:rsidRDefault="007E68AB" w:rsidP="007E68AB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Входные потоки данных:</w:t>
            </w:r>
          </w:p>
        </w:tc>
        <w:tc>
          <w:tcPr>
            <w:tcW w:w="5380" w:type="dxa"/>
            <w:vAlign w:val="center"/>
          </w:tcPr>
          <w:p w14:paraId="537E5FDC" w14:textId="6175319C" w:rsidR="007E68AB" w:rsidRPr="008466EE" w:rsidRDefault="007E68AB" w:rsidP="007E68AB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(заполнить)</w:t>
            </w:r>
          </w:p>
        </w:tc>
      </w:tr>
      <w:tr w:rsidR="007E68AB" w:rsidRPr="008466EE" w14:paraId="4AB5E660" w14:textId="77777777" w:rsidTr="00991CC6">
        <w:trPr>
          <w:trHeight w:val="340"/>
        </w:trPr>
        <w:tc>
          <w:tcPr>
            <w:tcW w:w="3260" w:type="dxa"/>
            <w:vAlign w:val="center"/>
          </w:tcPr>
          <w:p w14:paraId="04AEDD51" w14:textId="6C69DC56" w:rsidR="007E68AB" w:rsidRPr="008466EE" w:rsidRDefault="007E68AB" w:rsidP="007E68AB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Выходные потоки данных:</w:t>
            </w:r>
          </w:p>
        </w:tc>
        <w:tc>
          <w:tcPr>
            <w:tcW w:w="5380" w:type="dxa"/>
            <w:vAlign w:val="center"/>
          </w:tcPr>
          <w:p w14:paraId="436D1470" w14:textId="7049B4F9" w:rsidR="007E68AB" w:rsidRPr="008466EE" w:rsidRDefault="007E68AB" w:rsidP="007E68AB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(заполнить)</w:t>
            </w:r>
          </w:p>
        </w:tc>
      </w:tr>
    </w:tbl>
    <w:p w14:paraId="2D30C007" w14:textId="77777777" w:rsidR="009B7451" w:rsidRPr="008466EE" w:rsidRDefault="009B7451" w:rsidP="009B7451">
      <w:pPr>
        <w:pStyle w:val="a4"/>
        <w:spacing w:line="276" w:lineRule="auto"/>
        <w:ind w:firstLine="708"/>
        <w:jc w:val="both"/>
      </w:pPr>
    </w:p>
    <w:p w14:paraId="7CAB9BF2" w14:textId="7BFB5CD5" w:rsidR="009B7451" w:rsidRPr="008466EE" w:rsidRDefault="009B7451" w:rsidP="009B7451">
      <w:pPr>
        <w:pStyle w:val="a4"/>
        <w:spacing w:line="276" w:lineRule="auto"/>
        <w:ind w:firstLine="708"/>
        <w:jc w:val="both"/>
      </w:pPr>
      <w:r w:rsidRPr="008466EE">
        <w:t>Описание логики процесса:</w:t>
      </w:r>
    </w:p>
    <w:p w14:paraId="7A1B8A20" w14:textId="3B853024" w:rsidR="009B7451" w:rsidRDefault="009B7451" w:rsidP="009B7451">
      <w:pPr>
        <w:pStyle w:val="a4"/>
        <w:spacing w:line="276" w:lineRule="auto"/>
        <w:ind w:firstLine="708"/>
        <w:jc w:val="both"/>
      </w:pPr>
    </w:p>
    <w:p w14:paraId="7F949836" w14:textId="2CD6E900" w:rsidR="007E68AB" w:rsidRPr="008466EE" w:rsidRDefault="007E68AB" w:rsidP="009B7451">
      <w:pPr>
        <w:pStyle w:val="a4"/>
        <w:spacing w:line="276" w:lineRule="auto"/>
        <w:ind w:firstLine="708"/>
        <w:jc w:val="both"/>
      </w:pPr>
      <w:r>
        <w:t>(заполнить)</w:t>
      </w:r>
    </w:p>
    <w:p w14:paraId="253BBA0A" w14:textId="77777777" w:rsidR="00991CC6" w:rsidRPr="008466EE" w:rsidRDefault="00991CC6" w:rsidP="009B7451">
      <w:pPr>
        <w:pStyle w:val="a4"/>
        <w:spacing w:line="276" w:lineRule="auto"/>
        <w:ind w:firstLine="708"/>
        <w:jc w:val="both"/>
      </w:pPr>
    </w:p>
    <w:tbl>
      <w:tblPr>
        <w:tblStyle w:val="a6"/>
        <w:tblW w:w="0" w:type="auto"/>
        <w:tblInd w:w="704" w:type="dxa"/>
        <w:tblCellMar>
          <w:top w:w="113" w:type="dxa"/>
          <w:left w:w="57" w:type="dxa"/>
          <w:bottom w:w="113" w:type="dxa"/>
          <w:right w:w="57" w:type="dxa"/>
        </w:tblCellMar>
        <w:tblLook w:val="04A0" w:firstRow="1" w:lastRow="0" w:firstColumn="1" w:lastColumn="0" w:noHBand="0" w:noVBand="1"/>
      </w:tblPr>
      <w:tblGrid>
        <w:gridCol w:w="8640"/>
      </w:tblGrid>
      <w:tr w:rsidR="00991CC6" w:rsidRPr="008466EE" w14:paraId="36D28AE6" w14:textId="77777777" w:rsidTr="00991CC6">
        <w:trPr>
          <w:trHeight w:val="340"/>
        </w:trPr>
        <w:tc>
          <w:tcPr>
            <w:tcW w:w="8640" w:type="dxa"/>
            <w:vAlign w:val="center"/>
          </w:tcPr>
          <w:p w14:paraId="27A4C1BF" w14:textId="77777777" w:rsidR="00991CC6" w:rsidRPr="008466EE" w:rsidRDefault="00991CC6" w:rsidP="007E68AB">
            <w:pPr>
              <w:spacing w:line="276" w:lineRule="auto"/>
              <w:ind w:left="85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Нерешенные проблемы:</w:t>
            </w:r>
          </w:p>
          <w:p w14:paraId="61E8B0C6" w14:textId="4D5D6A6B" w:rsidR="00991CC6" w:rsidRPr="008466EE" w:rsidRDefault="007E68AB" w:rsidP="007E68AB">
            <w:pPr>
              <w:spacing w:line="276" w:lineRule="auto"/>
              <w:ind w:left="85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—</w:t>
            </w:r>
          </w:p>
        </w:tc>
      </w:tr>
    </w:tbl>
    <w:p w14:paraId="7539D187" w14:textId="462826D2" w:rsidR="00991CC6" w:rsidRPr="008466EE" w:rsidRDefault="00991CC6" w:rsidP="009B7451">
      <w:pPr>
        <w:pStyle w:val="a4"/>
        <w:spacing w:line="276" w:lineRule="auto"/>
        <w:ind w:firstLine="708"/>
        <w:jc w:val="both"/>
      </w:pPr>
    </w:p>
    <w:p w14:paraId="0D662D05" w14:textId="77777777" w:rsidR="00991CC6" w:rsidRPr="008466EE" w:rsidRDefault="00991CC6" w:rsidP="009B7451">
      <w:pPr>
        <w:pStyle w:val="a4"/>
        <w:spacing w:line="276" w:lineRule="auto"/>
        <w:ind w:firstLine="708"/>
        <w:jc w:val="both"/>
      </w:pPr>
    </w:p>
    <w:p w14:paraId="0AEDD0A8" w14:textId="073E34F4" w:rsidR="009B7451" w:rsidRPr="008466EE" w:rsidRDefault="009B7451" w:rsidP="002B6A7E">
      <w:pPr>
        <w:pStyle w:val="a"/>
        <w:numPr>
          <w:ilvl w:val="1"/>
          <w:numId w:val="33"/>
        </w:numPr>
        <w:ind w:left="1276" w:hanging="567"/>
      </w:pPr>
      <w:r w:rsidRPr="008466EE">
        <w:t xml:space="preserve">Спецификация процесса </w:t>
      </w:r>
      <w:r w:rsidR="007E68AB" w:rsidRPr="007E68AB">
        <w:rPr>
          <w:highlight w:val="darkGray"/>
        </w:rPr>
        <w:t>номер</w:t>
      </w:r>
    </w:p>
    <w:p w14:paraId="6931B77E" w14:textId="77777777" w:rsidR="009430BF" w:rsidRPr="008466EE" w:rsidRDefault="009430BF" w:rsidP="009430BF">
      <w:pPr>
        <w:pStyle w:val="a4"/>
        <w:spacing w:line="276" w:lineRule="auto"/>
        <w:ind w:firstLine="708"/>
        <w:jc w:val="both"/>
      </w:pPr>
    </w:p>
    <w:tbl>
      <w:tblPr>
        <w:tblStyle w:val="a6"/>
        <w:tblW w:w="0" w:type="auto"/>
        <w:tblInd w:w="704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260"/>
        <w:gridCol w:w="5380"/>
      </w:tblGrid>
      <w:tr w:rsidR="009430BF" w:rsidRPr="008466EE" w14:paraId="16941BB5" w14:textId="77777777" w:rsidTr="006E3993">
        <w:trPr>
          <w:trHeight w:val="340"/>
        </w:trPr>
        <w:tc>
          <w:tcPr>
            <w:tcW w:w="3260" w:type="dxa"/>
            <w:vAlign w:val="center"/>
          </w:tcPr>
          <w:p w14:paraId="33595303" w14:textId="77777777" w:rsidR="009430BF" w:rsidRPr="008466EE" w:rsidRDefault="009430BF" w:rsidP="006E3993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Номер и имя процесса:</w:t>
            </w:r>
          </w:p>
        </w:tc>
        <w:tc>
          <w:tcPr>
            <w:tcW w:w="5380" w:type="dxa"/>
            <w:vAlign w:val="center"/>
          </w:tcPr>
          <w:p w14:paraId="04D265B2" w14:textId="6B0BD177" w:rsidR="009430BF" w:rsidRPr="008466EE" w:rsidRDefault="009430BF" w:rsidP="006E3993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(заполнить)</w:t>
            </w:r>
          </w:p>
        </w:tc>
      </w:tr>
      <w:tr w:rsidR="009430BF" w:rsidRPr="008466EE" w14:paraId="1629DDE5" w14:textId="77777777" w:rsidTr="006E3993">
        <w:trPr>
          <w:trHeight w:val="340"/>
        </w:trPr>
        <w:tc>
          <w:tcPr>
            <w:tcW w:w="3260" w:type="dxa"/>
            <w:vAlign w:val="center"/>
          </w:tcPr>
          <w:p w14:paraId="4AF7B184" w14:textId="77777777" w:rsidR="009430BF" w:rsidRPr="008466EE" w:rsidRDefault="009430BF" w:rsidP="006E3993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Входные потоки данных:</w:t>
            </w:r>
          </w:p>
        </w:tc>
        <w:tc>
          <w:tcPr>
            <w:tcW w:w="5380" w:type="dxa"/>
            <w:vAlign w:val="center"/>
          </w:tcPr>
          <w:p w14:paraId="1B61E8BA" w14:textId="16590445" w:rsidR="009430BF" w:rsidRPr="008466EE" w:rsidRDefault="009430BF" w:rsidP="006E3993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(заполнить)</w:t>
            </w:r>
          </w:p>
        </w:tc>
      </w:tr>
      <w:tr w:rsidR="009430BF" w:rsidRPr="008466EE" w14:paraId="1057CA8B" w14:textId="77777777" w:rsidTr="006E3993">
        <w:trPr>
          <w:trHeight w:val="340"/>
        </w:trPr>
        <w:tc>
          <w:tcPr>
            <w:tcW w:w="3260" w:type="dxa"/>
            <w:vAlign w:val="center"/>
          </w:tcPr>
          <w:p w14:paraId="5F32681E" w14:textId="77777777" w:rsidR="009430BF" w:rsidRPr="008466EE" w:rsidRDefault="009430BF" w:rsidP="006E3993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Выходные потоки данных:</w:t>
            </w:r>
          </w:p>
        </w:tc>
        <w:tc>
          <w:tcPr>
            <w:tcW w:w="5380" w:type="dxa"/>
            <w:vAlign w:val="center"/>
          </w:tcPr>
          <w:p w14:paraId="2BD11D24" w14:textId="21218626" w:rsidR="009430BF" w:rsidRPr="008466EE" w:rsidRDefault="009430BF" w:rsidP="006E3993">
            <w:pPr>
              <w:pStyle w:val="a4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(заполнить)</w:t>
            </w:r>
          </w:p>
        </w:tc>
      </w:tr>
    </w:tbl>
    <w:p w14:paraId="1301EF85" w14:textId="77777777" w:rsidR="009430BF" w:rsidRPr="008466EE" w:rsidRDefault="009430BF" w:rsidP="009430BF">
      <w:pPr>
        <w:pStyle w:val="a4"/>
        <w:spacing w:line="276" w:lineRule="auto"/>
        <w:ind w:firstLine="708"/>
        <w:jc w:val="both"/>
      </w:pPr>
    </w:p>
    <w:p w14:paraId="4C4E7D8F" w14:textId="77777777" w:rsidR="009430BF" w:rsidRPr="008466EE" w:rsidRDefault="009430BF" w:rsidP="009430BF">
      <w:pPr>
        <w:pStyle w:val="a4"/>
        <w:spacing w:line="276" w:lineRule="auto"/>
        <w:ind w:firstLine="708"/>
        <w:jc w:val="both"/>
      </w:pPr>
      <w:r w:rsidRPr="008466EE">
        <w:t>Описание логики процесса:</w:t>
      </w:r>
    </w:p>
    <w:p w14:paraId="7A33B249" w14:textId="77777777" w:rsidR="009430BF" w:rsidRPr="008466EE" w:rsidRDefault="009430BF" w:rsidP="009430BF">
      <w:pPr>
        <w:pStyle w:val="a4"/>
        <w:spacing w:line="276" w:lineRule="auto"/>
        <w:ind w:firstLine="708"/>
        <w:jc w:val="both"/>
      </w:pPr>
    </w:p>
    <w:p w14:paraId="239FA792" w14:textId="6B5A67ED" w:rsidR="009430BF" w:rsidRPr="008466EE" w:rsidRDefault="009430BF" w:rsidP="009430BF">
      <w:pPr>
        <w:pStyle w:val="a4"/>
        <w:spacing w:line="276" w:lineRule="auto"/>
        <w:ind w:firstLine="708"/>
        <w:jc w:val="both"/>
      </w:pPr>
      <w:r w:rsidRPr="008466EE">
        <w:t>(заполнить)</w:t>
      </w:r>
    </w:p>
    <w:p w14:paraId="3EEC60EF" w14:textId="77777777" w:rsidR="009430BF" w:rsidRPr="008466EE" w:rsidRDefault="009430BF" w:rsidP="009430BF">
      <w:pPr>
        <w:pStyle w:val="a4"/>
        <w:spacing w:line="276" w:lineRule="auto"/>
        <w:ind w:firstLine="708"/>
        <w:jc w:val="both"/>
      </w:pPr>
    </w:p>
    <w:tbl>
      <w:tblPr>
        <w:tblStyle w:val="a6"/>
        <w:tblW w:w="0" w:type="auto"/>
        <w:tblInd w:w="704" w:type="dxa"/>
        <w:tblCellMar>
          <w:top w:w="113" w:type="dxa"/>
          <w:left w:w="57" w:type="dxa"/>
          <w:bottom w:w="113" w:type="dxa"/>
          <w:right w:w="57" w:type="dxa"/>
        </w:tblCellMar>
        <w:tblLook w:val="04A0" w:firstRow="1" w:lastRow="0" w:firstColumn="1" w:lastColumn="0" w:noHBand="0" w:noVBand="1"/>
      </w:tblPr>
      <w:tblGrid>
        <w:gridCol w:w="8640"/>
      </w:tblGrid>
      <w:tr w:rsidR="009430BF" w:rsidRPr="008466EE" w14:paraId="2B797C09" w14:textId="77777777" w:rsidTr="006E3993">
        <w:trPr>
          <w:trHeight w:val="340"/>
        </w:trPr>
        <w:tc>
          <w:tcPr>
            <w:tcW w:w="8640" w:type="dxa"/>
            <w:vAlign w:val="center"/>
          </w:tcPr>
          <w:p w14:paraId="0D4F82F3" w14:textId="77777777" w:rsidR="009430BF" w:rsidRPr="008466EE" w:rsidRDefault="009430BF" w:rsidP="007E68AB">
            <w:pPr>
              <w:spacing w:line="276" w:lineRule="auto"/>
              <w:ind w:left="85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Нерешенные проблемы:</w:t>
            </w:r>
          </w:p>
          <w:p w14:paraId="6B29539C" w14:textId="412F0774" w:rsidR="009430BF" w:rsidRPr="008466EE" w:rsidRDefault="009430BF" w:rsidP="007E68AB">
            <w:pPr>
              <w:spacing w:line="276" w:lineRule="auto"/>
              <w:ind w:left="85"/>
              <w:rPr>
                <w:rFonts w:ascii="Cambria" w:hAnsi="Cambria"/>
                <w:sz w:val="24"/>
                <w:szCs w:val="24"/>
              </w:rPr>
            </w:pPr>
            <w:r w:rsidRPr="008466EE">
              <w:rPr>
                <w:rFonts w:ascii="Cambria" w:hAnsi="Cambria"/>
                <w:sz w:val="24"/>
                <w:szCs w:val="24"/>
              </w:rPr>
              <w:t>—</w:t>
            </w:r>
          </w:p>
        </w:tc>
      </w:tr>
    </w:tbl>
    <w:p w14:paraId="6E98428E" w14:textId="77777777" w:rsidR="009430BF" w:rsidRPr="008466EE" w:rsidRDefault="009430BF" w:rsidP="009430BF">
      <w:pPr>
        <w:pStyle w:val="a4"/>
        <w:spacing w:line="276" w:lineRule="auto"/>
        <w:ind w:firstLine="708"/>
        <w:jc w:val="both"/>
      </w:pPr>
    </w:p>
    <w:p w14:paraId="607121A0" w14:textId="6CDDF060" w:rsidR="009430BF" w:rsidRPr="008466EE" w:rsidRDefault="009430BF" w:rsidP="009B7451">
      <w:pPr>
        <w:pStyle w:val="a4"/>
        <w:spacing w:line="276" w:lineRule="auto"/>
        <w:ind w:firstLine="708"/>
        <w:jc w:val="both"/>
        <w:sectPr w:rsidR="009430BF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1F7E289D" w14:textId="373BD5CE" w:rsidR="008B0D0C" w:rsidRPr="008466EE" w:rsidRDefault="008B0D0C" w:rsidP="008B0D0C">
      <w:pPr>
        <w:pStyle w:val="a4"/>
        <w:spacing w:line="276" w:lineRule="auto"/>
        <w:ind w:firstLine="708"/>
        <w:jc w:val="both"/>
      </w:pPr>
      <w:r w:rsidRPr="008466EE">
        <w:t xml:space="preserve">В результате выполнения </w:t>
      </w:r>
      <w:r w:rsidR="000112F4">
        <w:t xml:space="preserve">данной </w:t>
      </w:r>
      <w:r w:rsidRPr="008466EE">
        <w:t>лабораторной работы был изучен</w:t>
      </w:r>
      <w:r w:rsidR="00D960F7">
        <w:t xml:space="preserve"> один из методов</w:t>
      </w:r>
      <w:r w:rsidRPr="008466EE">
        <w:t xml:space="preserve"> структурного анализа</w:t>
      </w:r>
      <w:r w:rsidR="00B16E92">
        <w:t xml:space="preserve">, на основе которого </w:t>
      </w:r>
      <w:r w:rsidR="00D960F7">
        <w:t>построена</w:t>
      </w:r>
      <w:r w:rsidRPr="008466EE">
        <w:t xml:space="preserve"> структурная модель</w:t>
      </w:r>
      <w:r w:rsidR="00565B81">
        <w:t xml:space="preserve"> системы «</w:t>
      </w:r>
      <w:r w:rsidR="00565B81" w:rsidRPr="00565B81">
        <w:rPr>
          <w:highlight w:val="darkGray"/>
        </w:rPr>
        <w:t>Сайт-каталог для периодического издания (журнала) манги</w:t>
      </w:r>
      <w:r w:rsidR="00565B81">
        <w:t xml:space="preserve">» </w:t>
      </w:r>
      <w:r w:rsidR="000112F4">
        <w:t>в виде иерархии диаграмм потоков данных</w:t>
      </w:r>
      <w:r w:rsidR="00565B81">
        <w:t xml:space="preserve"> (</w:t>
      </w:r>
      <w:r w:rsidR="00565B81">
        <w:rPr>
          <w:lang w:val="en-US"/>
        </w:rPr>
        <w:t>DFD</w:t>
      </w:r>
      <w:r w:rsidR="00565B81" w:rsidRPr="00565B81">
        <w:t>)</w:t>
      </w:r>
      <w:r w:rsidR="00565B81">
        <w:t>.</w:t>
      </w:r>
    </w:p>
    <w:p w14:paraId="68F86E9D" w14:textId="74F848E9" w:rsidR="008B0D0C" w:rsidRPr="008466EE" w:rsidRDefault="000112F4" w:rsidP="008B0D0C">
      <w:pPr>
        <w:pStyle w:val="a4"/>
        <w:spacing w:line="276" w:lineRule="auto"/>
        <w:ind w:firstLine="708"/>
        <w:jc w:val="both"/>
      </w:pPr>
      <w:r>
        <w:t xml:space="preserve">Начальный уровень (контекстная диаграмма) определяет </w:t>
      </w:r>
      <w:r w:rsidR="00B16E92" w:rsidRPr="00B16E92">
        <w:t>внешние объекты, которые расположены вне системы, и взаимодействуют с ней</w:t>
      </w:r>
      <w:r w:rsidR="00D960F7">
        <w:t>:</w:t>
      </w:r>
      <w:r>
        <w:t xml:space="preserve"> </w:t>
      </w:r>
    </w:p>
    <w:p w14:paraId="7FE064A7" w14:textId="77777777" w:rsidR="008B0D0C" w:rsidRPr="008466EE" w:rsidRDefault="008B0D0C" w:rsidP="00D960F7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D960F7">
        <w:rPr>
          <w:highlight w:val="darkGray"/>
        </w:rPr>
        <w:t>Посетитель сайта</w:t>
      </w:r>
      <w:r w:rsidRPr="008466EE">
        <w:t>;</w:t>
      </w:r>
    </w:p>
    <w:p w14:paraId="5E824FB4" w14:textId="77777777" w:rsidR="008B0D0C" w:rsidRPr="008466EE" w:rsidRDefault="008B0D0C" w:rsidP="00D960F7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D960F7">
        <w:rPr>
          <w:highlight w:val="darkGray"/>
        </w:rPr>
        <w:t>Авторизованный пользователь</w:t>
      </w:r>
      <w:r w:rsidRPr="008466EE">
        <w:t>;</w:t>
      </w:r>
    </w:p>
    <w:p w14:paraId="4838A21A" w14:textId="77777777" w:rsidR="008B0D0C" w:rsidRPr="008466EE" w:rsidRDefault="008B0D0C" w:rsidP="00D960F7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D960F7">
        <w:rPr>
          <w:highlight w:val="darkGray"/>
        </w:rPr>
        <w:t>Контент-менеджер</w:t>
      </w:r>
      <w:r w:rsidRPr="008466EE">
        <w:t>;</w:t>
      </w:r>
    </w:p>
    <w:p w14:paraId="3FAFA6FF" w14:textId="77777777" w:rsidR="008B0D0C" w:rsidRPr="008466EE" w:rsidRDefault="008B0D0C" w:rsidP="00D960F7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D960F7">
        <w:rPr>
          <w:highlight w:val="darkGray"/>
        </w:rPr>
        <w:t>Администратор</w:t>
      </w:r>
      <w:r w:rsidRPr="008466EE">
        <w:t>;</w:t>
      </w:r>
    </w:p>
    <w:p w14:paraId="50A65F86" w14:textId="77148DE6" w:rsidR="008B0D0C" w:rsidRPr="008466EE" w:rsidRDefault="008B0D0C" w:rsidP="00D960F7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D960F7">
        <w:rPr>
          <w:highlight w:val="darkGray"/>
          <w:lang w:val="en-US"/>
        </w:rPr>
        <w:t>Twitter</w:t>
      </w:r>
      <w:r w:rsidRPr="00D960F7">
        <w:rPr>
          <w:highlight w:val="darkGray"/>
        </w:rPr>
        <w:t xml:space="preserve"> </w:t>
      </w:r>
      <w:r w:rsidRPr="00D960F7">
        <w:rPr>
          <w:highlight w:val="darkGray"/>
          <w:lang w:val="en-US"/>
        </w:rPr>
        <w:t>Publish</w:t>
      </w:r>
      <w:r w:rsidRPr="00D960F7">
        <w:rPr>
          <w:highlight w:val="darkGray"/>
        </w:rPr>
        <w:t xml:space="preserve"> (получение ленты профиля журнала в Твиттере</w:t>
      </w:r>
      <w:r w:rsidR="003F28E9" w:rsidRPr="003F28E9">
        <w:rPr>
          <w:highlight w:val="darkGray"/>
        </w:rPr>
        <w:t>/</w:t>
      </w:r>
      <w:r w:rsidR="003F28E9">
        <w:rPr>
          <w:highlight w:val="darkGray"/>
          <w:lang w:val="en-US"/>
        </w:rPr>
        <w:t>X</w:t>
      </w:r>
      <w:r w:rsidRPr="00D960F7">
        <w:rPr>
          <w:highlight w:val="darkGray"/>
        </w:rPr>
        <w:t>)</w:t>
      </w:r>
      <w:r w:rsidRPr="008466EE">
        <w:t>.</w:t>
      </w:r>
    </w:p>
    <w:p w14:paraId="636DA1AD" w14:textId="1DB8766C" w:rsidR="008B0D0C" w:rsidRPr="008466EE" w:rsidRDefault="008B0D0C" w:rsidP="008B0D0C">
      <w:pPr>
        <w:pStyle w:val="a4"/>
        <w:spacing w:line="276" w:lineRule="auto"/>
        <w:ind w:firstLine="708"/>
        <w:jc w:val="both"/>
      </w:pPr>
    </w:p>
    <w:p w14:paraId="48A3CA9A" w14:textId="44099F5F" w:rsidR="008B0D0C" w:rsidRDefault="00D960F7" w:rsidP="008B0D0C">
      <w:pPr>
        <w:pStyle w:val="a4"/>
        <w:spacing w:line="276" w:lineRule="auto"/>
        <w:ind w:firstLine="708"/>
        <w:jc w:val="both"/>
      </w:pPr>
      <w:r>
        <w:t>Декомпозиция контекстной диаграммы ограничена 1 и 2 уровнями.</w:t>
      </w:r>
    </w:p>
    <w:p w14:paraId="4033E38B" w14:textId="7830B1D1" w:rsidR="00D960F7" w:rsidRPr="008466EE" w:rsidRDefault="00D960F7" w:rsidP="008B0D0C">
      <w:pPr>
        <w:pStyle w:val="a4"/>
        <w:spacing w:line="276" w:lineRule="auto"/>
        <w:ind w:firstLine="708"/>
        <w:jc w:val="both"/>
      </w:pPr>
      <w:r>
        <w:t>Поскольку</w:t>
      </w:r>
      <w:r w:rsidRPr="00D960F7">
        <w:t xml:space="preserve"> DFD может не обеспечивать необходимый для проектирования системы уровень детализации требований</w:t>
      </w:r>
      <w:r>
        <w:t xml:space="preserve">, часть процессов второго уровня в соответствии с заданием сопровождена спецификацией на структурированном естественном языке. </w:t>
      </w:r>
    </w:p>
    <w:p w14:paraId="3503B9F9" w14:textId="77777777" w:rsidR="00C57B30" w:rsidRPr="008466EE" w:rsidRDefault="00C57B30" w:rsidP="008B0D0C">
      <w:pPr>
        <w:pStyle w:val="a4"/>
        <w:spacing w:line="276" w:lineRule="auto"/>
        <w:ind w:firstLine="708"/>
        <w:jc w:val="both"/>
      </w:pPr>
    </w:p>
    <w:p w14:paraId="405A9C2B" w14:textId="113596E8" w:rsidR="009B56F9" w:rsidRPr="008466EE" w:rsidRDefault="003E1D61" w:rsidP="00BF55A3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</w:p>
    <w:p w14:paraId="2E6362AC" w14:textId="1637FE72" w:rsidR="003A5504" w:rsidRPr="008466EE" w:rsidRDefault="003A5504" w:rsidP="00010811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23CEFCA9" w14:textId="251A5399" w:rsidR="000C7A1F" w:rsidRDefault="001315A6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8466EE">
        <w:t>Павлов Е. В. Проектирование программных систем: методические указания к выполнению лабораторных работ</w:t>
      </w:r>
      <w:r w:rsidR="00013C2A">
        <w:t xml:space="preserve"> </w:t>
      </w:r>
      <w:r w:rsidR="00013C2A" w:rsidRPr="008466EE">
        <w:t xml:space="preserve">/ Е. В. Павлов. — </w:t>
      </w:r>
      <w:r w:rsidR="00013C2A">
        <w:t>СПб.: ГУАП</w:t>
      </w:r>
      <w:r w:rsidR="00013C2A" w:rsidRPr="008466EE">
        <w:t>, 202</w:t>
      </w:r>
      <w:r w:rsidR="00013C2A">
        <w:t>4</w:t>
      </w:r>
    </w:p>
    <w:p w14:paraId="03FC20E4" w14:textId="77777777" w:rsidR="00013C2A" w:rsidRPr="00013C2A" w:rsidRDefault="00013C2A" w:rsidP="00013C2A">
      <w:pPr>
        <w:pStyle w:val="a4"/>
        <w:spacing w:line="276" w:lineRule="auto"/>
        <w:rPr>
          <w:sz w:val="16"/>
          <w:szCs w:val="16"/>
        </w:rPr>
      </w:pPr>
    </w:p>
    <w:p w14:paraId="3563110C" w14:textId="2DF4067B" w:rsidR="00013C2A" w:rsidRPr="008466EE" w:rsidRDefault="00013C2A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8466EE">
        <w:t>Павлов Е. В.</w:t>
      </w:r>
      <w:r>
        <w:t xml:space="preserve"> </w:t>
      </w:r>
      <w:r w:rsidRPr="00013C2A">
        <w:t>Проектирование программных систем: лаб</w:t>
      </w:r>
      <w:r>
        <w:t>ораторный п</w:t>
      </w:r>
      <w:r w:rsidRPr="00013C2A">
        <w:t xml:space="preserve">рактикум / </w:t>
      </w:r>
      <w:r w:rsidR="00F851E7">
        <w:br/>
      </w:r>
      <w:r w:rsidRPr="00013C2A">
        <w:t>Е.</w:t>
      </w:r>
      <w:r>
        <w:t xml:space="preserve"> </w:t>
      </w:r>
      <w:r w:rsidRPr="00013C2A">
        <w:t xml:space="preserve">В. Павлов, Ю. </w:t>
      </w:r>
      <w:proofErr w:type="spellStart"/>
      <w:r w:rsidRPr="00013C2A">
        <w:t>Бабюк</w:t>
      </w:r>
      <w:proofErr w:type="spellEnd"/>
      <w:r w:rsidRPr="00013C2A">
        <w:t xml:space="preserve"> </w:t>
      </w:r>
      <w:r>
        <w:t>—</w:t>
      </w:r>
      <w:r w:rsidRPr="00013C2A">
        <w:t xml:space="preserve"> СП</w:t>
      </w:r>
      <w:r w:rsidR="003E329C">
        <w:t>б</w:t>
      </w:r>
      <w:r w:rsidRPr="00013C2A">
        <w:t xml:space="preserve">.: ГУАП, 2024. </w:t>
      </w:r>
      <w:r>
        <w:t>—</w:t>
      </w:r>
      <w:r w:rsidRPr="00013C2A">
        <w:t xml:space="preserve"> 90 с.</w:t>
      </w:r>
    </w:p>
    <w:p w14:paraId="4AC036ED" w14:textId="3EEC8225" w:rsidR="008B0D0C" w:rsidRPr="00013C2A" w:rsidRDefault="008B0D0C" w:rsidP="009D6DAB">
      <w:pPr>
        <w:pStyle w:val="a4"/>
        <w:rPr>
          <w:sz w:val="16"/>
          <w:szCs w:val="16"/>
        </w:rPr>
      </w:pPr>
    </w:p>
    <w:p w14:paraId="7E0F778D" w14:textId="03B8A4E6" w:rsidR="008B0D0C" w:rsidRPr="008466EE" w:rsidRDefault="008B0D0C" w:rsidP="008B0D0C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8466EE">
        <w:rPr>
          <w:lang w:val="en-US"/>
        </w:rPr>
        <w:t xml:space="preserve">What is a Data Flow Diagram? </w:t>
      </w:r>
      <w:r w:rsidRPr="008466EE">
        <w:t xml:space="preserve">[Электронный ресурс]. —  </w:t>
      </w:r>
      <w:proofErr w:type="spellStart"/>
      <w:r w:rsidRPr="008466EE">
        <w:t>Lucid</w:t>
      </w:r>
      <w:proofErr w:type="spellEnd"/>
      <w:r w:rsidRPr="008466EE">
        <w:t xml:space="preserve"> Software Inc, 202</w:t>
      </w:r>
      <w:r w:rsidR="00F851E7">
        <w:t>4</w:t>
      </w:r>
      <w:r w:rsidRPr="008466EE">
        <w:t xml:space="preserve">. — URL: </w:t>
      </w:r>
      <w:hyperlink r:id="rId21" w:history="1">
        <w:r w:rsidRPr="008466EE">
          <w:rPr>
            <w:rStyle w:val="ad"/>
            <w:i/>
            <w:u w:val="none"/>
          </w:rPr>
          <w:t>https://www.lucidchart.com/pages/data-flow-diagram</w:t>
        </w:r>
      </w:hyperlink>
      <w:r w:rsidRPr="008466EE">
        <w:t xml:space="preserve"> </w:t>
      </w:r>
      <w:r w:rsidRPr="008466EE">
        <w:br/>
        <w:t xml:space="preserve">(дата обращения: </w:t>
      </w:r>
      <w:r w:rsidR="00F851E7" w:rsidRPr="00F851E7">
        <w:t>21</w:t>
      </w:r>
      <w:r w:rsidRPr="008466EE">
        <w:t>.0</w:t>
      </w:r>
      <w:r w:rsidR="00222438">
        <w:t>9</w:t>
      </w:r>
      <w:r w:rsidRPr="008466EE">
        <w:t>.202</w:t>
      </w:r>
      <w:r w:rsidR="00013C2A">
        <w:t>4</w:t>
      </w:r>
      <w:r w:rsidRPr="008466EE">
        <w:t>)</w:t>
      </w:r>
    </w:p>
    <w:p w14:paraId="57055B31" w14:textId="07E59A38" w:rsidR="008B0D0C" w:rsidRPr="00013C2A" w:rsidRDefault="008B0D0C" w:rsidP="009D6DAB">
      <w:pPr>
        <w:pStyle w:val="a4"/>
        <w:rPr>
          <w:sz w:val="16"/>
          <w:szCs w:val="16"/>
        </w:rPr>
      </w:pPr>
    </w:p>
    <w:p w14:paraId="0B47BD81" w14:textId="7A428E7E" w:rsidR="008B0D0C" w:rsidRDefault="008B0D0C" w:rsidP="008B0D0C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8466EE">
        <w:rPr>
          <w:lang w:val="en-US"/>
        </w:rPr>
        <w:t>Visual Paradigm Tutorials: Data Flow Diagram [</w:t>
      </w:r>
      <w:r w:rsidRPr="008466EE">
        <w:t>Электронный</w:t>
      </w:r>
      <w:r w:rsidRPr="008466EE">
        <w:rPr>
          <w:lang w:val="en-US"/>
        </w:rPr>
        <w:t xml:space="preserve"> </w:t>
      </w:r>
      <w:r w:rsidRPr="008466EE">
        <w:t>ресурс</w:t>
      </w:r>
      <w:r w:rsidRPr="008466EE">
        <w:rPr>
          <w:lang w:val="en-US"/>
        </w:rPr>
        <w:t>]. — Visual Paradigm, 202</w:t>
      </w:r>
      <w:r w:rsidR="00F851E7" w:rsidRPr="00F851E7">
        <w:rPr>
          <w:lang w:val="en-US"/>
        </w:rPr>
        <w:t>4</w:t>
      </w:r>
      <w:r w:rsidRPr="008466EE">
        <w:rPr>
          <w:lang w:val="en-US"/>
        </w:rPr>
        <w:t xml:space="preserve">. — URL: </w:t>
      </w:r>
      <w:hyperlink r:id="rId22" w:history="1">
        <w:r w:rsidRPr="008466EE">
          <w:rPr>
            <w:rStyle w:val="ad"/>
            <w:i/>
            <w:u w:val="none"/>
            <w:lang w:val="en-US"/>
          </w:rPr>
          <w:t>https://www.visual-paradigm.com/tutorials/</w:t>
        </w:r>
      </w:hyperlink>
      <w:r w:rsidRPr="008466EE">
        <w:rPr>
          <w:lang w:val="en-US"/>
        </w:rPr>
        <w:t xml:space="preserve"> </w:t>
      </w:r>
      <w:r w:rsidRPr="008466EE">
        <w:rPr>
          <w:lang w:val="en-US"/>
        </w:rPr>
        <w:br/>
        <w:t>(</w:t>
      </w:r>
      <w:r w:rsidRPr="008466EE">
        <w:t>дата</w:t>
      </w:r>
      <w:r w:rsidRPr="008466EE">
        <w:rPr>
          <w:lang w:val="en-US"/>
        </w:rPr>
        <w:t xml:space="preserve"> </w:t>
      </w:r>
      <w:r w:rsidRPr="008466EE">
        <w:t>обращения</w:t>
      </w:r>
      <w:r w:rsidRPr="008466EE">
        <w:rPr>
          <w:lang w:val="en-US"/>
        </w:rPr>
        <w:t xml:space="preserve">: </w:t>
      </w:r>
      <w:r w:rsidR="00F851E7" w:rsidRPr="00F851E7">
        <w:rPr>
          <w:lang w:val="en-US"/>
        </w:rPr>
        <w:t>21</w:t>
      </w:r>
      <w:r w:rsidRPr="008466EE">
        <w:rPr>
          <w:lang w:val="en-US"/>
        </w:rPr>
        <w:t>.0</w:t>
      </w:r>
      <w:r w:rsidR="00222438" w:rsidRPr="00222438">
        <w:rPr>
          <w:lang w:val="en-US"/>
        </w:rPr>
        <w:t>9</w:t>
      </w:r>
      <w:r w:rsidRPr="008466EE">
        <w:rPr>
          <w:lang w:val="en-US"/>
        </w:rPr>
        <w:t>.202</w:t>
      </w:r>
      <w:r w:rsidR="00013C2A" w:rsidRPr="00013C2A">
        <w:rPr>
          <w:lang w:val="en-US"/>
        </w:rPr>
        <w:t>4</w:t>
      </w:r>
      <w:r w:rsidRPr="008466EE">
        <w:rPr>
          <w:lang w:val="en-US"/>
        </w:rPr>
        <w:t>)</w:t>
      </w:r>
    </w:p>
    <w:p w14:paraId="3E6BADDE" w14:textId="77777777" w:rsidR="00047D07" w:rsidRPr="00013C2A" w:rsidRDefault="00047D07" w:rsidP="009D6DAB">
      <w:pPr>
        <w:pStyle w:val="a4"/>
        <w:rPr>
          <w:sz w:val="16"/>
          <w:szCs w:val="16"/>
          <w:lang w:val="en-US"/>
        </w:rPr>
      </w:pPr>
    </w:p>
    <w:p w14:paraId="43F9F683" w14:textId="4591F491" w:rsidR="00047D07" w:rsidRPr="00A64185" w:rsidRDefault="00047D07" w:rsidP="00047D07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A64185">
        <w:rPr>
          <w:lang w:val="en-US"/>
        </w:rPr>
        <w:t>Process Specifications and Structured Decisions [</w:t>
      </w:r>
      <w:r w:rsidRPr="000E3EA4">
        <w:t>Электронный</w:t>
      </w:r>
      <w:r w:rsidRPr="00A64185">
        <w:rPr>
          <w:lang w:val="en-US"/>
        </w:rPr>
        <w:t xml:space="preserve"> </w:t>
      </w:r>
      <w:r w:rsidRPr="000E3EA4">
        <w:t>ресурс</w:t>
      </w:r>
      <w:r w:rsidRPr="00A64185">
        <w:rPr>
          <w:lang w:val="en-US"/>
        </w:rPr>
        <w:t>]. — W3computing.com, 202</w:t>
      </w:r>
      <w:r w:rsidR="00F851E7" w:rsidRPr="00F851E7">
        <w:rPr>
          <w:lang w:val="en-US"/>
        </w:rPr>
        <w:t>4</w:t>
      </w:r>
      <w:r w:rsidRPr="00A64185">
        <w:rPr>
          <w:lang w:val="en-US"/>
        </w:rPr>
        <w:t xml:space="preserve">. — URL: </w:t>
      </w:r>
      <w:hyperlink r:id="rId23" w:history="1">
        <w:r w:rsidRPr="00A64185">
          <w:rPr>
            <w:rStyle w:val="ad"/>
            <w:i/>
            <w:u w:val="none"/>
            <w:lang w:val="en-US"/>
          </w:rPr>
          <w:t>https://www.w3computing.com/systemsanalysis/process-specifications-structured-decisions/</w:t>
        </w:r>
      </w:hyperlink>
      <w:r w:rsidRPr="00A64185">
        <w:rPr>
          <w:lang w:val="en-US"/>
        </w:rPr>
        <w:t xml:space="preserve"> (</w:t>
      </w:r>
      <w:r>
        <w:t>дата</w:t>
      </w:r>
      <w:r w:rsidRPr="00A64185">
        <w:rPr>
          <w:lang w:val="en-US"/>
        </w:rPr>
        <w:t xml:space="preserve"> </w:t>
      </w:r>
      <w:r>
        <w:t>обращения</w:t>
      </w:r>
      <w:r w:rsidRPr="00A64185">
        <w:rPr>
          <w:lang w:val="en-US"/>
        </w:rPr>
        <w:t xml:space="preserve">: </w:t>
      </w:r>
      <w:r w:rsidR="00F851E7" w:rsidRPr="00F851E7">
        <w:rPr>
          <w:lang w:val="en-US"/>
        </w:rPr>
        <w:t>21</w:t>
      </w:r>
      <w:r w:rsidRPr="00A64185">
        <w:rPr>
          <w:lang w:val="en-US"/>
        </w:rPr>
        <w:t>.0</w:t>
      </w:r>
      <w:r w:rsidR="00222438" w:rsidRPr="00222438">
        <w:rPr>
          <w:lang w:val="en-US"/>
        </w:rPr>
        <w:t>9</w:t>
      </w:r>
      <w:r w:rsidRPr="00A64185">
        <w:rPr>
          <w:lang w:val="en-US"/>
        </w:rPr>
        <w:t>.202</w:t>
      </w:r>
      <w:r w:rsidR="00013C2A" w:rsidRPr="00013C2A">
        <w:rPr>
          <w:lang w:val="en-US"/>
        </w:rPr>
        <w:t>4</w:t>
      </w:r>
      <w:r w:rsidRPr="00A64185">
        <w:rPr>
          <w:lang w:val="en-US"/>
        </w:rPr>
        <w:t>)</w:t>
      </w:r>
    </w:p>
    <w:p w14:paraId="6772E9C3" w14:textId="77777777" w:rsidR="00047D07" w:rsidRPr="00013C2A" w:rsidRDefault="00047D07" w:rsidP="009D6DAB">
      <w:pPr>
        <w:pStyle w:val="a4"/>
        <w:rPr>
          <w:sz w:val="16"/>
          <w:szCs w:val="16"/>
          <w:lang w:val="en-US"/>
        </w:rPr>
      </w:pPr>
    </w:p>
    <w:p w14:paraId="3E7EC671" w14:textId="13BF1050" w:rsidR="00047D07" w:rsidRPr="00A64185" w:rsidRDefault="00047D07" w:rsidP="00047D07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A64185">
        <w:rPr>
          <w:lang w:val="en-US"/>
        </w:rPr>
        <w:t>Data and Process Modeling [</w:t>
      </w:r>
      <w:r w:rsidRPr="000E3EA4">
        <w:t>Электронный</w:t>
      </w:r>
      <w:r w:rsidRPr="00A64185">
        <w:rPr>
          <w:lang w:val="en-US"/>
        </w:rPr>
        <w:t xml:space="preserve"> </w:t>
      </w:r>
      <w:r w:rsidRPr="000E3EA4">
        <w:t>ресурс</w:t>
      </w:r>
      <w:r w:rsidRPr="00A64185">
        <w:rPr>
          <w:lang w:val="en-US"/>
        </w:rPr>
        <w:t xml:space="preserve">]. — Cengage, 2011. — URL: </w:t>
      </w:r>
      <w:hyperlink r:id="rId24" w:history="1">
        <w:r w:rsidRPr="00A64185">
          <w:rPr>
            <w:rStyle w:val="ad"/>
            <w:i/>
            <w:u w:val="none"/>
            <w:lang w:val="en-US"/>
          </w:rPr>
          <w:t>https://www.cengage.com/custom/static_content/OLC/1133274056/data/shelly81617_0538481617_00.08_chapter05.pdf</w:t>
        </w:r>
      </w:hyperlink>
      <w:r w:rsidRPr="00A64185">
        <w:rPr>
          <w:lang w:val="en-US"/>
        </w:rPr>
        <w:t xml:space="preserve"> (</w:t>
      </w:r>
      <w:r w:rsidRPr="000E3EA4">
        <w:t>дата</w:t>
      </w:r>
      <w:r w:rsidRPr="00A64185">
        <w:rPr>
          <w:lang w:val="en-US"/>
        </w:rPr>
        <w:t xml:space="preserve"> </w:t>
      </w:r>
      <w:r w:rsidRPr="000E3EA4">
        <w:t>обращения</w:t>
      </w:r>
      <w:r w:rsidRPr="00A64185">
        <w:rPr>
          <w:lang w:val="en-US"/>
        </w:rPr>
        <w:t xml:space="preserve">: </w:t>
      </w:r>
      <w:r w:rsidR="00F851E7" w:rsidRPr="00F851E7">
        <w:rPr>
          <w:lang w:val="en-US"/>
        </w:rPr>
        <w:t>21</w:t>
      </w:r>
      <w:r w:rsidRPr="00A64185">
        <w:rPr>
          <w:lang w:val="en-US"/>
        </w:rPr>
        <w:t>.0</w:t>
      </w:r>
      <w:r w:rsidR="00222438" w:rsidRPr="00222438">
        <w:rPr>
          <w:lang w:val="en-US"/>
        </w:rPr>
        <w:t>9</w:t>
      </w:r>
      <w:r w:rsidRPr="00A64185">
        <w:rPr>
          <w:lang w:val="en-US"/>
        </w:rPr>
        <w:t>.202</w:t>
      </w:r>
      <w:r w:rsidR="00013C2A" w:rsidRPr="00013C2A">
        <w:rPr>
          <w:lang w:val="en-US"/>
        </w:rPr>
        <w:t>4</w:t>
      </w:r>
      <w:r w:rsidRPr="00A64185">
        <w:rPr>
          <w:lang w:val="en-US"/>
        </w:rPr>
        <w:t>)</w:t>
      </w:r>
    </w:p>
    <w:p w14:paraId="05AC4F52" w14:textId="77777777" w:rsidR="00047D07" w:rsidRPr="008466EE" w:rsidRDefault="00047D07" w:rsidP="009D6DAB">
      <w:pPr>
        <w:pStyle w:val="a4"/>
        <w:spacing w:line="276" w:lineRule="auto"/>
        <w:rPr>
          <w:lang w:val="en-US"/>
        </w:rPr>
      </w:pPr>
    </w:p>
    <w:p w14:paraId="1FC798AF" w14:textId="77777777" w:rsidR="0075266B" w:rsidRPr="0075266B" w:rsidRDefault="0075266B" w:rsidP="008B0D0C">
      <w:pPr>
        <w:pStyle w:val="a4"/>
        <w:spacing w:line="276" w:lineRule="auto"/>
        <w:rPr>
          <w:lang w:val="en-US"/>
        </w:rPr>
      </w:pPr>
    </w:p>
    <w:p w14:paraId="18FFA91A" w14:textId="164C2595" w:rsidR="004D2964" w:rsidRPr="0075266B" w:rsidRDefault="004D2964" w:rsidP="00010811">
      <w:pPr>
        <w:suppressAutoHyphens w:val="0"/>
        <w:spacing w:after="160" w:line="276" w:lineRule="auto"/>
        <w:rPr>
          <w:lang w:val="en-US"/>
        </w:rPr>
      </w:pPr>
    </w:p>
    <w:sectPr w:rsidR="004D2964" w:rsidRPr="0075266B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9D828" w14:textId="77777777" w:rsidR="00637C5A" w:rsidRDefault="00637C5A" w:rsidP="00A2168A">
      <w:r>
        <w:separator/>
      </w:r>
    </w:p>
  </w:endnote>
  <w:endnote w:type="continuationSeparator" w:id="0">
    <w:p w14:paraId="4B60EFB3" w14:textId="77777777" w:rsidR="00637C5A" w:rsidRDefault="00637C5A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3381DEC6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5EBC1" w14:textId="43EC89EC" w:rsidR="00A2168A" w:rsidRPr="00F003E3" w:rsidRDefault="00A2168A" w:rsidP="00A2168A">
    <w:pPr>
      <w:pStyle w:val="a4"/>
      <w:jc w:val="center"/>
      <w:rPr>
        <w:lang w:val="en-US"/>
      </w:rPr>
    </w:pPr>
    <w:r w:rsidRPr="00A2168A">
      <w:t>Санкт-Петербург 20</w:t>
    </w:r>
    <w:r w:rsidR="00B07F75">
      <w:rPr>
        <w:lang w:val="en-US"/>
      </w:rPr>
      <w:t>2</w:t>
    </w:r>
    <w:r w:rsidR="00013C2A">
      <w:rPr>
        <w:lang w:val="en-US"/>
      </w:rPr>
      <w:t>4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05C51" w14:textId="77777777" w:rsidR="00637C5A" w:rsidRDefault="00637C5A" w:rsidP="00A2168A">
      <w:r>
        <w:separator/>
      </w:r>
    </w:p>
  </w:footnote>
  <w:footnote w:type="continuationSeparator" w:id="0">
    <w:p w14:paraId="1E4C89E4" w14:textId="77777777" w:rsidR="00637C5A" w:rsidRDefault="00637C5A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295F5383"/>
    <w:multiLevelType w:val="hybridMultilevel"/>
    <w:tmpl w:val="F724E4A8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DA4A0CEA">
      <w:start w:val="1"/>
      <w:numFmt w:val="bullet"/>
      <w:lvlText w:val="•"/>
      <w:lvlJc w:val="left"/>
      <w:pPr>
        <w:ind w:left="5388" w:hanging="360"/>
      </w:pPr>
      <w:rPr>
        <w:rFonts w:ascii="Cambria" w:hAnsi="Cambria"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9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75B34AE"/>
    <w:multiLevelType w:val="hybridMultilevel"/>
    <w:tmpl w:val="9A342250"/>
    <w:lvl w:ilvl="0" w:tplc="C13EE7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B30928"/>
    <w:multiLevelType w:val="hybridMultilevel"/>
    <w:tmpl w:val="F66628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59467C8"/>
    <w:multiLevelType w:val="multilevel"/>
    <w:tmpl w:val="ED72D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5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8"/>
  </w:num>
  <w:num w:numId="3">
    <w:abstractNumId w:val="11"/>
  </w:num>
  <w:num w:numId="4">
    <w:abstractNumId w:val="4"/>
  </w:num>
  <w:num w:numId="5">
    <w:abstractNumId w:val="18"/>
  </w:num>
  <w:num w:numId="6">
    <w:abstractNumId w:val="5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7"/>
  </w:num>
  <w:num w:numId="10">
    <w:abstractNumId w:val="19"/>
  </w:num>
  <w:num w:numId="11">
    <w:abstractNumId w:val="6"/>
  </w:num>
  <w:num w:numId="12">
    <w:abstractNumId w:val="10"/>
  </w:num>
  <w:num w:numId="13">
    <w:abstractNumId w:val="7"/>
  </w:num>
  <w:num w:numId="14">
    <w:abstractNumId w:val="15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13"/>
  </w:num>
  <w:num w:numId="18">
    <w:abstractNumId w:val="1"/>
  </w:num>
  <w:num w:numId="19">
    <w:abstractNumId w:val="9"/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6"/>
  </w:num>
  <w:num w:numId="25">
    <w:abstractNumId w:val="8"/>
    <w:lvlOverride w:ilvl="0">
      <w:startOverride w:val="2"/>
    </w:lvlOverride>
    <w:lvlOverride w:ilvl="1">
      <w:startOverride w:val="1"/>
    </w:lvlOverride>
  </w:num>
  <w:num w:numId="26">
    <w:abstractNumId w:val="8"/>
    <w:lvlOverride w:ilvl="0">
      <w:startOverride w:val="2"/>
    </w:lvlOverride>
    <w:lvlOverride w:ilvl="1">
      <w:startOverride w:val="1"/>
    </w:lvlOverride>
  </w:num>
  <w:num w:numId="27">
    <w:abstractNumId w:val="8"/>
    <w:lvlOverride w:ilvl="0">
      <w:startOverride w:val="2"/>
    </w:lvlOverride>
    <w:lvlOverride w:ilvl="1">
      <w:startOverride w:val="1"/>
    </w:lvlOverride>
  </w:num>
  <w:num w:numId="28">
    <w:abstractNumId w:val="8"/>
  </w:num>
  <w:num w:numId="29">
    <w:abstractNumId w:val="14"/>
  </w:num>
  <w:num w:numId="30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8"/>
    <w:lvlOverride w:ilvl="0">
      <w:startOverride w:val="2"/>
    </w:lvlOverride>
    <w:lvlOverride w:ilvl="1">
      <w:startOverride w:val="1"/>
    </w:lvlOverride>
  </w:num>
  <w:num w:numId="32">
    <w:abstractNumId w:val="1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65E10"/>
    <w:rsid w:val="00065E22"/>
    <w:rsid w:val="000719DF"/>
    <w:rsid w:val="000773A0"/>
    <w:rsid w:val="00094DCB"/>
    <w:rsid w:val="000A1AD1"/>
    <w:rsid w:val="000B7A51"/>
    <w:rsid w:val="000C7A1F"/>
    <w:rsid w:val="000D4205"/>
    <w:rsid w:val="000E5450"/>
    <w:rsid w:val="000F1998"/>
    <w:rsid w:val="001125F9"/>
    <w:rsid w:val="00124701"/>
    <w:rsid w:val="001315A6"/>
    <w:rsid w:val="001426FB"/>
    <w:rsid w:val="00143FBE"/>
    <w:rsid w:val="00154554"/>
    <w:rsid w:val="00160DE8"/>
    <w:rsid w:val="00182BFC"/>
    <w:rsid w:val="00184D07"/>
    <w:rsid w:val="001B632C"/>
    <w:rsid w:val="001B6775"/>
    <w:rsid w:val="001D0EA4"/>
    <w:rsid w:val="001E1318"/>
    <w:rsid w:val="001E3972"/>
    <w:rsid w:val="001E3D6E"/>
    <w:rsid w:val="00213616"/>
    <w:rsid w:val="00221344"/>
    <w:rsid w:val="00222438"/>
    <w:rsid w:val="00235EBC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F6592"/>
    <w:rsid w:val="00300D5D"/>
    <w:rsid w:val="00322859"/>
    <w:rsid w:val="00332CE2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42516"/>
    <w:rsid w:val="004442F2"/>
    <w:rsid w:val="00454382"/>
    <w:rsid w:val="00455963"/>
    <w:rsid w:val="00461B48"/>
    <w:rsid w:val="004A6200"/>
    <w:rsid w:val="004B0406"/>
    <w:rsid w:val="004D2964"/>
    <w:rsid w:val="004E4522"/>
    <w:rsid w:val="00516527"/>
    <w:rsid w:val="00523561"/>
    <w:rsid w:val="00555EAF"/>
    <w:rsid w:val="00557B58"/>
    <w:rsid w:val="0056520A"/>
    <w:rsid w:val="00565B81"/>
    <w:rsid w:val="00585EAB"/>
    <w:rsid w:val="005A22DE"/>
    <w:rsid w:val="005C3A6A"/>
    <w:rsid w:val="005D73BC"/>
    <w:rsid w:val="005E5695"/>
    <w:rsid w:val="00614FB4"/>
    <w:rsid w:val="00637C5A"/>
    <w:rsid w:val="006452BC"/>
    <w:rsid w:val="00671A89"/>
    <w:rsid w:val="00674616"/>
    <w:rsid w:val="00682766"/>
    <w:rsid w:val="0068470F"/>
    <w:rsid w:val="00692E1A"/>
    <w:rsid w:val="006966AE"/>
    <w:rsid w:val="006A0E58"/>
    <w:rsid w:val="006A2FB9"/>
    <w:rsid w:val="006D2FB5"/>
    <w:rsid w:val="006D4424"/>
    <w:rsid w:val="006F36F8"/>
    <w:rsid w:val="00703C63"/>
    <w:rsid w:val="0075266B"/>
    <w:rsid w:val="0076144C"/>
    <w:rsid w:val="00762CA8"/>
    <w:rsid w:val="00782E99"/>
    <w:rsid w:val="00785988"/>
    <w:rsid w:val="00791341"/>
    <w:rsid w:val="007A7E4D"/>
    <w:rsid w:val="007B70D2"/>
    <w:rsid w:val="007D2EC7"/>
    <w:rsid w:val="007E1A31"/>
    <w:rsid w:val="007E4894"/>
    <w:rsid w:val="007E4D71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87771"/>
    <w:rsid w:val="00887E68"/>
    <w:rsid w:val="00897494"/>
    <w:rsid w:val="008A03CC"/>
    <w:rsid w:val="008A23A1"/>
    <w:rsid w:val="008B0D0C"/>
    <w:rsid w:val="008B4096"/>
    <w:rsid w:val="008E412E"/>
    <w:rsid w:val="00912FFA"/>
    <w:rsid w:val="00914A6C"/>
    <w:rsid w:val="00926D7B"/>
    <w:rsid w:val="00935863"/>
    <w:rsid w:val="00936A89"/>
    <w:rsid w:val="009430BF"/>
    <w:rsid w:val="00982C72"/>
    <w:rsid w:val="00991CC6"/>
    <w:rsid w:val="00996FAA"/>
    <w:rsid w:val="009A6789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10CFE"/>
    <w:rsid w:val="00A2168A"/>
    <w:rsid w:val="00A3115E"/>
    <w:rsid w:val="00A33028"/>
    <w:rsid w:val="00A479E7"/>
    <w:rsid w:val="00A523C3"/>
    <w:rsid w:val="00A637C1"/>
    <w:rsid w:val="00A807AE"/>
    <w:rsid w:val="00A95DE5"/>
    <w:rsid w:val="00A97C6E"/>
    <w:rsid w:val="00AD2293"/>
    <w:rsid w:val="00AD2721"/>
    <w:rsid w:val="00AF2DC8"/>
    <w:rsid w:val="00B00B7A"/>
    <w:rsid w:val="00B07F75"/>
    <w:rsid w:val="00B16E92"/>
    <w:rsid w:val="00B53BBB"/>
    <w:rsid w:val="00B56AC4"/>
    <w:rsid w:val="00B60353"/>
    <w:rsid w:val="00B607F9"/>
    <w:rsid w:val="00B61255"/>
    <w:rsid w:val="00B91029"/>
    <w:rsid w:val="00B96D90"/>
    <w:rsid w:val="00BA52C6"/>
    <w:rsid w:val="00BC7A58"/>
    <w:rsid w:val="00BE77AF"/>
    <w:rsid w:val="00BF09BD"/>
    <w:rsid w:val="00BF55A3"/>
    <w:rsid w:val="00BF584C"/>
    <w:rsid w:val="00C1223F"/>
    <w:rsid w:val="00C273DA"/>
    <w:rsid w:val="00C42CB2"/>
    <w:rsid w:val="00C567F5"/>
    <w:rsid w:val="00C57B30"/>
    <w:rsid w:val="00C64301"/>
    <w:rsid w:val="00C8277B"/>
    <w:rsid w:val="00C87389"/>
    <w:rsid w:val="00C87B9A"/>
    <w:rsid w:val="00C87FF7"/>
    <w:rsid w:val="00CB47C3"/>
    <w:rsid w:val="00CD09E4"/>
    <w:rsid w:val="00CF0789"/>
    <w:rsid w:val="00D02151"/>
    <w:rsid w:val="00D021F0"/>
    <w:rsid w:val="00D21A17"/>
    <w:rsid w:val="00D239E4"/>
    <w:rsid w:val="00D337AC"/>
    <w:rsid w:val="00D36A6F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72D3"/>
    <w:rsid w:val="00E56AE9"/>
    <w:rsid w:val="00E56D8B"/>
    <w:rsid w:val="00E832AA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24553"/>
    <w:rsid w:val="00F331AD"/>
    <w:rsid w:val="00F372CC"/>
    <w:rsid w:val="00F4067A"/>
    <w:rsid w:val="00F42570"/>
    <w:rsid w:val="00F71108"/>
    <w:rsid w:val="00F7719E"/>
    <w:rsid w:val="00F851E7"/>
    <w:rsid w:val="00FA17AE"/>
    <w:rsid w:val="00FA6D05"/>
    <w:rsid w:val="00FC5D83"/>
    <w:rsid w:val="00FD096F"/>
    <w:rsid w:val="00FD5341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styleId="ae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f">
    <w:name w:val="footnote text"/>
    <w:basedOn w:val="a0"/>
    <w:link w:val="af0"/>
    <w:uiPriority w:val="99"/>
    <w:semiHidden/>
    <w:unhideWhenUsed/>
    <w:rsid w:val="00E30C63"/>
    <w:pPr>
      <w:suppressAutoHyphens w:val="0"/>
    </w:pPr>
    <w:rPr>
      <w:rFonts w:cstheme="minorBidi"/>
      <w:sz w:val="20"/>
      <w:szCs w:val="20"/>
    </w:rPr>
  </w:style>
  <w:style w:type="character" w:customStyle="1" w:styleId="af0">
    <w:name w:val="Текст сноски Знак"/>
    <w:basedOn w:val="a1"/>
    <w:link w:val="af"/>
    <w:uiPriority w:val="99"/>
    <w:semiHidden/>
    <w:rsid w:val="00E30C63"/>
    <w:rPr>
      <w:rFonts w:cstheme="minorBidi"/>
      <w:sz w:val="20"/>
      <w:szCs w:val="20"/>
    </w:rPr>
  </w:style>
  <w:style w:type="character" w:styleId="af1">
    <w:name w:val="footnote reference"/>
    <w:basedOn w:val="a1"/>
    <w:uiPriority w:val="99"/>
    <w:semiHidden/>
    <w:unhideWhenUsed/>
    <w:rsid w:val="00E30C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lucidchart.com/pages/data-flow-diagra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www.cengage.com/custom/static_content/OLC/1133274056/data/shelly81617_0538481617_00.08_chapter05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www.w3computing.com/systemsanalysis/process-specifications-structured-decisions/" TargetMode="Externa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hyperlink" Target="https://www.visual-paradigm.com/tutorial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DB028-259B-40B6-B934-FEBFC02C3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Pages>16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Evgeny Redgrave</cp:lastModifiedBy>
  <cp:revision>9</cp:revision>
  <dcterms:created xsi:type="dcterms:W3CDTF">2019-09-12T21:24:00Z</dcterms:created>
  <dcterms:modified xsi:type="dcterms:W3CDTF">2024-10-07T17:07:00Z</dcterms:modified>
</cp:coreProperties>
</file>