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:rsidR="001E7A19" w:rsidRPr="00DB7151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DB7151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DB7151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DB7151" w:rsidRDefault="00DB715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Попов 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DB715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№1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DB7151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r w:rsidRPr="003411DE">
              <w:rPr>
                <w:sz w:val="32"/>
                <w:szCs w:val="28"/>
              </w:rPr>
              <w:t>Обзор отладочного комплекта, среды разработки, документации, цифрового осциллографа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3411DE" w:rsidRPr="003411DE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ПРОГРАММИРОВАНИЕ ВСТРОЕННЫХ ПРИЛОЖЕНИЙ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Панченко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</w:t>
      </w:r>
      <w:r w:rsidR="00E00732">
        <w:rPr>
          <w:rFonts w:eastAsia="Times New Roman" w:cs="Times New Roman"/>
          <w:kern w:val="0"/>
          <w:sz w:val="24"/>
          <w:lang w:eastAsia="ru-RU"/>
          <w14:ligatures w14:val="none"/>
        </w:rPr>
        <w:t>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:rsidR="00391E56" w:rsidRDefault="00632BCA" w:rsidP="00966A8F">
      <w:pPr>
        <w:ind w:firstLine="709"/>
      </w:pPr>
      <w:r>
        <w:t xml:space="preserve">Установка, настройка и порядок работы с интегрированной средой разработки MDK </w:t>
      </w:r>
      <w:proofErr w:type="spellStart"/>
      <w:r>
        <w:t>Keil</w:t>
      </w:r>
      <w:proofErr w:type="spellEnd"/>
      <w:r>
        <w:t xml:space="preserve"> µVision, изучение средств отладки. Изучение цифрового осциллографа и отладочного комплекта Open32F3-D.</w:t>
      </w:r>
    </w:p>
    <w:p w:rsidR="0025541C" w:rsidRPr="0025541C" w:rsidRDefault="0025541C" w:rsidP="00391E56">
      <w:pPr>
        <w:pStyle w:val="1"/>
      </w:pPr>
      <w:r>
        <w:t>Часть 1</w:t>
      </w:r>
      <w:r w:rsidRPr="00A209BF">
        <w:t>:</w:t>
      </w:r>
    </w:p>
    <w:p w:rsidR="00391E56" w:rsidRPr="00A209BF" w:rsidRDefault="00FF1EA7" w:rsidP="00391E56">
      <w:pPr>
        <w:pStyle w:val="1"/>
      </w:pPr>
      <w:r>
        <w:t>Осциллограмма</w:t>
      </w:r>
      <w:r w:rsidR="00391E56" w:rsidRPr="00A209BF">
        <w:t>:</w:t>
      </w:r>
    </w:p>
    <w:p w:rsidR="00FF1EA7" w:rsidRDefault="00E7394B" w:rsidP="00FF1EA7">
      <w:pPr>
        <w:ind w:left="-1418"/>
        <w:jc w:val="center"/>
      </w:pPr>
      <w:r>
        <w:rPr>
          <w:noProof/>
        </w:rPr>
        <w:drawing>
          <wp:inline distT="0" distB="0" distL="0" distR="0">
            <wp:extent cx="7223951" cy="3521676"/>
            <wp:effectExtent l="0" t="0" r="2540" b="0"/>
            <wp:docPr id="107812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2292" name="Рисунок 10781222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8458" cy="358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EA7" w:rsidRPr="000844D9" w:rsidRDefault="00E7394B" w:rsidP="00FF1EA7">
      <w:pPr>
        <w:ind w:firstLine="709"/>
      </w:pPr>
      <w:r>
        <w:rPr>
          <w:lang w:val="en-US"/>
        </w:rPr>
        <w:t>1,5</w:t>
      </w:r>
      <w:r w:rsidR="00FF1EA7">
        <w:t xml:space="preserve"> дел </w:t>
      </w:r>
      <w:proofErr w:type="gramStart"/>
      <w:r w:rsidR="00FF1EA7" w:rsidRPr="000844D9">
        <w:t>*  2</w:t>
      </w:r>
      <w:proofErr w:type="gramEnd"/>
      <w:r w:rsidR="00FF1EA7">
        <w:t xml:space="preserve"> В = </w:t>
      </w:r>
      <w:r w:rsidR="00CE528B">
        <w:rPr>
          <w:lang w:val="en-US"/>
        </w:rPr>
        <w:t>3</w:t>
      </w:r>
      <w:r w:rsidR="00FF1EA7">
        <w:t xml:space="preserve"> В</w:t>
      </w:r>
      <w:r w:rsidR="000844D9" w:rsidRPr="000844D9">
        <w:t>,</w:t>
      </w:r>
    </w:p>
    <w:p w:rsidR="00F450A9" w:rsidRDefault="00F450A9" w:rsidP="00FF1EA7">
      <w:pPr>
        <w:ind w:firstLine="709"/>
      </w:pPr>
    </w:p>
    <w:p w:rsidR="00F450A9" w:rsidRPr="00A209BF" w:rsidRDefault="00031655" w:rsidP="00FF1EA7">
      <w:pPr>
        <w:ind w:firstLine="709"/>
      </w:pPr>
      <w:r w:rsidRPr="00031655">
        <w:t>1</w:t>
      </w:r>
      <w:r w:rsidR="00E54C57">
        <w:t xml:space="preserve"> период сигнала уместилс</w:t>
      </w:r>
      <w:r w:rsidR="00422547">
        <w:t>я</w:t>
      </w:r>
      <w:r w:rsidR="00E54C57">
        <w:t xml:space="preserve"> в </w:t>
      </w:r>
      <w:r w:rsidRPr="00422547">
        <w:t>2</w:t>
      </w:r>
      <w:r w:rsidRPr="00031655">
        <w:t>0</w:t>
      </w:r>
      <w:r w:rsidR="00E54C57">
        <w:t xml:space="preserve"> делений</w:t>
      </w:r>
      <w:r w:rsidR="00F450A9" w:rsidRPr="00F450A9">
        <w:t>,</w:t>
      </w:r>
    </w:p>
    <w:p w:rsidR="00794889" w:rsidRPr="00422547" w:rsidRDefault="00031655" w:rsidP="00FF1EA7">
      <w:pPr>
        <w:ind w:firstLine="709"/>
      </w:pPr>
      <w:r w:rsidRPr="00031655">
        <w:t>20</w:t>
      </w:r>
      <w:r w:rsidR="00F450A9">
        <w:t xml:space="preserve"> дел </w:t>
      </w:r>
      <w:r w:rsidR="00F450A9" w:rsidRPr="00F450A9">
        <w:t>*</w:t>
      </w:r>
      <w:r w:rsidR="00F450A9">
        <w:t xml:space="preserve"> </w:t>
      </w:r>
      <w:r w:rsidRPr="00031655">
        <w:t>50</w:t>
      </w:r>
      <w:r w:rsidR="00F450A9" w:rsidRPr="00F450A9">
        <w:t xml:space="preserve"> </w:t>
      </w:r>
      <w:r w:rsidR="00F450A9">
        <w:t>м</w:t>
      </w:r>
      <w:r>
        <w:t>к</w:t>
      </w:r>
      <w:r w:rsidR="00F450A9">
        <w:t>с</w:t>
      </w:r>
      <w:r w:rsidR="00F450A9" w:rsidRPr="00F450A9">
        <w:t xml:space="preserve"> </w:t>
      </w:r>
      <w:r w:rsidR="00F450A9">
        <w:t>=</w:t>
      </w:r>
      <w:r>
        <w:t xml:space="preserve"> </w:t>
      </w:r>
      <w:r w:rsidR="00422547" w:rsidRPr="00422547">
        <w:t>10</w:t>
      </w:r>
      <w:r>
        <w:t>00 мкс</w:t>
      </w:r>
      <w:r w:rsidR="00422547" w:rsidRPr="008B7C0C">
        <w:t xml:space="preserve"> = 1 </w:t>
      </w:r>
      <w:r w:rsidR="00422547">
        <w:t>мс</w:t>
      </w:r>
      <w:r w:rsidR="00422547" w:rsidRPr="00422547">
        <w:t>.</w:t>
      </w:r>
    </w:p>
    <w:p w:rsidR="0077098B" w:rsidRDefault="00794889" w:rsidP="00FF1EA7">
      <w:pPr>
        <w:ind w:firstLine="709"/>
      </w:pPr>
      <w:r>
        <w:t xml:space="preserve">частота </w:t>
      </w:r>
      <w:proofErr w:type="gramStart"/>
      <w:r>
        <w:t xml:space="preserve">= </w:t>
      </w:r>
      <w:r w:rsidR="00F450A9">
        <w:t xml:space="preserve"> </w:t>
      </w:r>
      <w:r>
        <w:t>1</w:t>
      </w:r>
      <w:proofErr w:type="gramEnd"/>
      <w:r>
        <w:t xml:space="preserve"> </w:t>
      </w:r>
      <w:r w:rsidRPr="00422547">
        <w:t xml:space="preserve">/ </w:t>
      </w:r>
      <w:r w:rsidR="00422547">
        <w:t>1</w:t>
      </w:r>
      <w:r>
        <w:t xml:space="preserve"> мс = </w:t>
      </w:r>
      <w:r w:rsidR="00422547">
        <w:t>1</w:t>
      </w:r>
      <w:r w:rsidR="0077098B" w:rsidRPr="00422547">
        <w:t xml:space="preserve"> К</w:t>
      </w:r>
      <w:r w:rsidR="0077098B">
        <w:t>Гц</w:t>
      </w:r>
    </w:p>
    <w:p w:rsidR="0077098B" w:rsidRDefault="0077098B">
      <w:pPr>
        <w:spacing w:line="240" w:lineRule="auto"/>
        <w:jc w:val="left"/>
      </w:pPr>
      <w:r>
        <w:br w:type="page"/>
      </w:r>
    </w:p>
    <w:p w:rsidR="0077098B" w:rsidRDefault="008B7C0C" w:rsidP="0077098B">
      <w:pPr>
        <w:ind w:left="-1701" w:firstLine="709"/>
      </w:pPr>
      <w:r>
        <w:rPr>
          <w:noProof/>
        </w:rPr>
        <w:lastRenderedPageBreak/>
        <w:drawing>
          <wp:inline distT="0" distB="0" distL="0" distR="0">
            <wp:extent cx="6945130" cy="3385751"/>
            <wp:effectExtent l="0" t="0" r="1905" b="5715"/>
            <wp:docPr id="14631151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5132" name="Рисунок 1463115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902" cy="34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D0C" w:rsidRDefault="00E93D0C" w:rsidP="00E93D0C">
      <w:pPr>
        <w:ind w:firstLine="709"/>
      </w:pPr>
      <w:r>
        <w:t xml:space="preserve">время нарастания фронта 5 дел * </w:t>
      </w:r>
      <w:r w:rsidR="008B7C0C">
        <w:t>50</w:t>
      </w:r>
      <w:r>
        <w:t xml:space="preserve"> </w:t>
      </w:r>
      <w:proofErr w:type="spellStart"/>
      <w:r>
        <w:t>нс</w:t>
      </w:r>
      <w:proofErr w:type="spellEnd"/>
      <w:r>
        <w:t>=25</w:t>
      </w:r>
      <w:r w:rsidR="008B7C0C">
        <w:t>0</w:t>
      </w:r>
      <w:r>
        <w:t xml:space="preserve"> </w:t>
      </w:r>
      <w:proofErr w:type="spellStart"/>
      <w:r>
        <w:t>нс</w:t>
      </w:r>
      <w:proofErr w:type="spellEnd"/>
    </w:p>
    <w:p w:rsidR="0077098B" w:rsidRDefault="008B7C0C" w:rsidP="0077098B">
      <w:pPr>
        <w:ind w:left="-1701" w:firstLine="709"/>
      </w:pPr>
      <w:r>
        <w:rPr>
          <w:noProof/>
        </w:rPr>
        <w:drawing>
          <wp:inline distT="0" distB="0" distL="0" distR="0">
            <wp:extent cx="6882130" cy="3355037"/>
            <wp:effectExtent l="0" t="0" r="1270" b="0"/>
            <wp:docPr id="12836370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7013" name="Рисунок 12836370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7472" cy="33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32" w:rsidRDefault="00541ED0" w:rsidP="0077098B">
      <w:pPr>
        <w:ind w:firstLine="709"/>
      </w:pPr>
      <w:r>
        <w:t>время спада среза 5</w:t>
      </w:r>
      <w:r w:rsidR="008B7C0C" w:rsidRPr="008B7C0C">
        <w:t>,6</w:t>
      </w:r>
      <w:r w:rsidR="006B731F">
        <w:t xml:space="preserve"> </w:t>
      </w:r>
      <w:r>
        <w:t>дел</w:t>
      </w:r>
      <w:r w:rsidR="006B731F">
        <w:t xml:space="preserve"> </w:t>
      </w:r>
      <w:r>
        <w:t>*</w:t>
      </w:r>
      <w:r w:rsidR="006B731F">
        <w:t xml:space="preserve"> </w:t>
      </w:r>
      <w:r>
        <w:t>5</w:t>
      </w:r>
      <w:r w:rsidR="008B7C0C" w:rsidRPr="008B7C0C">
        <w:t>0</w:t>
      </w:r>
      <w:r w:rsidR="006B731F">
        <w:t xml:space="preserve"> </w:t>
      </w:r>
      <w:proofErr w:type="spellStart"/>
      <w:r>
        <w:t>нс</w:t>
      </w:r>
      <w:proofErr w:type="spellEnd"/>
      <w:r>
        <w:t>=</w:t>
      </w:r>
      <w:r w:rsidR="008B7C0C" w:rsidRPr="00DD14D9">
        <w:t xml:space="preserve"> 280</w:t>
      </w:r>
      <w:r w:rsidR="006B731F">
        <w:t xml:space="preserve"> </w:t>
      </w:r>
      <w:proofErr w:type="spellStart"/>
      <w:r>
        <w:t>нс</w:t>
      </w:r>
      <w:proofErr w:type="spellEnd"/>
      <w:r w:rsidR="00616532">
        <w:br w:type="page"/>
      </w:r>
    </w:p>
    <w:p w:rsidR="0025541C" w:rsidRPr="0025541C" w:rsidRDefault="0025541C" w:rsidP="00616532">
      <w:pPr>
        <w:pStyle w:val="1"/>
      </w:pPr>
      <w:r>
        <w:lastRenderedPageBreak/>
        <w:t>Часть 2</w:t>
      </w:r>
      <w:r w:rsidRPr="0025541C">
        <w:t>:</w:t>
      </w:r>
    </w:p>
    <w:p w:rsidR="0025541C" w:rsidRDefault="0025541C" w:rsidP="0025541C">
      <w:pPr>
        <w:ind w:firstLine="709"/>
      </w:pPr>
      <w:r>
        <w:t xml:space="preserve">1) Изучить состав отладочного комплекта Open32F3-D. </w:t>
      </w:r>
    </w:p>
    <w:p w:rsidR="0025541C" w:rsidRDefault="0025541C" w:rsidP="0025541C">
      <w:pPr>
        <w:ind w:firstLine="709"/>
      </w:pPr>
      <w:r>
        <w:t>2) Создать проект на основе примера. Задать размеры стека и '</w:t>
      </w:r>
      <w:proofErr w:type="spellStart"/>
      <w:r>
        <w:t>heap</w:t>
      </w:r>
      <w:proofErr w:type="spellEnd"/>
      <w:r>
        <w:t>' согласно формуле: 0x200+0x80×[номер варианта]</w:t>
      </w:r>
      <w:r w:rsidRPr="009E1006">
        <w:rPr>
          <w:vertAlign w:val="subscript"/>
        </w:rPr>
        <w:t>16</w:t>
      </w:r>
      <w:r>
        <w:t xml:space="preserve">. Переменным: ‘a1, b1, c1, d1’ типа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; ‘a2, b2, c2, d2’ типа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; ‘a4, b4, c4, d4’ типа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; ‘a8, b8, c8, d8’ типа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присвоить повторяющиеся значение 0x11+0x9×[номер варианта]</w:t>
      </w:r>
      <w:r w:rsidRPr="009E1006">
        <w:rPr>
          <w:vertAlign w:val="subscript"/>
        </w:rPr>
        <w:t xml:space="preserve">16 </w:t>
      </w:r>
      <w:r>
        <w:t>(пример: номер варианта 26</w:t>
      </w:r>
      <w:r w:rsidRPr="009E1006">
        <w:rPr>
          <w:vertAlign w:val="subscript"/>
        </w:rPr>
        <w:t>10</w:t>
      </w:r>
      <w:r>
        <w:t>=1A</w:t>
      </w:r>
      <w:r w:rsidRPr="009E1006">
        <w:rPr>
          <w:vertAlign w:val="subscript"/>
        </w:rPr>
        <w:t>16</w:t>
      </w:r>
      <w:r>
        <w:t xml:space="preserve">, 0x11+0x9×0x1A=0xFB, a1=0xFB, …, c4=0xFBFBFBFB, …), переменной 'name1' присвоить своё имя, переменной 'name2' фамилию в латинской транскрипции, 'name3' номер группы. </w:t>
      </w:r>
    </w:p>
    <w:p w:rsidR="0025541C" w:rsidRDefault="0025541C" w:rsidP="0025541C">
      <w:pPr>
        <w:ind w:firstLine="709"/>
      </w:pPr>
      <w:r>
        <w:t>3) Найти в файле карты компоновки (</w:t>
      </w:r>
      <w:proofErr w:type="spellStart"/>
      <w:r>
        <w:t>map</w:t>
      </w:r>
      <w:proofErr w:type="spellEnd"/>
      <w:r>
        <w:t xml:space="preserve">-файле): затраты оперативной (RAM) и постоянной (ROM) памяти МК для вашего проекта; адрес расположения и размер стека; адрес расположения и размер таблицы векторов; адрес расположения и размер функции </w:t>
      </w:r>
      <w:proofErr w:type="spellStart"/>
      <w:r>
        <w:t>main</w:t>
      </w:r>
      <w:proofErr w:type="spellEnd"/>
      <w:r>
        <w:t xml:space="preserve"> (). </w:t>
      </w:r>
    </w:p>
    <w:p w:rsidR="0025541C" w:rsidRDefault="0025541C" w:rsidP="0025541C">
      <w:pPr>
        <w:ind w:firstLine="709"/>
      </w:pPr>
      <w:r>
        <w:t xml:space="preserve">4) Проанализировать переменные 'a1÷d8, name1÷3' инструментами отладки ИСР </w:t>
      </w:r>
      <w:proofErr w:type="spellStart"/>
      <w:r>
        <w:t>Keil</w:t>
      </w:r>
      <w:proofErr w:type="spellEnd"/>
      <w:r>
        <w:t xml:space="preserve">. Определить адреса переменных. По адресам определить расположение в памяти. Сохранить отпечаток всей области памяти этих переменных в файл logdat.txt. </w:t>
      </w:r>
    </w:p>
    <w:p w:rsidR="009E1006" w:rsidRDefault="0025541C" w:rsidP="0025541C">
      <w:pPr>
        <w:ind w:firstLine="709"/>
      </w:pPr>
      <w:r>
        <w:t>5) Оформить отчёт.</w:t>
      </w:r>
    </w:p>
    <w:p w:rsidR="009E1006" w:rsidRDefault="009E1006" w:rsidP="0025541C">
      <w:pPr>
        <w:ind w:firstLine="709"/>
      </w:pPr>
    </w:p>
    <w:p w:rsidR="00D41FEB" w:rsidRPr="00741ECC" w:rsidRDefault="00D41FEB" w:rsidP="0025541C">
      <w:pPr>
        <w:ind w:firstLine="709"/>
      </w:pPr>
      <w:r>
        <w:t>Размеры</w:t>
      </w:r>
      <w:r w:rsidRPr="00741ECC">
        <w:t xml:space="preserve"> ‘</w:t>
      </w:r>
      <w:r>
        <w:rPr>
          <w:lang w:val="en-US"/>
        </w:rPr>
        <w:t>heap</w:t>
      </w:r>
      <w:r w:rsidRPr="00741ECC">
        <w:t xml:space="preserve">’ </w:t>
      </w:r>
      <w:r>
        <w:t>и стека равны</w:t>
      </w:r>
      <w:r w:rsidRPr="00741ECC">
        <w:t>:</w:t>
      </w:r>
      <w:r>
        <w:t xml:space="preserve"> </w:t>
      </w:r>
      <w:r w:rsidRPr="00741ECC">
        <w:t>0</w:t>
      </w:r>
      <w:proofErr w:type="spellStart"/>
      <w:r>
        <w:rPr>
          <w:lang w:val="en-US"/>
        </w:rPr>
        <w:t>xB</w:t>
      </w:r>
      <w:proofErr w:type="spellEnd"/>
      <w:r w:rsidRPr="00741ECC">
        <w:t>00</w:t>
      </w:r>
    </w:p>
    <w:p w:rsidR="00A209BF" w:rsidRPr="00A209BF" w:rsidRDefault="00741ECC" w:rsidP="0025541C">
      <w:pPr>
        <w:ind w:firstLine="709"/>
      </w:pPr>
      <w:r>
        <w:t>Переменные</w:t>
      </w:r>
      <w:r w:rsidRPr="00A209BF">
        <w:t xml:space="preserve">: </w:t>
      </w:r>
      <w:r>
        <w:t>0</w:t>
      </w:r>
      <w:proofErr w:type="spellStart"/>
      <w:r>
        <w:rPr>
          <w:lang w:val="en-US"/>
        </w:rPr>
        <w:t>xB</w:t>
      </w:r>
      <w:proofErr w:type="spellEnd"/>
      <w:r w:rsidRPr="00A209BF">
        <w:t>3</w:t>
      </w:r>
    </w:p>
    <w:p w:rsidR="00A209BF" w:rsidRPr="00A209BF" w:rsidRDefault="00A209BF">
      <w:pPr>
        <w:spacing w:line="240" w:lineRule="auto"/>
        <w:jc w:val="left"/>
      </w:pPr>
      <w:r w:rsidRPr="00A209BF">
        <w:br w:type="page"/>
      </w:r>
    </w:p>
    <w:p w:rsidR="00A209BF" w:rsidRPr="00E7394B" w:rsidRDefault="00A209BF" w:rsidP="0025541C">
      <w:pPr>
        <w:ind w:firstLine="709"/>
        <w:rPr>
          <w:b/>
          <w:bCs/>
        </w:rPr>
      </w:pPr>
      <w:r>
        <w:rPr>
          <w:b/>
          <w:bCs/>
        </w:rPr>
        <w:lastRenderedPageBreak/>
        <w:t xml:space="preserve">Затраты </w:t>
      </w:r>
      <w:r>
        <w:rPr>
          <w:b/>
          <w:bCs/>
          <w:lang w:val="en-US"/>
        </w:rPr>
        <w:t>RAM</w:t>
      </w:r>
      <w:r w:rsidRPr="00E7394B">
        <w:rPr>
          <w:b/>
          <w:bCs/>
        </w:rPr>
        <w:t xml:space="preserve"> </w:t>
      </w:r>
      <w:r>
        <w:rPr>
          <w:b/>
          <w:bCs/>
        </w:rPr>
        <w:t>и</w:t>
      </w:r>
      <w:r w:rsidRPr="00E7394B">
        <w:rPr>
          <w:b/>
          <w:bCs/>
        </w:rPr>
        <w:t xml:space="preserve"> </w:t>
      </w:r>
      <w:r>
        <w:rPr>
          <w:b/>
          <w:bCs/>
          <w:lang w:val="en-US"/>
        </w:rPr>
        <w:t>ROM</w:t>
      </w:r>
      <w:r w:rsidRPr="00E7394B">
        <w:rPr>
          <w:b/>
          <w:bCs/>
        </w:rPr>
        <w:t>:</w:t>
      </w:r>
    </w:p>
    <w:p w:rsidR="00A209BF" w:rsidRDefault="00A209BF" w:rsidP="00A209BF">
      <w:pPr>
        <w:ind w:left="-1701" w:firstLine="709"/>
      </w:pPr>
      <w:r w:rsidRPr="00A209BF">
        <w:rPr>
          <w:noProof/>
        </w:rPr>
        <w:drawing>
          <wp:inline distT="0" distB="0" distL="0" distR="0" wp14:anchorId="0CC7E136" wp14:editId="7D4361AC">
            <wp:extent cx="6965112" cy="1470454"/>
            <wp:effectExtent l="0" t="0" r="0" b="3175"/>
            <wp:docPr id="173557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7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5973" cy="148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D52" w:rsidRDefault="00710D52" w:rsidP="00A209BF">
      <w:pPr>
        <w:ind w:firstLine="709"/>
        <w:rPr>
          <w:b/>
          <w:bCs/>
        </w:rPr>
      </w:pPr>
      <w:r>
        <w:rPr>
          <w:b/>
          <w:bCs/>
        </w:rPr>
        <w:t>Адрес расположения и размер стека</w:t>
      </w:r>
      <w:r w:rsidRPr="00710D52">
        <w:rPr>
          <w:b/>
          <w:bCs/>
        </w:rPr>
        <w:t>:</w:t>
      </w:r>
    </w:p>
    <w:p w:rsidR="00710D52" w:rsidRDefault="00710D52" w:rsidP="00710D52">
      <w:pPr>
        <w:ind w:left="-1701" w:firstLine="709"/>
      </w:pPr>
      <w:r w:rsidRPr="00710D52">
        <w:rPr>
          <w:noProof/>
        </w:rPr>
        <w:drawing>
          <wp:inline distT="0" distB="0" distL="0" distR="0" wp14:anchorId="150FEB82" wp14:editId="16F35A7A">
            <wp:extent cx="6928151" cy="667265"/>
            <wp:effectExtent l="0" t="0" r="0" b="6350"/>
            <wp:docPr id="107054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41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748" cy="6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621" w:rsidRDefault="00136621" w:rsidP="00710D52">
      <w:pPr>
        <w:ind w:firstLine="709"/>
        <w:rPr>
          <w:b/>
          <w:bCs/>
        </w:rPr>
      </w:pPr>
      <w:r>
        <w:rPr>
          <w:b/>
          <w:bCs/>
        </w:rPr>
        <w:t>Адрес расположения и размер таблицы векторов</w:t>
      </w:r>
      <w:r w:rsidRPr="00136621">
        <w:rPr>
          <w:b/>
          <w:bCs/>
        </w:rPr>
        <w:t>:</w:t>
      </w:r>
    </w:p>
    <w:p w:rsidR="00136621" w:rsidRDefault="00136621" w:rsidP="00136621">
      <w:pPr>
        <w:ind w:left="-1701" w:firstLine="709"/>
      </w:pPr>
      <w:r w:rsidRPr="00136621">
        <w:rPr>
          <w:noProof/>
        </w:rPr>
        <w:drawing>
          <wp:inline distT="0" distB="0" distL="0" distR="0" wp14:anchorId="184AFE4A" wp14:editId="4AE3ACB3">
            <wp:extent cx="6005384" cy="153425"/>
            <wp:effectExtent l="0" t="0" r="0" b="0"/>
            <wp:docPr id="2106733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3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9236" cy="16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8DD" w:rsidRPr="00E7394B" w:rsidRDefault="00FF58DD" w:rsidP="00136621">
      <w:pPr>
        <w:ind w:firstLine="709"/>
        <w:rPr>
          <w:b/>
          <w:bCs/>
        </w:rPr>
      </w:pPr>
      <w:r>
        <w:rPr>
          <w:b/>
          <w:bCs/>
        </w:rPr>
        <w:t xml:space="preserve">Адрес расположения и размер функции </w:t>
      </w:r>
      <w:r>
        <w:rPr>
          <w:b/>
          <w:bCs/>
          <w:lang w:val="en-US"/>
        </w:rPr>
        <w:t>main</w:t>
      </w:r>
      <w:r w:rsidRPr="00FF58DD">
        <w:rPr>
          <w:b/>
          <w:bCs/>
        </w:rPr>
        <w:t xml:space="preserve"> ():</w:t>
      </w:r>
    </w:p>
    <w:p w:rsidR="00D95B51" w:rsidRDefault="00FF58DD" w:rsidP="00FF58DD">
      <w:pPr>
        <w:ind w:left="-1701" w:firstLine="709"/>
        <w:rPr>
          <w:lang w:val="en-US"/>
        </w:rPr>
      </w:pPr>
      <w:r w:rsidRPr="00FF58DD">
        <w:rPr>
          <w:noProof/>
        </w:rPr>
        <w:drawing>
          <wp:inline distT="0" distB="0" distL="0" distR="0" wp14:anchorId="50A369E1" wp14:editId="13B9901B">
            <wp:extent cx="6067168" cy="151112"/>
            <wp:effectExtent l="0" t="0" r="0" b="1905"/>
            <wp:docPr id="61378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85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9363" cy="15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B51" w:rsidRDefault="00D95B51">
      <w:pPr>
        <w:spacing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D95B51" w:rsidRDefault="00D95B51" w:rsidP="00D95B51">
      <w:pPr>
        <w:ind w:firstLine="709"/>
        <w:rPr>
          <w:b/>
          <w:bCs/>
          <w:lang w:val="en-US"/>
        </w:rPr>
      </w:pPr>
      <w:r>
        <w:rPr>
          <w:b/>
          <w:bCs/>
        </w:rPr>
        <w:lastRenderedPageBreak/>
        <w:t>Адреса переменных</w:t>
      </w:r>
      <w:r>
        <w:rPr>
          <w:b/>
          <w:bCs/>
          <w:lang w:val="en-US"/>
        </w:rPr>
        <w:t>:</w:t>
      </w:r>
    </w:p>
    <w:p w:rsidR="00135361" w:rsidRDefault="00D95B51" w:rsidP="00D95B51">
      <w:pPr>
        <w:ind w:left="-1701" w:firstLine="709"/>
        <w:rPr>
          <w:lang w:val="en-US"/>
        </w:rPr>
      </w:pPr>
      <w:r w:rsidRPr="00D95B51">
        <w:rPr>
          <w:noProof/>
        </w:rPr>
        <w:drawing>
          <wp:inline distT="0" distB="0" distL="0" distR="0" wp14:anchorId="6A248875" wp14:editId="451D1097">
            <wp:extent cx="6808573" cy="6524731"/>
            <wp:effectExtent l="0" t="0" r="0" b="3175"/>
            <wp:docPr id="682403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3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5191" cy="655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4B2" w:rsidRDefault="00DA74B2">
      <w:pPr>
        <w:spacing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135361" w:rsidRDefault="00135361" w:rsidP="00135361">
      <w:pPr>
        <w:ind w:firstLine="709"/>
        <w:rPr>
          <w:b/>
          <w:bCs/>
          <w:lang w:val="en-US"/>
        </w:rPr>
      </w:pPr>
      <w:r>
        <w:rPr>
          <w:b/>
          <w:bCs/>
        </w:rPr>
        <w:lastRenderedPageBreak/>
        <w:t>Расположение в памяти переменных</w:t>
      </w:r>
      <w:r>
        <w:rPr>
          <w:b/>
          <w:bCs/>
          <w:lang w:val="en-US"/>
        </w:rPr>
        <w:t>:</w:t>
      </w:r>
    </w:p>
    <w:p w:rsidR="0025541C" w:rsidRPr="00135361" w:rsidRDefault="00135361" w:rsidP="00135361">
      <w:pPr>
        <w:ind w:firstLine="709"/>
        <w:rPr>
          <w:b/>
          <w:bCs/>
        </w:rPr>
      </w:pPr>
      <w:r w:rsidRPr="00135361">
        <w:rPr>
          <w:b/>
          <w:bCs/>
          <w:noProof/>
        </w:rPr>
        <w:drawing>
          <wp:inline distT="0" distB="0" distL="0" distR="0" wp14:anchorId="65B9EA09" wp14:editId="433B3130">
            <wp:extent cx="4312508" cy="8473033"/>
            <wp:effectExtent l="0" t="0" r="5715" b="0"/>
            <wp:docPr id="29206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64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1355" cy="852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41C" w:rsidRPr="00135361">
        <w:rPr>
          <w:b/>
          <w:bCs/>
        </w:rPr>
        <w:br w:type="page"/>
      </w:r>
    </w:p>
    <w:p w:rsidR="0025541C" w:rsidRDefault="00DA74B2" w:rsidP="0025541C">
      <w:pPr>
        <w:ind w:firstLine="709"/>
        <w:rPr>
          <w:b/>
          <w:bCs/>
          <w:lang w:val="en-US"/>
        </w:rPr>
      </w:pPr>
      <w:r>
        <w:rPr>
          <w:b/>
          <w:bCs/>
        </w:rPr>
        <w:lastRenderedPageBreak/>
        <w:t>Отпечаток всей области памяти</w:t>
      </w:r>
      <w:r>
        <w:rPr>
          <w:b/>
          <w:bCs/>
          <w:lang w:val="en-US"/>
        </w:rPr>
        <w:t>:</w:t>
      </w:r>
    </w:p>
    <w:p w:rsidR="00DA74B2" w:rsidRPr="00A767D2" w:rsidRDefault="00DA74B2" w:rsidP="00DA74B2">
      <w:pPr>
        <w:ind w:left="-1701" w:firstLine="709"/>
        <w:rPr>
          <w:b/>
          <w:bCs/>
        </w:rPr>
      </w:pPr>
      <w:r w:rsidRPr="00DA74B2">
        <w:rPr>
          <w:b/>
          <w:bCs/>
          <w:noProof/>
        </w:rPr>
        <w:drawing>
          <wp:inline distT="0" distB="0" distL="0" distR="0" wp14:anchorId="2ED142E8" wp14:editId="42D1D936">
            <wp:extent cx="6931940" cy="1754659"/>
            <wp:effectExtent l="0" t="0" r="2540" b="0"/>
            <wp:docPr id="801155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55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5488" cy="175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532" w:rsidRDefault="00616532" w:rsidP="00616532">
      <w:pPr>
        <w:pStyle w:val="1"/>
      </w:pPr>
      <w:r>
        <w:t>Вывод</w:t>
      </w:r>
      <w:r w:rsidRPr="00DB7151">
        <w:t>:</w:t>
      </w:r>
    </w:p>
    <w:p w:rsidR="00616532" w:rsidRPr="00DB7151" w:rsidRDefault="00180AA2" w:rsidP="00616532">
      <w:pPr>
        <w:ind w:firstLine="709"/>
      </w:pPr>
      <w:r w:rsidRPr="00180AA2">
        <w:t xml:space="preserve">Я научился работать с отладочным комплектом Open32F3-D, создавать проекты и задавать параметры стека и </w:t>
      </w:r>
      <w:r w:rsidR="00457617" w:rsidRPr="00457617">
        <w:t>“</w:t>
      </w:r>
      <w:r w:rsidR="00457617">
        <w:rPr>
          <w:lang w:val="en-US"/>
        </w:rPr>
        <w:t>heap</w:t>
      </w:r>
      <w:r w:rsidR="00457617" w:rsidRPr="00457617">
        <w:t>”</w:t>
      </w:r>
      <w:r w:rsidRPr="00180AA2">
        <w:t xml:space="preserve">, использовать инструменты отладки </w:t>
      </w:r>
      <w:proofErr w:type="spellStart"/>
      <w:r w:rsidRPr="00180AA2">
        <w:t>Keil</w:t>
      </w:r>
      <w:proofErr w:type="spellEnd"/>
      <w:r w:rsidRPr="00180AA2">
        <w:t xml:space="preserve"> для анализа памяти и определения адресов переменных, а также сохранять данные из области памяти в файл.</w:t>
      </w:r>
    </w:p>
    <w:p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31655"/>
    <w:rsid w:val="000844D9"/>
    <w:rsid w:val="00090F86"/>
    <w:rsid w:val="000A75D6"/>
    <w:rsid w:val="00135361"/>
    <w:rsid w:val="00136621"/>
    <w:rsid w:val="0015251B"/>
    <w:rsid w:val="00180AA2"/>
    <w:rsid w:val="001E7A19"/>
    <w:rsid w:val="00251FB6"/>
    <w:rsid w:val="0025541C"/>
    <w:rsid w:val="003411DE"/>
    <w:rsid w:val="00391E56"/>
    <w:rsid w:val="003F7743"/>
    <w:rsid w:val="00422547"/>
    <w:rsid w:val="00457617"/>
    <w:rsid w:val="00541ED0"/>
    <w:rsid w:val="005D7692"/>
    <w:rsid w:val="00616532"/>
    <w:rsid w:val="00632BCA"/>
    <w:rsid w:val="006B731F"/>
    <w:rsid w:val="00710D52"/>
    <w:rsid w:val="00741ECC"/>
    <w:rsid w:val="00761287"/>
    <w:rsid w:val="0077098B"/>
    <w:rsid w:val="00794889"/>
    <w:rsid w:val="008B7C0C"/>
    <w:rsid w:val="00966A8F"/>
    <w:rsid w:val="009E1006"/>
    <w:rsid w:val="00A209BF"/>
    <w:rsid w:val="00A767D2"/>
    <w:rsid w:val="00AD52ED"/>
    <w:rsid w:val="00BA2B69"/>
    <w:rsid w:val="00BB024B"/>
    <w:rsid w:val="00CB198D"/>
    <w:rsid w:val="00CE528B"/>
    <w:rsid w:val="00D060E7"/>
    <w:rsid w:val="00D41FEB"/>
    <w:rsid w:val="00D95B51"/>
    <w:rsid w:val="00DA74B2"/>
    <w:rsid w:val="00DB7151"/>
    <w:rsid w:val="00DD14D9"/>
    <w:rsid w:val="00E00732"/>
    <w:rsid w:val="00E54C57"/>
    <w:rsid w:val="00E7394B"/>
    <w:rsid w:val="00E925F5"/>
    <w:rsid w:val="00E93D0C"/>
    <w:rsid w:val="00EB1B54"/>
    <w:rsid w:val="00EF62F1"/>
    <w:rsid w:val="00F450A9"/>
    <w:rsid w:val="00FF1EA7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5DCA3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E56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40</cp:revision>
  <dcterms:created xsi:type="dcterms:W3CDTF">2024-09-19T08:58:00Z</dcterms:created>
  <dcterms:modified xsi:type="dcterms:W3CDTF">2025-02-15T08:41:00Z</dcterms:modified>
</cp:coreProperties>
</file>