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8444C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444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8444C8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44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 временных рядов. МНК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FF32BA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FF32BA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 w:rsidR="00274B98" w:rsidRPr="002774E4">
              <w:rPr>
                <w:rFonts w:ascii="Times New Roman" w:eastAsia="Times New Roman" w:hAnsi="Times New Roman" w:cs="Times New Roman"/>
                <w:lang w:eastAsia="ru-RU"/>
              </w:rPr>
              <w:t xml:space="preserve">.В.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  <w:proofErr w:type="spellEnd"/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DE75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EB58D4" w:rsidRPr="00EB58D4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стохастических</w:t>
      </w:r>
      <w:r w:rsidR="00DE75DD" w:rsidRPr="00DE75DD">
        <w:rPr>
          <w:rFonts w:ascii="Times New Roman" w:hAnsi="Times New Roman" w:cs="Times New Roman"/>
          <w:sz w:val="28"/>
          <w:szCs w:val="28"/>
        </w:rPr>
        <w:t xml:space="preserve"> </w:t>
      </w:r>
      <w:r w:rsidR="00EB58D4" w:rsidRPr="00EB58D4">
        <w:rPr>
          <w:rFonts w:ascii="Times New Roman" w:hAnsi="Times New Roman" w:cs="Times New Roman"/>
          <w:sz w:val="28"/>
          <w:szCs w:val="28"/>
        </w:rPr>
        <w:t>временных рядов.</w:t>
      </w:r>
    </w:p>
    <w:bookmarkEnd w:id="1"/>
    <w:p w:rsidR="00536A4D" w:rsidRPr="003762D7" w:rsidRDefault="00306843" w:rsidP="003068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68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8DD28" wp14:editId="7E3CE69E">
            <wp:extent cx="5940425" cy="1850390"/>
            <wp:effectExtent l="0" t="0" r="3175" b="3810"/>
            <wp:docPr id="1203080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0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Pr="00EA25D2" w:rsidRDefault="00CD0728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3"/>
      <w:r w:rsidRPr="00EA25D2">
        <w:rPr>
          <w:rFonts w:ascii="Times New Roman" w:hAnsi="Times New Roman" w:cs="Times New Roman"/>
          <w:b/>
          <w:bCs/>
          <w:sz w:val="32"/>
          <w:szCs w:val="32"/>
        </w:rPr>
        <w:t>Ознакомление со справочными сведениями</w:t>
      </w:r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4719F" w:rsidRPr="00F4719F" w:rsidRDefault="00F4719F" w:rsidP="00F471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OLE_LINK4"/>
      <w:bookmarkEnd w:id="2"/>
      <w:r w:rsidRPr="00F4719F">
        <w:rPr>
          <w:rFonts w:ascii="Times New Roman" w:hAnsi="Times New Roman" w:cs="Times New Roman"/>
          <w:sz w:val="28"/>
          <w:szCs w:val="28"/>
        </w:rPr>
        <w:t>Изучены основы метода наименьших квадратов (МНК) для построения тренда временного ряда, понятия коэффициента детерминации R² и скорректированного коэффициента детерминации R_adj².</w:t>
      </w:r>
    </w:p>
    <w:p w:rsidR="00F4719F" w:rsidRPr="00F4719F" w:rsidRDefault="00F4719F" w:rsidP="00F471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19F">
        <w:rPr>
          <w:rFonts w:ascii="Times New Roman" w:hAnsi="Times New Roman" w:cs="Times New Roman"/>
          <w:sz w:val="28"/>
          <w:szCs w:val="28"/>
        </w:rPr>
        <w:t>В частности:</w:t>
      </w:r>
    </w:p>
    <w:p w:rsidR="00F4719F" w:rsidRPr="00F4719F" w:rsidRDefault="00F4719F" w:rsidP="00F4719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19F">
        <w:rPr>
          <w:rFonts w:ascii="Times New Roman" w:hAnsi="Times New Roman" w:cs="Times New Roman"/>
          <w:sz w:val="28"/>
          <w:szCs w:val="28"/>
        </w:rPr>
        <w:t xml:space="preserve">R² показывает долю дисперсии зависимой переменной, объяснённую моделью: R² = 1 – SSE / SST, где SSE = </w:t>
      </w:r>
      <w:proofErr w:type="gramStart"/>
      <w:r w:rsidRPr="00F4719F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F4719F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F4719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719F">
        <w:rPr>
          <w:rFonts w:ascii="Times New Roman" w:hAnsi="Times New Roman" w:cs="Times New Roman"/>
          <w:sz w:val="28"/>
          <w:szCs w:val="28"/>
        </w:rPr>
        <w:t>ŷ_</w:t>
      </w:r>
      <w:proofErr w:type="gramStart"/>
      <w:r w:rsidRPr="00F471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19F">
        <w:rPr>
          <w:rFonts w:ascii="Times New Roman" w:hAnsi="Times New Roman" w:cs="Times New Roman"/>
          <w:sz w:val="28"/>
          <w:szCs w:val="28"/>
        </w:rPr>
        <w:t>)²</w:t>
      </w:r>
      <w:proofErr w:type="gramEnd"/>
      <w:r w:rsidRPr="00F4719F">
        <w:rPr>
          <w:rFonts w:ascii="Times New Roman" w:hAnsi="Times New Roman" w:cs="Times New Roman"/>
          <w:sz w:val="28"/>
          <w:szCs w:val="28"/>
        </w:rPr>
        <w:t xml:space="preserve"> — сумма квадратов остатков, SST = </w:t>
      </w:r>
      <w:proofErr w:type="gramStart"/>
      <w:r w:rsidRPr="00F4719F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F4719F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F4719F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F4719F">
        <w:rPr>
          <w:rFonts w:ascii="Times New Roman" w:hAnsi="Times New Roman" w:cs="Times New Roman"/>
          <w:sz w:val="28"/>
          <w:szCs w:val="28"/>
        </w:rPr>
        <w:t>ȳ)²</w:t>
      </w:r>
      <w:proofErr w:type="gramEnd"/>
      <w:r w:rsidRPr="00F4719F">
        <w:rPr>
          <w:rFonts w:ascii="Times New Roman" w:hAnsi="Times New Roman" w:cs="Times New Roman"/>
          <w:sz w:val="28"/>
          <w:szCs w:val="28"/>
        </w:rPr>
        <w:t xml:space="preserve"> — общая сумма квадратов.</w:t>
      </w:r>
    </w:p>
    <w:p w:rsidR="00F4719F" w:rsidRPr="00F4719F" w:rsidRDefault="00F4719F" w:rsidP="00F4719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19F">
        <w:rPr>
          <w:rFonts w:ascii="Times New Roman" w:hAnsi="Times New Roman" w:cs="Times New Roman"/>
          <w:sz w:val="28"/>
          <w:szCs w:val="28"/>
        </w:rPr>
        <w:t>Скорректированный R_adj² учитывает количество параметров модели и объём выборки: R_adj² = 1 – (1 – R²) · (n–1)/(n–k–1), что позволяет объективно сравнивать модели разной сложности.</w:t>
      </w:r>
    </w:p>
    <w:p w:rsidR="00F4719F" w:rsidRPr="00F4719F" w:rsidRDefault="00F4719F" w:rsidP="00F4719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19F">
        <w:rPr>
          <w:rFonts w:ascii="Times New Roman" w:hAnsi="Times New Roman" w:cs="Times New Roman"/>
          <w:sz w:val="28"/>
          <w:szCs w:val="28"/>
        </w:rPr>
        <w:t>Рассмотрены принципы выбора оптимальной степени полинома и переобучения при чрезмерно высокой степени.</w:t>
      </w:r>
    </w:p>
    <w:p w:rsidR="00F4719F" w:rsidRPr="00F4719F" w:rsidRDefault="00F4719F" w:rsidP="00F4719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19F">
        <w:rPr>
          <w:rFonts w:ascii="Times New Roman" w:hAnsi="Times New Roman" w:cs="Times New Roman"/>
          <w:sz w:val="28"/>
          <w:szCs w:val="28"/>
        </w:rPr>
        <w:t>Ознакомился с рекомендуемой литературой по анализу и моделированию временных рядов (Бокс–Дженкинс, Андерсон, Воронцов К.В. и др.).</w:t>
      </w:r>
    </w:p>
    <w:p w:rsidR="008F3A53" w:rsidRPr="00EA25D2" w:rsidRDefault="008F3A53" w:rsidP="000117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499A" w:rsidRPr="004073C3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603E64">
        <w:rPr>
          <w:rFonts w:ascii="Times New Roman" w:hAnsi="Times New Roman" w:cs="Times New Roman"/>
          <w:b/>
          <w:bCs/>
          <w:sz w:val="32"/>
          <w:szCs w:val="32"/>
        </w:rPr>
        <w:t>Постановка задачи метода наименьших квадратов (МНК)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E64">
        <w:rPr>
          <w:rFonts w:ascii="Times New Roman" w:hAnsi="Times New Roman" w:cs="Times New Roman"/>
          <w:sz w:val="28"/>
          <w:szCs w:val="28"/>
        </w:rPr>
        <w:t xml:space="preserve">Цель МНК — найти такие значения параметров модели ŷ = </w:t>
      </w:r>
      <w:proofErr w:type="gramStart"/>
      <w:r w:rsidRPr="00603E6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603E64">
        <w:rPr>
          <w:rFonts w:ascii="Times New Roman" w:hAnsi="Times New Roman" w:cs="Times New Roman"/>
          <w:sz w:val="28"/>
          <w:szCs w:val="28"/>
        </w:rPr>
        <w:t>t, a), при которых достигается минимум суммы квадратов остатков:</w:t>
      </w:r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S(a)=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-f(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,a)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→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lim>
          </m:limLow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E64">
        <w:rPr>
          <w:rFonts w:ascii="Times New Roman" w:hAnsi="Times New Roman" w:cs="Times New Roman"/>
          <w:sz w:val="28"/>
          <w:szCs w:val="28"/>
        </w:rPr>
        <w:t>Для полинома степени p модель имеет вид:</w:t>
      </w:r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f(t,a)=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p-1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p-1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E64">
        <w:rPr>
          <w:rFonts w:ascii="Times New Roman" w:hAnsi="Times New Roman" w:cs="Times New Roman"/>
          <w:sz w:val="28"/>
          <w:szCs w:val="28"/>
        </w:rPr>
        <w:t>Условие минимума приводит к системе нормальных уравнений:</w:t>
      </w:r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=-2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,a)</m:t>
                  </m:r>
                </m:e>
              </m:d>
            </m:e>
          </m:nary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=0,j=0,1,…,p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E64">
        <w:rPr>
          <w:rFonts w:ascii="Times New Roman" w:hAnsi="Times New Roman" w:cs="Times New Roman"/>
          <w:sz w:val="28"/>
          <w:szCs w:val="28"/>
        </w:rPr>
        <w:t>В матричной форме:</w:t>
      </w:r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X)a=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E64">
        <w:rPr>
          <w:rFonts w:ascii="Times New Roman" w:hAnsi="Times New Roman" w:cs="Times New Roman"/>
          <w:sz w:val="28"/>
          <w:szCs w:val="28"/>
        </w:rPr>
        <w:t xml:space="preserve">где X — матрица </w:t>
      </w:r>
      <w:proofErr w:type="spellStart"/>
      <w:r w:rsidRPr="00603E64">
        <w:rPr>
          <w:rFonts w:ascii="Times New Roman" w:hAnsi="Times New Roman" w:cs="Times New Roman"/>
          <w:sz w:val="28"/>
          <w:szCs w:val="28"/>
        </w:rPr>
        <w:t>Вандермонда</w:t>
      </w:r>
      <w:proofErr w:type="spellEnd"/>
      <w:r w:rsidRPr="00603E64">
        <w:rPr>
          <w:rFonts w:ascii="Times New Roman" w:hAnsi="Times New Roman" w:cs="Times New Roman"/>
          <w:sz w:val="28"/>
          <w:szCs w:val="28"/>
        </w:rPr>
        <w:t xml:space="preserve"> (матрица плана) размерности n × (p+1), столбцы которой — степени независимой переменной t от p до 0.</w:t>
      </w:r>
    </w:p>
    <w:p w:rsidR="00603E64" w:rsidRPr="00603E64" w:rsidRDefault="00603E64" w:rsidP="00603E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E64">
        <w:rPr>
          <w:rFonts w:ascii="Times New Roman" w:hAnsi="Times New Roman" w:cs="Times New Roman"/>
          <w:sz w:val="28"/>
          <w:szCs w:val="28"/>
        </w:rPr>
        <w:t>Минимум достигается, так как функция S(a) является квадратичной, выпуклой, а матрица XᵀX (при полном ранге столбцов) положительно определена (критерий Сильвестра для положительной определённости всех главных миноров). Это гарантирует единственность решения задачи МНК.</w:t>
      </w:r>
    </w:p>
    <w:p w:rsidR="00B45ADF" w:rsidRPr="0073200F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7C62" w:rsidRPr="004073C3" w:rsidRDefault="007D23C7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D23C7">
        <w:rPr>
          <w:rFonts w:ascii="Times New Roman" w:hAnsi="Times New Roman" w:cs="Times New Roman"/>
          <w:b/>
          <w:bCs/>
          <w:sz w:val="32"/>
          <w:szCs w:val="32"/>
        </w:rPr>
        <w:t>Разработать программу, моделирующую алгоритм поиска оптимального решения для формализованной задачи, используя язык программирования Python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03B88" w:rsidRPr="00303B88" w:rsidRDefault="00303B88" w:rsidP="00303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B88">
        <w:rPr>
          <w:rFonts w:ascii="Times New Roman" w:hAnsi="Times New Roman" w:cs="Times New Roman"/>
          <w:sz w:val="28"/>
          <w:szCs w:val="28"/>
        </w:rPr>
        <w:t xml:space="preserve">Программа реализована на Python с использованием библиотек </w:t>
      </w:r>
      <w:proofErr w:type="spellStart"/>
      <w:r w:rsidRPr="00303B8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03B88">
        <w:rPr>
          <w:rFonts w:ascii="Times New Roman" w:hAnsi="Times New Roman" w:cs="Times New Roman"/>
          <w:sz w:val="28"/>
          <w:szCs w:val="28"/>
        </w:rPr>
        <w:t xml:space="preserve"> (для МНК) и </w:t>
      </w:r>
      <w:proofErr w:type="spellStart"/>
      <w:proofErr w:type="gramStart"/>
      <w:r w:rsidRPr="00303B8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303B88">
        <w:rPr>
          <w:rFonts w:ascii="Times New Roman" w:hAnsi="Times New Roman" w:cs="Times New Roman"/>
          <w:sz w:val="28"/>
          <w:szCs w:val="28"/>
        </w:rPr>
        <w:t xml:space="preserve"> (для R²).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Данные Вариант 25 (первые 7 месяцев 2017 г., млн т стали)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.array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138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127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143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145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143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146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len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Функции для R² и скорректированного R²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.sum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.sum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.mean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))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sst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!</w:t>
      </w:r>
      <w:proofErr w:type="gramEnd"/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y_true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k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.inf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a) МНК для полинома 2-й степени (самостоятельная реализация)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.vstack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.ones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  <w:proofErr w:type="gramStart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).T</w:t>
      </w:r>
      <w:proofErr w:type="gramEnd"/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.linalg</w:t>
      </w:r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lstsq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X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rcond</w:t>
      </w:r>
      <w:proofErr w:type="spellEnd"/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gramStart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a0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coef1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a0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r2_1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adj_r2_1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      </w:t>
      </w: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k = 3 </w:t>
      </w: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параметра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на 8-й месяц (t=8)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Y_pred1_t8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64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a0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b) Перебор полиномов разных степеней (1–6, т.к. n=7 → максимум степень 6)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.inf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best_p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None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scatter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color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'black'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Исходные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данные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.polyfit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.polyval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Y_pred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t_fine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.linspace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t_fine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.polyval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t_fine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степень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(R_adj²=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adj_r2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best_p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'Аппроксимация производства стали полиномами разных степеней'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'Месяц (t = </w:t>
      </w:r>
      <w:proofErr w:type="gramStart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1..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7 — январь–июль 2017)'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'Объём производства, млн т'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show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Прогноз на 8-й месяц по лучшему полиному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Y_pred2_t8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.polyval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c) Сравнение всех моделей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"=== Результаты ==="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"Полином</w:t>
      </w:r>
      <w:proofErr w:type="spell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2-й степени (f1</w:t>
      </w:r>
      <w:proofErr w:type="gramStart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):   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    R_adj² =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adj_r2_1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:.5</w:t>
      </w:r>
      <w:proofErr w:type="gramStart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 →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 прогноз на 8-й месяц: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Y_pred1_t8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:.3f}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млн т"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"Лучший</w:t>
      </w:r>
      <w:proofErr w:type="spell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полином степени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best_p</w:t>
      </w:r>
      <w:proofErr w:type="spellEnd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(f2): R_adj² =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best_adj_r2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:.5</w:t>
      </w:r>
      <w:proofErr w:type="gramStart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 →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 прогноз: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Y_pred2_t8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:.3f}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млн т"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DC406A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DC406A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Полная</w:t>
      </w:r>
      <w:proofErr w:type="spell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таблица R_adj² для всех полиномов:"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degrees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.polyfit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calculate_adj_r2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DC406A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Y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DC406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.polyval</w:t>
      </w:r>
      <w:proofErr w:type="spellEnd"/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coef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Степень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:1d}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→ R_adj² =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adj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:.5f}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DC406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Вывод итоговой рекомендации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DC406A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DC406A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n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Рекомендуемая</w:t>
      </w:r>
      <w:proofErr w:type="spell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модель — полином степени"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best_p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best_adj_r</w:t>
      </w:r>
      <w:proofErr w:type="gramStart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proofErr w:type="gram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adj_r2_1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DC406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else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DC406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DC406A" w:rsidRPr="00DC406A" w:rsidRDefault="00DC406A" w:rsidP="00DC406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"Прогноз</w:t>
      </w:r>
      <w:proofErr w:type="spellEnd"/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производства стали на август 2017 (t=8): 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proofErr w:type="gramStart"/>
      <w:r w:rsidRPr="00DC406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max</w:t>
      </w:r>
      <w:proofErr w:type="spellEnd"/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Y_pred1_t8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DC406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Y_pred2_t8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DC406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:.3f}</w:t>
      </w:r>
      <w:r w:rsidRPr="00DC406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млн тонн"</w:t>
      </w:r>
      <w:r w:rsidRPr="00DC406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116932" w:rsidRDefault="00E510B8" w:rsidP="001169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0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B7BE7" wp14:editId="5BC8970C">
            <wp:extent cx="5940425" cy="3562985"/>
            <wp:effectExtent l="0" t="0" r="3175" b="5715"/>
            <wp:docPr id="1972893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93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70" w:rsidRDefault="003A00C3" w:rsidP="001169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00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A898B" wp14:editId="163F6B66">
            <wp:extent cx="5940425" cy="1882775"/>
            <wp:effectExtent l="0" t="0" r="3175" b="0"/>
            <wp:docPr id="453265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5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lastRenderedPageBreak/>
        <w:t xml:space="preserve">a. Полином 2-й степени (самостоятельная реализация МНК) Матрица плана построена вручную как X = [t², t, 1]. Коэффициенты найдены через </w:t>
      </w:r>
      <w:proofErr w:type="spellStart"/>
      <w:proofErr w:type="gramStart"/>
      <w:r w:rsidRPr="00DB0D04">
        <w:rPr>
          <w:rFonts w:ascii="Times New Roman" w:hAnsi="Times New Roman" w:cs="Times New Roman"/>
          <w:sz w:val="28"/>
          <w:szCs w:val="28"/>
        </w:rPr>
        <w:t>np.linalg</w:t>
      </w:r>
      <w:proofErr w:type="gramEnd"/>
      <w:r w:rsidRPr="00DB0D04">
        <w:rPr>
          <w:rFonts w:ascii="Times New Roman" w:hAnsi="Times New Roman" w:cs="Times New Roman"/>
          <w:sz w:val="28"/>
          <w:szCs w:val="28"/>
        </w:rPr>
        <w:t>.lstsq</w:t>
      </w:r>
      <w:proofErr w:type="spellEnd"/>
      <w:r w:rsidRPr="00DB0D04">
        <w:rPr>
          <w:rFonts w:ascii="Times New Roman" w:hAnsi="Times New Roman" w:cs="Times New Roman"/>
          <w:sz w:val="28"/>
          <w:szCs w:val="28"/>
        </w:rPr>
        <w:t>: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f₁(t) ≈ −0.0994·t² + 1.539·t + 141.023 R² = 0.3700, R_adj² = 0.2204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Модель отражает слабую параболическую тенденцию, но объясняет лишь около 22 % вариации данных с учётом штрафа за параметры.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b. Подбор оптимальной степени полинома (</w:t>
      </w:r>
      <w:proofErr w:type="spellStart"/>
      <w:proofErr w:type="gramStart"/>
      <w:r w:rsidRPr="00DB0D04">
        <w:rPr>
          <w:rFonts w:ascii="Times New Roman" w:hAnsi="Times New Roman" w:cs="Times New Roman"/>
          <w:sz w:val="28"/>
          <w:szCs w:val="28"/>
        </w:rPr>
        <w:t>np.polyfit</w:t>
      </w:r>
      <w:proofErr w:type="spellEnd"/>
      <w:proofErr w:type="gramEnd"/>
      <w:r w:rsidRPr="00DB0D04">
        <w:rPr>
          <w:rFonts w:ascii="Times New Roman" w:hAnsi="Times New Roman" w:cs="Times New Roman"/>
          <w:sz w:val="28"/>
          <w:szCs w:val="28"/>
        </w:rPr>
        <w:t>) Рассмотрены полиномы от 1-й до 6-й степени. Значения скорректированного коэффициента детерминации: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559"/>
        <w:gridCol w:w="3852"/>
      </w:tblGrid>
      <w:tr w:rsidR="00DB0D04" w:rsidRPr="00DB0D04" w:rsidTr="00845D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Степень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R_adj²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DB0D04" w:rsidRPr="00DB0D04" w:rsidTr="00845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0.3682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линейный тренд</w:t>
            </w:r>
          </w:p>
        </w:tc>
      </w:tr>
      <w:tr w:rsidR="00DB0D04" w:rsidRPr="00DB0D04" w:rsidTr="00845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0.2204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квадратичный (см. выше)</w:t>
            </w:r>
          </w:p>
        </w:tc>
      </w:tr>
      <w:tr w:rsidR="00DB0D04" w:rsidRPr="00DB0D04" w:rsidTr="00845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0.0920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0D04" w:rsidRPr="00DB0D04" w:rsidTr="00845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0.4368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0D04" w:rsidRPr="00DB0D04" w:rsidTr="00845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0.4693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максимальный R_adj²</w:t>
            </w:r>
          </w:p>
        </w:tc>
      </w:tr>
      <w:tr w:rsidR="00DB0D04" w:rsidRPr="00DB0D04" w:rsidTr="00845D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−∞</w:t>
            </w:r>
          </w:p>
        </w:tc>
        <w:tc>
          <w:tcPr>
            <w:tcW w:w="0" w:type="auto"/>
            <w:vAlign w:val="center"/>
            <w:hideMark/>
          </w:tcPr>
          <w:p w:rsidR="00DB0D04" w:rsidRPr="00DB0D04" w:rsidRDefault="00DB0D04" w:rsidP="003735DB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0D04">
              <w:rPr>
                <w:rFonts w:ascii="Times New Roman" w:hAnsi="Times New Roman" w:cs="Times New Roman"/>
                <w:sz w:val="28"/>
                <w:szCs w:val="28"/>
              </w:rPr>
              <w:t>переобучение (n = k + 1)</w:t>
            </w:r>
          </w:p>
        </w:tc>
      </w:tr>
    </w:tbl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Наилучшей по критерию R_adj² оказалась модель 5-й степени (R_adj² ≈ 0.469). На графике видно, что полиномы степени 4 и 5 хорошо описывают наблюдаемую волнообразную динамику производства стали за 7 месяцев, не допуская чрезмерных колебаний (как при степени 6).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Вывод по пунктам a–</w:t>
      </w:r>
      <w:r w:rsidR="007B32EC" w:rsidRPr="00DB0D04">
        <w:rPr>
          <w:rFonts w:ascii="Times New Roman" w:hAnsi="Times New Roman" w:cs="Times New Roman"/>
          <w:sz w:val="28"/>
          <w:szCs w:val="28"/>
        </w:rPr>
        <w:t>b.</w:t>
      </w:r>
      <w:r w:rsidRPr="00DB0D04">
        <w:rPr>
          <w:rFonts w:ascii="Times New Roman" w:hAnsi="Times New Roman" w:cs="Times New Roman"/>
          <w:sz w:val="28"/>
          <w:szCs w:val="28"/>
        </w:rPr>
        <w:t xml:space="preserve"> Несмотря на то, что полином 5-й степени формально даёт наибольший R_adj², все значения R_adj² остаются невысокими (менее 0.5). Это говорит о слабой детерминированной составляющей в ряде — производство стали в первые 7 месяцев 2017 г. имеет значительную случайную компоненту и ярко выраженную сезонность/цикличность внутри года.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Прогноз на август 2017 г. (t = 8)</w:t>
      </w:r>
    </w:p>
    <w:p w:rsidR="00DB0D04" w:rsidRPr="0064764F" w:rsidRDefault="00DB0D04" w:rsidP="0064764F">
      <w:pPr>
        <w:pStyle w:val="a7"/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По полиному 2-й степени: 147.143 млн т</w:t>
      </w:r>
    </w:p>
    <w:p w:rsidR="00DB0D04" w:rsidRPr="0064764F" w:rsidRDefault="00DB0D04" w:rsidP="0064764F">
      <w:pPr>
        <w:pStyle w:val="a7"/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По лучшему полиному 5-й степени: 108.571 млн т (график показывает сильный спад на экстраполяции, что сомнительно)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lastRenderedPageBreak/>
        <w:t>Учитывая неустойчивость высоких степеней при экстраполяции и более правдоподобное поведение параболы, рекомендуется использовать квадратичный тренд:</w:t>
      </w:r>
    </w:p>
    <w:p w:rsidR="00DB0D04" w:rsidRPr="00DB0D04" w:rsidRDefault="00DB0D04" w:rsidP="003735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D04">
        <w:rPr>
          <w:rFonts w:ascii="Times New Roman" w:hAnsi="Times New Roman" w:cs="Times New Roman"/>
          <w:sz w:val="28"/>
          <w:szCs w:val="28"/>
        </w:rPr>
        <w:t>Прогноз производства стали на август 2017 г. — 147.1 млн тонн.</w:t>
      </w:r>
    </w:p>
    <w:p w:rsidR="0081758C" w:rsidRPr="00C41CF9" w:rsidRDefault="0081758C" w:rsidP="0081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8C7" w:rsidRPr="000D38C7" w:rsidRDefault="000D38C7" w:rsidP="000D38C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OLE_LINK2"/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Сделать прогноз на один шаг. </w:t>
      </w:r>
    </w:p>
    <w:bookmarkEnd w:id="5"/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Прогноз на один шаг вперёд (август 2017 г., t = 8)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На основе проведённого анализа выбраны две модели-кандидата:</w:t>
      </w:r>
    </w:p>
    <w:p w:rsidR="0064764F" w:rsidRPr="0064764F" w:rsidRDefault="0064764F" w:rsidP="006476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 xml:space="preserve">Квадратичный тренд f₁(t) (2-я степень) — наиболее устойчивая при экстраполяции. Прогноз: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>8) ≈ 147.14 млн т</w:t>
      </w:r>
    </w:p>
    <w:p w:rsidR="0064764F" w:rsidRPr="0064764F" w:rsidRDefault="0064764F" w:rsidP="006476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 xml:space="preserve">Полином 5-й степени f₂(t) — лучший по скорректированному R_adj² = 0.4693. Прогноз: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Y(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 xml:space="preserve">8) ≈ 108.57 млн т (график показывает резкий спад, что выглядит нереалистично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для производства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 xml:space="preserve"> стали).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Оценка точности прогноза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Для квадратичной модели (рекомендуемой для прогноза):</w:t>
      </w:r>
    </w:p>
    <w:p w:rsidR="0064764F" w:rsidRPr="0064764F" w:rsidRDefault="0064764F" w:rsidP="0064764F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Число наблюдений n = 7, число параметров k = 3</w:t>
      </w:r>
    </w:p>
    <w:p w:rsidR="0064764F" w:rsidRPr="0064764F" w:rsidRDefault="0064764F" w:rsidP="0064764F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Остаточная сумма квадратичная ошибка SSE ≈ 134.71</w:t>
      </w:r>
    </w:p>
    <w:p w:rsidR="0064764F" w:rsidRPr="0064764F" w:rsidRDefault="0064764F" w:rsidP="0064764F">
      <w:pPr>
        <w:numPr>
          <w:ilvl w:val="0"/>
          <w:numId w:val="1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 xml:space="preserve">Стандартная ошибка оценки SEE =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 xml:space="preserve">SSE / (n – k)) =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>134.71 / 4) ≈ 5.80 млн т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95 %-</w:t>
      </w:r>
      <w:proofErr w:type="spellStart"/>
      <w:r w:rsidRPr="0064764F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64764F">
        <w:rPr>
          <w:rFonts w:ascii="Times New Roman" w:hAnsi="Times New Roman" w:cs="Times New Roman"/>
          <w:sz w:val="28"/>
          <w:szCs w:val="28"/>
        </w:rPr>
        <w:t xml:space="preserve"> доверительный интервал прогноза на t = 8 рассчитывается по формуле: ŷ(t=8) ± t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 xml:space="preserve">0.025; </w:t>
      </w:r>
      <w:proofErr w:type="spellStart"/>
      <w:r w:rsidRPr="0064764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4764F">
        <w:rPr>
          <w:rFonts w:ascii="Times New Roman" w:hAnsi="Times New Roman" w:cs="Times New Roman"/>
          <w:sz w:val="28"/>
          <w:szCs w:val="28"/>
        </w:rPr>
        <w:t xml:space="preserve">=4) × SEE ×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>1 + h), где h — рычаг точки прогноза (</w:t>
      </w:r>
      <w:proofErr w:type="spellStart"/>
      <w:r w:rsidRPr="0064764F">
        <w:rPr>
          <w:rFonts w:ascii="Times New Roman" w:hAnsi="Times New Roman" w:cs="Times New Roman"/>
          <w:sz w:val="28"/>
          <w:szCs w:val="28"/>
        </w:rPr>
        <w:t>leverage</w:t>
      </w:r>
      <w:proofErr w:type="spellEnd"/>
      <w:r w:rsidRPr="0064764F">
        <w:rPr>
          <w:rFonts w:ascii="Times New Roman" w:hAnsi="Times New Roman" w:cs="Times New Roman"/>
          <w:sz w:val="28"/>
          <w:szCs w:val="28"/>
        </w:rPr>
        <w:t>). t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 xml:space="preserve">0.025;4) ≈ 2.776, h ≈ 0.45 → множитель ≈ </w:t>
      </w:r>
      <w:proofErr w:type="gramStart"/>
      <w:r w:rsidRPr="0064764F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64764F">
        <w:rPr>
          <w:rFonts w:ascii="Times New Roman" w:hAnsi="Times New Roman" w:cs="Times New Roman"/>
          <w:sz w:val="28"/>
          <w:szCs w:val="28"/>
        </w:rPr>
        <w:t>1 + 0.45) ≈ 1.20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Таким образом, доверительный интервал: 147.14 ± 2.776 × 5.80 × 1.20 ≈ 147.14 ± 19.3 млн т ≈ от 127.8 до 166.5 млн т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 xml:space="preserve">Итоговый прогноз и </w:t>
      </w:r>
      <w:r w:rsidR="007B32EC" w:rsidRPr="0064764F">
        <w:rPr>
          <w:rFonts w:ascii="Times New Roman" w:hAnsi="Times New Roman" w:cs="Times New Roman"/>
          <w:sz w:val="28"/>
          <w:szCs w:val="28"/>
        </w:rPr>
        <w:t>рекомендация.</w:t>
      </w:r>
      <w:r w:rsidRPr="0064764F">
        <w:rPr>
          <w:rFonts w:ascii="Times New Roman" w:hAnsi="Times New Roman" w:cs="Times New Roman"/>
          <w:sz w:val="28"/>
          <w:szCs w:val="28"/>
        </w:rPr>
        <w:t xml:space="preserve"> С учётом физической природы процесса (объём производства стали не может резко упасть в 3–4 раза за месяц) и высокой неустойчивости полинома 5-й степени при экстраполяции, рекомендуется использовать квадратичную модель.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t>Прогноз производства стали на август 2017 года (t=8): 147.1 млн тонн (с 95 %-</w:t>
      </w:r>
      <w:proofErr w:type="spellStart"/>
      <w:r w:rsidRPr="0064764F">
        <w:rPr>
          <w:rFonts w:ascii="Times New Roman" w:hAnsi="Times New Roman" w:cs="Times New Roman"/>
          <w:sz w:val="28"/>
          <w:szCs w:val="28"/>
        </w:rPr>
        <w:t>ным</w:t>
      </w:r>
      <w:proofErr w:type="spellEnd"/>
      <w:r w:rsidRPr="0064764F">
        <w:rPr>
          <w:rFonts w:ascii="Times New Roman" w:hAnsi="Times New Roman" w:cs="Times New Roman"/>
          <w:sz w:val="28"/>
          <w:szCs w:val="28"/>
        </w:rPr>
        <w:t xml:space="preserve"> доверительным интервалом примерно 128–166 млн тонн).</w:t>
      </w:r>
    </w:p>
    <w:p w:rsidR="0064764F" w:rsidRPr="0064764F" w:rsidRDefault="0064764F" w:rsidP="006476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64F">
        <w:rPr>
          <w:rFonts w:ascii="Times New Roman" w:hAnsi="Times New Roman" w:cs="Times New Roman"/>
          <w:sz w:val="28"/>
          <w:szCs w:val="28"/>
        </w:rPr>
        <w:lastRenderedPageBreak/>
        <w:t>Полиномы высокой степени, несмотря на лучшее значение R_adj² на имеющихся 7 точках, дают неадекватную экстраполяцию и признаются переобученными для целей прогнозирования.</w:t>
      </w:r>
    </w:p>
    <w:p w:rsidR="000D38C7" w:rsidRDefault="000D38C7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A08" w:rsidRPr="000D38C7" w:rsidRDefault="00682A08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82A08">
        <w:rPr>
          <w:rFonts w:ascii="Times New Roman" w:hAnsi="Times New Roman" w:cs="Times New Roman"/>
          <w:b/>
          <w:bCs/>
          <w:sz w:val="32"/>
          <w:szCs w:val="32"/>
        </w:rPr>
        <w:t>Уметь формулировать основные понятия, связанные с МНК, приводить необходимые формулы и их обоснования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:rsidR="003F0F68" w:rsidRPr="00FA2E42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 xml:space="preserve">МНК: Минимизация </w:t>
      </w:r>
      <w:proofErr w:type="gramStart"/>
      <w:r w:rsidRPr="00FA2E42"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 w:rsidRPr="00FA2E42">
        <w:rPr>
          <w:rFonts w:ascii="Times New Roman" w:hAnsi="Times New Roman" w:cs="Times New Roman"/>
          <w:sz w:val="28"/>
          <w:szCs w:val="28"/>
        </w:rPr>
        <w:t>y_i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A2E42">
        <w:rPr>
          <w:rFonts w:ascii="Times New Roman" w:hAnsi="Times New Roman" w:cs="Times New Roman"/>
          <w:sz w:val="28"/>
          <w:szCs w:val="28"/>
        </w:rPr>
        <w:t>ŷ_</w:t>
      </w:r>
      <w:proofErr w:type="gramStart"/>
      <w:r w:rsidRPr="00FA2E4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>)²</w:t>
      </w:r>
      <w:proofErr w:type="gramEnd"/>
      <w:r w:rsidRPr="00FA2E42">
        <w:rPr>
          <w:rFonts w:ascii="Times New Roman" w:hAnsi="Times New Roman" w:cs="Times New Roman"/>
          <w:sz w:val="28"/>
          <w:szCs w:val="28"/>
        </w:rPr>
        <w:t>. Обоснование: теоремы Гаусса-Маркова (</w:t>
      </w:r>
      <w:proofErr w:type="spellStart"/>
      <w:r w:rsidRPr="00FA2E42">
        <w:rPr>
          <w:rFonts w:ascii="Times New Roman" w:hAnsi="Times New Roman" w:cs="Times New Roman"/>
          <w:sz w:val="28"/>
          <w:szCs w:val="28"/>
        </w:rPr>
        <w:t>несмещенность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 xml:space="preserve">, минимальная дисперсия). </w:t>
      </w:r>
    </w:p>
    <w:p w:rsidR="003F0F68" w:rsidRPr="00FA2E42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  <w:lang w:val="en-US"/>
        </w:rPr>
        <w:t xml:space="preserve">R²: 1 - SSE / SST, </w:t>
      </w:r>
      <w:r w:rsidRPr="00FA2E42">
        <w:rPr>
          <w:rFonts w:ascii="Times New Roman" w:hAnsi="Times New Roman" w:cs="Times New Roman"/>
          <w:sz w:val="28"/>
          <w:szCs w:val="28"/>
        </w:rPr>
        <w:t>где</w:t>
      </w:r>
      <w:r w:rsidRPr="00FA2E42">
        <w:rPr>
          <w:rFonts w:ascii="Times New Roman" w:hAnsi="Times New Roman" w:cs="Times New Roman"/>
          <w:sz w:val="28"/>
          <w:szCs w:val="28"/>
          <w:lang w:val="en-US"/>
        </w:rPr>
        <w:t xml:space="preserve"> SSE = </w:t>
      </w:r>
      <w:proofErr w:type="gramStart"/>
      <w:r w:rsidRPr="00FA2E42">
        <w:rPr>
          <w:rFonts w:ascii="Times New Roman" w:hAnsi="Times New Roman" w:cs="Times New Roman"/>
          <w:sz w:val="28"/>
          <w:szCs w:val="28"/>
          <w:lang w:val="en-US"/>
        </w:rPr>
        <w:t>∑(</w:t>
      </w:r>
      <w:proofErr w:type="spellStart"/>
      <w:proofErr w:type="gramEnd"/>
      <w:r w:rsidRPr="00FA2E42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FA2E4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FA2E42">
        <w:rPr>
          <w:rFonts w:ascii="Times New Roman" w:hAnsi="Times New Roman" w:cs="Times New Roman"/>
          <w:sz w:val="28"/>
          <w:szCs w:val="28"/>
          <w:lang w:val="en-US"/>
        </w:rPr>
        <w:t>ŷ_</w:t>
      </w:r>
      <w:proofErr w:type="gramStart"/>
      <w:r w:rsidRPr="00FA2E4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A2E42">
        <w:rPr>
          <w:rFonts w:ascii="Times New Roman" w:hAnsi="Times New Roman" w:cs="Times New Roman"/>
          <w:sz w:val="28"/>
          <w:szCs w:val="28"/>
          <w:lang w:val="en-US"/>
        </w:rPr>
        <w:t>)²</w:t>
      </w:r>
      <w:proofErr w:type="gramEnd"/>
      <w:r w:rsidRPr="00FA2E42">
        <w:rPr>
          <w:rFonts w:ascii="Times New Roman" w:hAnsi="Times New Roman" w:cs="Times New Roman"/>
          <w:sz w:val="28"/>
          <w:szCs w:val="28"/>
          <w:lang w:val="en-US"/>
        </w:rPr>
        <w:t xml:space="preserve">, SST = </w:t>
      </w:r>
      <w:proofErr w:type="gramStart"/>
      <w:r w:rsidRPr="00FA2E42">
        <w:rPr>
          <w:rFonts w:ascii="Times New Roman" w:hAnsi="Times New Roman" w:cs="Times New Roman"/>
          <w:sz w:val="28"/>
          <w:szCs w:val="28"/>
          <w:lang w:val="en-US"/>
        </w:rPr>
        <w:t>∑(</w:t>
      </w:r>
      <w:proofErr w:type="spellStart"/>
      <w:proofErr w:type="gramEnd"/>
      <w:r w:rsidRPr="00FA2E42">
        <w:rPr>
          <w:rFonts w:ascii="Times New Roman" w:hAnsi="Times New Roman" w:cs="Times New Roman"/>
          <w:sz w:val="28"/>
          <w:szCs w:val="28"/>
          <w:lang w:val="en-US"/>
        </w:rPr>
        <w:t>y_i</w:t>
      </w:r>
      <w:proofErr w:type="spellEnd"/>
      <w:r w:rsidRPr="00FA2E4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gramStart"/>
      <w:r w:rsidRPr="00FA2E42">
        <w:rPr>
          <w:rFonts w:ascii="Times New Roman" w:hAnsi="Times New Roman" w:cs="Times New Roman"/>
          <w:sz w:val="28"/>
          <w:szCs w:val="28"/>
          <w:lang w:val="en-US"/>
        </w:rPr>
        <w:t>ȳ)²</w:t>
      </w:r>
      <w:proofErr w:type="gramEnd"/>
      <w:r w:rsidRPr="00FA2E4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A2E42">
        <w:rPr>
          <w:rFonts w:ascii="Times New Roman" w:hAnsi="Times New Roman" w:cs="Times New Roman"/>
          <w:sz w:val="28"/>
          <w:szCs w:val="28"/>
        </w:rPr>
        <w:t xml:space="preserve">Обоснование: доля объясненной дисперсии (0 — не лучше среднего, 1 — идеально). </w:t>
      </w:r>
    </w:p>
    <w:p w:rsidR="003F0F68" w:rsidRPr="00FA2E42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 xml:space="preserve">R_adj²: 1 - (1 - R²) (n-1)/(n-k). Обоснование: корректировка на k предотвращает переобучение. </w:t>
      </w:r>
    </w:p>
    <w:p w:rsidR="00682A08" w:rsidRPr="00FA2E42" w:rsidRDefault="003F0F68" w:rsidP="003F0F68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 xml:space="preserve">Нормальные уравнения: Aᵀ A </w:t>
      </w:r>
      <w:proofErr w:type="spellStart"/>
      <w:r w:rsidRPr="00FA2E4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 xml:space="preserve"> = Aᵀ y. Обоснование: ∂F/∂a = 0; 2 Aᵀ A положительно определена (минимум).</w:t>
      </w:r>
    </w:p>
    <w:p w:rsidR="000D2559" w:rsidRDefault="000D2559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:rsidR="00FA2E42" w:rsidRPr="00FA2E42" w:rsidRDefault="00FA2E42" w:rsidP="00FA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В ходе выполнения лабораторной работы по моделированию стохастических временных рядов мы изучили динамику мирового производства стали за первые 7 месяцев 2017 года (январь–июль, вариант 25). Основная цель состояла в освоении методов построения и оценки тренда с использованием метода наименьших квадратов (МНК), сравнении моделей различной сложности и обоснованном прогнозировании на один шаг вперёд.</w:t>
      </w:r>
    </w:p>
    <w:p w:rsidR="00FA2E42" w:rsidRPr="00FA2E42" w:rsidRDefault="00FA2E42" w:rsidP="00FA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 xml:space="preserve">Мы выполнили следующие шаги: ознакомились с теоретическими основами МНК, коэффициентами детерминации R² и скорректированным R_adj²; сформулировали задачу минимизации суммы квадратов остатков для полиномиальных моделей; разработали программу на Python с использованием библиотек </w:t>
      </w:r>
      <w:proofErr w:type="spellStart"/>
      <w:r w:rsidRPr="00FA2E42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A2E42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 xml:space="preserve">. В программе самостоятельно реализовали МНК-аппроксимацию полиномом второй степени (f₁(t)), провели </w:t>
      </w:r>
      <w:r w:rsidRPr="00FA2E42">
        <w:rPr>
          <w:rFonts w:ascii="Times New Roman" w:hAnsi="Times New Roman" w:cs="Times New Roman"/>
          <w:sz w:val="28"/>
          <w:szCs w:val="28"/>
        </w:rPr>
        <w:lastRenderedPageBreak/>
        <w:t>перебор полиномов от 1-й до 6-й степени с расчётом R_adj² и визуализацией всех кривых на одном графике.</w:t>
      </w:r>
    </w:p>
    <w:p w:rsidR="00FA2E42" w:rsidRPr="00FA2E42" w:rsidRDefault="00FA2E42" w:rsidP="00FA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В результате анализа получены следующие значения скорректированного коэффициента детерминации:</w:t>
      </w:r>
    </w:p>
    <w:p w:rsidR="00FA2E42" w:rsidRPr="00FA2E42" w:rsidRDefault="00FA2E42" w:rsidP="00FA2E42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степень 1 — 0.3682</w:t>
      </w:r>
    </w:p>
    <w:p w:rsidR="00FA2E42" w:rsidRPr="00FA2E42" w:rsidRDefault="00FA2E42" w:rsidP="00FA2E42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степень 2 — 0.2204</w:t>
      </w:r>
    </w:p>
    <w:p w:rsidR="00FA2E42" w:rsidRPr="00FA2E42" w:rsidRDefault="00FA2E42" w:rsidP="00FA2E42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степень 3 — 0.0920</w:t>
      </w:r>
    </w:p>
    <w:p w:rsidR="00FA2E42" w:rsidRPr="00FA2E42" w:rsidRDefault="00FA2E42" w:rsidP="00FA2E42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степень 4 — 0.4368</w:t>
      </w:r>
    </w:p>
    <w:p w:rsidR="00FA2E42" w:rsidRPr="00FA2E42" w:rsidRDefault="00FA2E42" w:rsidP="00FA2E42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степень 5 — 0.4693 (формально максимум)</w:t>
      </w:r>
    </w:p>
    <w:p w:rsidR="00FA2E42" w:rsidRPr="00FA2E42" w:rsidRDefault="00FA2E42" w:rsidP="00FA2E42">
      <w:pPr>
        <w:numPr>
          <w:ilvl w:val="0"/>
          <w:numId w:val="1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степень 6 — −∞ (полное переобучение)</w:t>
      </w:r>
    </w:p>
    <w:p w:rsidR="00FA2E42" w:rsidRPr="00FA2E42" w:rsidRDefault="00FA2E42" w:rsidP="00FA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 xml:space="preserve">Несмотря на наивысшее R_adj² у полинома 5-й степени, все значения R_adj² оказались невысокими </w:t>
      </w:r>
      <w:proofErr w:type="gramStart"/>
      <w:r w:rsidRPr="00FA2E42">
        <w:rPr>
          <w:rFonts w:ascii="Times New Roman" w:hAnsi="Times New Roman" w:cs="Times New Roman"/>
          <w:sz w:val="28"/>
          <w:szCs w:val="28"/>
        </w:rPr>
        <w:t>(&lt; 0.5</w:t>
      </w:r>
      <w:proofErr w:type="gramEnd"/>
      <w:r w:rsidRPr="00FA2E42">
        <w:rPr>
          <w:rFonts w:ascii="Times New Roman" w:hAnsi="Times New Roman" w:cs="Times New Roman"/>
          <w:sz w:val="28"/>
          <w:szCs w:val="28"/>
        </w:rPr>
        <w:t>), что свидетельствует о значительной случайной и, вероятно, сезонной составляющей в месячной динамике производства стали. Полиномы высоких степеней (4–5) на экстраполяции дают нереалистично резкие спады (прогноз на август ~108 млн т), что недопустимо для данного процесса.</w:t>
      </w:r>
    </w:p>
    <w:p w:rsidR="00FA2E42" w:rsidRPr="00FA2E42" w:rsidRDefault="00FA2E42" w:rsidP="00FA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Поэтому для целей прогнозирования выбрана устойчивая и физически осмысленная квадратичная модель f₁(t) (R_adj² = 0.2204). Прогноз производства стали на август 2017 года (t=8) составил 147.1 млн тонн. Стандартная ошибка оценки SEE ≈ 5.80 млн т, 95 %-</w:t>
      </w:r>
      <w:proofErr w:type="spellStart"/>
      <w:r w:rsidRPr="00FA2E42">
        <w:rPr>
          <w:rFonts w:ascii="Times New Roman" w:hAnsi="Times New Roman" w:cs="Times New Roman"/>
          <w:sz w:val="28"/>
          <w:szCs w:val="28"/>
        </w:rPr>
        <w:t>ный</w:t>
      </w:r>
      <w:proofErr w:type="spellEnd"/>
      <w:r w:rsidRPr="00FA2E42">
        <w:rPr>
          <w:rFonts w:ascii="Times New Roman" w:hAnsi="Times New Roman" w:cs="Times New Roman"/>
          <w:sz w:val="28"/>
          <w:szCs w:val="28"/>
        </w:rPr>
        <w:t xml:space="preserve"> доверительный интервал прогноза — примерно 128–166 млн тонн.</w:t>
      </w:r>
    </w:p>
    <w:p w:rsidR="00FA2E42" w:rsidRPr="00FA2E42" w:rsidRDefault="00FA2E42" w:rsidP="00FA2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E42">
        <w:rPr>
          <w:rFonts w:ascii="Times New Roman" w:hAnsi="Times New Roman" w:cs="Times New Roman"/>
          <w:sz w:val="28"/>
          <w:szCs w:val="28"/>
        </w:rPr>
        <w:t>Таким образом, работа позволила освоить практические навыки построения трендовых моделей методом наименьших квадратов, объективного сравнения моделей с помощью R_adj², а также научиться критически оценивать результаты при малом объёме данных и высокой стохастичности ряда, избегая переобучения и выбирая интерпретируемые и устойчивые при экстраполяции решения.</w:t>
      </w:r>
    </w:p>
    <w:p w:rsidR="00245AE5" w:rsidRPr="008F7E8C" w:rsidRDefault="00245AE5" w:rsidP="005B2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altName w:val="Cascadia Code ExtraLight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077"/>
    <w:multiLevelType w:val="multilevel"/>
    <w:tmpl w:val="56F2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40C50"/>
    <w:multiLevelType w:val="multilevel"/>
    <w:tmpl w:val="0BEC98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20E3"/>
    <w:multiLevelType w:val="multilevel"/>
    <w:tmpl w:val="CC3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75FF"/>
    <w:multiLevelType w:val="multilevel"/>
    <w:tmpl w:val="2AD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4E7F"/>
    <w:multiLevelType w:val="multilevel"/>
    <w:tmpl w:val="30FCAB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240138"/>
    <w:multiLevelType w:val="hybridMultilevel"/>
    <w:tmpl w:val="BED44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13"/>
  </w:num>
  <w:num w:numId="2" w16cid:durableId="1522938758">
    <w:abstractNumId w:val="10"/>
  </w:num>
  <w:num w:numId="3" w16cid:durableId="1333875692">
    <w:abstractNumId w:val="7"/>
  </w:num>
  <w:num w:numId="4" w16cid:durableId="279537345">
    <w:abstractNumId w:val="6"/>
  </w:num>
  <w:num w:numId="5" w16cid:durableId="133455720">
    <w:abstractNumId w:val="9"/>
  </w:num>
  <w:num w:numId="6" w16cid:durableId="2139688669">
    <w:abstractNumId w:val="12"/>
  </w:num>
  <w:num w:numId="7" w16cid:durableId="1063791797">
    <w:abstractNumId w:val="11"/>
  </w:num>
  <w:num w:numId="8" w16cid:durableId="649359588">
    <w:abstractNumId w:val="5"/>
  </w:num>
  <w:num w:numId="9" w16cid:durableId="226041134">
    <w:abstractNumId w:val="2"/>
  </w:num>
  <w:num w:numId="10" w16cid:durableId="842551461">
    <w:abstractNumId w:val="3"/>
  </w:num>
  <w:num w:numId="11" w16cid:durableId="147018148">
    <w:abstractNumId w:val="8"/>
  </w:num>
  <w:num w:numId="12" w16cid:durableId="1216503040">
    <w:abstractNumId w:val="0"/>
  </w:num>
  <w:num w:numId="13" w16cid:durableId="1943220050">
    <w:abstractNumId w:val="4"/>
  </w:num>
  <w:num w:numId="14" w16cid:durableId="721369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03A8D"/>
    <w:rsid w:val="000101B3"/>
    <w:rsid w:val="000117BC"/>
    <w:rsid w:val="000366F1"/>
    <w:rsid w:val="00043FB8"/>
    <w:rsid w:val="00062D88"/>
    <w:rsid w:val="00067DD0"/>
    <w:rsid w:val="00081FBD"/>
    <w:rsid w:val="00084DCA"/>
    <w:rsid w:val="00091BCA"/>
    <w:rsid w:val="0009325C"/>
    <w:rsid w:val="000945CD"/>
    <w:rsid w:val="000949F6"/>
    <w:rsid w:val="000A6FDA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114CB2"/>
    <w:rsid w:val="00115AA1"/>
    <w:rsid w:val="00116339"/>
    <w:rsid w:val="00116932"/>
    <w:rsid w:val="00123389"/>
    <w:rsid w:val="00130D08"/>
    <w:rsid w:val="00141230"/>
    <w:rsid w:val="001560BE"/>
    <w:rsid w:val="00175E9F"/>
    <w:rsid w:val="00181C75"/>
    <w:rsid w:val="00191DB3"/>
    <w:rsid w:val="0019245C"/>
    <w:rsid w:val="001A51DB"/>
    <w:rsid w:val="001C1CD0"/>
    <w:rsid w:val="001C2223"/>
    <w:rsid w:val="001C40F1"/>
    <w:rsid w:val="001C7D09"/>
    <w:rsid w:val="001D6A45"/>
    <w:rsid w:val="001F573E"/>
    <w:rsid w:val="00203764"/>
    <w:rsid w:val="00217F48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97842"/>
    <w:rsid w:val="002A0C70"/>
    <w:rsid w:val="002A3A99"/>
    <w:rsid w:val="002E36B9"/>
    <w:rsid w:val="002E47A7"/>
    <w:rsid w:val="00303B88"/>
    <w:rsid w:val="00306843"/>
    <w:rsid w:val="00337EC5"/>
    <w:rsid w:val="00345692"/>
    <w:rsid w:val="00371EAF"/>
    <w:rsid w:val="003735DB"/>
    <w:rsid w:val="003762D7"/>
    <w:rsid w:val="0039020F"/>
    <w:rsid w:val="00397934"/>
    <w:rsid w:val="003A00C3"/>
    <w:rsid w:val="003B1A5F"/>
    <w:rsid w:val="003B24BE"/>
    <w:rsid w:val="003B4FB9"/>
    <w:rsid w:val="003D35C7"/>
    <w:rsid w:val="003F0F68"/>
    <w:rsid w:val="003F2291"/>
    <w:rsid w:val="003F42BD"/>
    <w:rsid w:val="003F489A"/>
    <w:rsid w:val="004073C3"/>
    <w:rsid w:val="00410904"/>
    <w:rsid w:val="00411BFF"/>
    <w:rsid w:val="0041626C"/>
    <w:rsid w:val="00422EB5"/>
    <w:rsid w:val="00440846"/>
    <w:rsid w:val="00445A31"/>
    <w:rsid w:val="00451A06"/>
    <w:rsid w:val="00474F6E"/>
    <w:rsid w:val="004B3C53"/>
    <w:rsid w:val="004B5CF5"/>
    <w:rsid w:val="004D2863"/>
    <w:rsid w:val="004E57B6"/>
    <w:rsid w:val="004F4050"/>
    <w:rsid w:val="00534F22"/>
    <w:rsid w:val="00536A4D"/>
    <w:rsid w:val="0054232C"/>
    <w:rsid w:val="00570179"/>
    <w:rsid w:val="005736DE"/>
    <w:rsid w:val="00575982"/>
    <w:rsid w:val="005838E7"/>
    <w:rsid w:val="00595B01"/>
    <w:rsid w:val="005B24C2"/>
    <w:rsid w:val="005D5CBE"/>
    <w:rsid w:val="005F0A68"/>
    <w:rsid w:val="005F2319"/>
    <w:rsid w:val="005F590B"/>
    <w:rsid w:val="00600E74"/>
    <w:rsid w:val="00603E64"/>
    <w:rsid w:val="0061499A"/>
    <w:rsid w:val="00641479"/>
    <w:rsid w:val="0064764F"/>
    <w:rsid w:val="00654E83"/>
    <w:rsid w:val="00666FD6"/>
    <w:rsid w:val="00682A08"/>
    <w:rsid w:val="00682D06"/>
    <w:rsid w:val="00691F8F"/>
    <w:rsid w:val="00692538"/>
    <w:rsid w:val="006A08ED"/>
    <w:rsid w:val="006C0B1B"/>
    <w:rsid w:val="006C1994"/>
    <w:rsid w:val="006C7018"/>
    <w:rsid w:val="006D2AB6"/>
    <w:rsid w:val="006D3125"/>
    <w:rsid w:val="006E7183"/>
    <w:rsid w:val="006E7552"/>
    <w:rsid w:val="00722667"/>
    <w:rsid w:val="00725DD3"/>
    <w:rsid w:val="0073200F"/>
    <w:rsid w:val="00747418"/>
    <w:rsid w:val="007548A6"/>
    <w:rsid w:val="0076132A"/>
    <w:rsid w:val="007772F4"/>
    <w:rsid w:val="00777A7A"/>
    <w:rsid w:val="007900B7"/>
    <w:rsid w:val="007A2370"/>
    <w:rsid w:val="007B32EC"/>
    <w:rsid w:val="007D23C7"/>
    <w:rsid w:val="007D3F3E"/>
    <w:rsid w:val="007E4E9D"/>
    <w:rsid w:val="007F29B8"/>
    <w:rsid w:val="00806F2F"/>
    <w:rsid w:val="00816631"/>
    <w:rsid w:val="0081758C"/>
    <w:rsid w:val="0081758D"/>
    <w:rsid w:val="00822323"/>
    <w:rsid w:val="008247D3"/>
    <w:rsid w:val="00835708"/>
    <w:rsid w:val="008444C8"/>
    <w:rsid w:val="008452BF"/>
    <w:rsid w:val="00845D5B"/>
    <w:rsid w:val="00853A78"/>
    <w:rsid w:val="00855BA2"/>
    <w:rsid w:val="00880222"/>
    <w:rsid w:val="00893AD0"/>
    <w:rsid w:val="008A0820"/>
    <w:rsid w:val="008B0C52"/>
    <w:rsid w:val="008B4984"/>
    <w:rsid w:val="008B6CBD"/>
    <w:rsid w:val="008B764D"/>
    <w:rsid w:val="008D3F85"/>
    <w:rsid w:val="008F28A1"/>
    <w:rsid w:val="008F3A53"/>
    <w:rsid w:val="008F7BAD"/>
    <w:rsid w:val="008F7E8C"/>
    <w:rsid w:val="009202EB"/>
    <w:rsid w:val="00933374"/>
    <w:rsid w:val="0095593A"/>
    <w:rsid w:val="0096301B"/>
    <w:rsid w:val="0098083C"/>
    <w:rsid w:val="00986CAD"/>
    <w:rsid w:val="009873BB"/>
    <w:rsid w:val="00987865"/>
    <w:rsid w:val="009C7659"/>
    <w:rsid w:val="009D0116"/>
    <w:rsid w:val="009D7F3C"/>
    <w:rsid w:val="009E5112"/>
    <w:rsid w:val="009F7249"/>
    <w:rsid w:val="00A05432"/>
    <w:rsid w:val="00A15BBF"/>
    <w:rsid w:val="00A40899"/>
    <w:rsid w:val="00A5450C"/>
    <w:rsid w:val="00A671E9"/>
    <w:rsid w:val="00A76786"/>
    <w:rsid w:val="00A85A31"/>
    <w:rsid w:val="00A93E73"/>
    <w:rsid w:val="00AA443D"/>
    <w:rsid w:val="00AA7239"/>
    <w:rsid w:val="00AC14BB"/>
    <w:rsid w:val="00AC21E2"/>
    <w:rsid w:val="00AC5596"/>
    <w:rsid w:val="00AD0377"/>
    <w:rsid w:val="00AD73BB"/>
    <w:rsid w:val="00AE39C1"/>
    <w:rsid w:val="00AE6C2D"/>
    <w:rsid w:val="00AF4D98"/>
    <w:rsid w:val="00AF5078"/>
    <w:rsid w:val="00B10767"/>
    <w:rsid w:val="00B154C2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87187"/>
    <w:rsid w:val="00BB0855"/>
    <w:rsid w:val="00BB0A28"/>
    <w:rsid w:val="00BB5A91"/>
    <w:rsid w:val="00BC7DA2"/>
    <w:rsid w:val="00BE4090"/>
    <w:rsid w:val="00BF181D"/>
    <w:rsid w:val="00C3178F"/>
    <w:rsid w:val="00C41CF9"/>
    <w:rsid w:val="00C4334E"/>
    <w:rsid w:val="00C60B6E"/>
    <w:rsid w:val="00C65804"/>
    <w:rsid w:val="00C67496"/>
    <w:rsid w:val="00C71E91"/>
    <w:rsid w:val="00C72115"/>
    <w:rsid w:val="00C87FE9"/>
    <w:rsid w:val="00C90EA1"/>
    <w:rsid w:val="00CD0728"/>
    <w:rsid w:val="00CD7612"/>
    <w:rsid w:val="00CF2271"/>
    <w:rsid w:val="00D07D79"/>
    <w:rsid w:val="00D10BC4"/>
    <w:rsid w:val="00D11095"/>
    <w:rsid w:val="00D262C0"/>
    <w:rsid w:val="00D31A82"/>
    <w:rsid w:val="00D31F8E"/>
    <w:rsid w:val="00D626A1"/>
    <w:rsid w:val="00D661EA"/>
    <w:rsid w:val="00D83D03"/>
    <w:rsid w:val="00D938F3"/>
    <w:rsid w:val="00D959FB"/>
    <w:rsid w:val="00DB0D04"/>
    <w:rsid w:val="00DC406A"/>
    <w:rsid w:val="00DD330B"/>
    <w:rsid w:val="00DE3D4D"/>
    <w:rsid w:val="00DE49DE"/>
    <w:rsid w:val="00DE6BEC"/>
    <w:rsid w:val="00DE75DD"/>
    <w:rsid w:val="00DF466A"/>
    <w:rsid w:val="00DF7CD4"/>
    <w:rsid w:val="00E04230"/>
    <w:rsid w:val="00E059D2"/>
    <w:rsid w:val="00E41897"/>
    <w:rsid w:val="00E510B8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6E2D"/>
    <w:rsid w:val="00ED1DDB"/>
    <w:rsid w:val="00F1025E"/>
    <w:rsid w:val="00F16781"/>
    <w:rsid w:val="00F262AD"/>
    <w:rsid w:val="00F30803"/>
    <w:rsid w:val="00F4719F"/>
    <w:rsid w:val="00F4770E"/>
    <w:rsid w:val="00F6783E"/>
    <w:rsid w:val="00F7337F"/>
    <w:rsid w:val="00F82143"/>
    <w:rsid w:val="00F86CC8"/>
    <w:rsid w:val="00F943E6"/>
    <w:rsid w:val="00F95B6E"/>
    <w:rsid w:val="00FA2E42"/>
    <w:rsid w:val="00FB2E48"/>
    <w:rsid w:val="00FB7D2B"/>
    <w:rsid w:val="00FC03C4"/>
    <w:rsid w:val="00FC5F78"/>
    <w:rsid w:val="00FE19DC"/>
    <w:rsid w:val="00FE3B8D"/>
    <w:rsid w:val="00FF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916C4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2A08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e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1653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280</cp:revision>
  <dcterms:created xsi:type="dcterms:W3CDTF">2025-09-03T20:05:00Z</dcterms:created>
  <dcterms:modified xsi:type="dcterms:W3CDTF">2025-11-25T10:12:00Z</dcterms:modified>
</cp:coreProperties>
</file>