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Pr="00EB240B" w:rsidRDefault="00EB240B">
      <w:pPr>
        <w:pStyle w:val="papertitle"/>
        <w:rPr>
          <w:rFonts w:eastAsia="MS Mincho"/>
          <w:sz w:val="40"/>
        </w:rPr>
      </w:pPr>
      <w:r w:rsidRPr="00EB240B">
        <w:rPr>
          <w:rFonts w:eastAsia="MS Mincho"/>
          <w:sz w:val="40"/>
        </w:rPr>
        <w:t>Code Reusability Estimation based on Static Analysis Metrics</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Pr="00576AAF" w:rsidRDefault="00576AAF">
      <w:pPr>
        <w:pStyle w:val="Author"/>
        <w:rPr>
          <w:rFonts w:eastAsia="MS Mincho"/>
        </w:rPr>
      </w:pPr>
      <w:r>
        <w:rPr>
          <w:rFonts w:eastAsia="MS Mincho"/>
        </w:rPr>
        <w:lastRenderedPageBreak/>
        <w:t xml:space="preserve">Ioanna Apostolina, Konstantinos Samaras-Tsakiris </w:t>
      </w:r>
    </w:p>
    <w:p w:rsidR="008A55B5" w:rsidRPr="003D4081" w:rsidRDefault="00576AAF">
      <w:pPr>
        <w:pStyle w:val="Affiliation"/>
        <w:rPr>
          <w:rFonts w:eastAsia="MS Mincho"/>
          <w:lang w:val="el-GR"/>
        </w:rPr>
      </w:pPr>
      <w:r>
        <w:rPr>
          <w:rFonts w:eastAsia="MS Mincho"/>
        </w:rPr>
        <w:t xml:space="preserve">Electrical and Computer Engineering </w:t>
      </w:r>
      <w:proofErr w:type="spellStart"/>
      <w:r>
        <w:rPr>
          <w:rFonts w:eastAsia="MS Mincho"/>
        </w:rPr>
        <w:t>Dept</w:t>
      </w:r>
      <w:r w:rsidR="003D4081">
        <w:rPr>
          <w:rFonts w:eastAsia="MS Mincho"/>
        </w:rPr>
        <w:t>artment</w:t>
      </w:r>
      <w:proofErr w:type="spellEnd"/>
    </w:p>
    <w:p w:rsidR="00576AAF" w:rsidRDefault="00576AAF">
      <w:pPr>
        <w:pStyle w:val="Affiliation"/>
        <w:rPr>
          <w:rFonts w:eastAsia="MS Mincho"/>
        </w:rPr>
      </w:pPr>
      <w:r>
        <w:rPr>
          <w:rFonts w:eastAsia="MS Mincho"/>
        </w:rPr>
        <w:t>Aristotle University Of Thessaloniki</w:t>
      </w:r>
    </w:p>
    <w:p w:rsidR="008A55B5" w:rsidRDefault="00576AAF">
      <w:pPr>
        <w:pStyle w:val="Affiliation"/>
        <w:rPr>
          <w:rFonts w:eastAsia="MS Mincho"/>
        </w:rPr>
      </w:pPr>
      <w:r>
        <w:rPr>
          <w:rFonts w:eastAsia="MS Mincho"/>
        </w:rPr>
        <w:t>Thessaloniki, Greece</w:t>
      </w:r>
    </w:p>
    <w:p w:rsidR="008A55B5" w:rsidRDefault="00576AAF">
      <w:pPr>
        <w:pStyle w:val="Affiliation"/>
        <w:rPr>
          <w:rFonts w:eastAsia="MS Mincho"/>
        </w:rPr>
        <w:sectPr w:rsidR="008A55B5" w:rsidSect="00A46B09">
          <w:type w:val="continuous"/>
          <w:pgSz w:w="11909" w:h="16834" w:code="9"/>
          <w:pgMar w:top="1080" w:right="734" w:bottom="2434" w:left="734" w:header="720" w:footer="720" w:gutter="0"/>
          <w:cols w:space="720"/>
          <w:docGrid w:linePitch="360"/>
        </w:sectPr>
      </w:pPr>
      <w:r>
        <w:rPr>
          <w:rFonts w:eastAsia="MS Mincho"/>
        </w:rPr>
        <w:t>Email: {</w:t>
      </w:r>
      <w:proofErr w:type="spellStart"/>
      <w:r>
        <w:rPr>
          <w:rFonts w:eastAsia="MS Mincho"/>
        </w:rPr>
        <w:t>igaposto</w:t>
      </w:r>
      <w:proofErr w:type="spellEnd"/>
      <w:r>
        <w:rPr>
          <w:rFonts w:eastAsia="MS Mincho"/>
        </w:rPr>
        <w:t>,</w:t>
      </w:r>
      <w:r w:rsidRPr="00576AAF">
        <w:rPr>
          <w:rFonts w:eastAsia="MS Mincho"/>
        </w:rPr>
        <w:t xml:space="preserve"> </w:t>
      </w:r>
      <w:proofErr w:type="spellStart"/>
      <w:r>
        <w:rPr>
          <w:rFonts w:eastAsia="MS Mincho"/>
        </w:rPr>
        <w:t>kisamara</w:t>
      </w:r>
      <w:proofErr w:type="spellEnd"/>
      <w:r>
        <w:rPr>
          <w:rFonts w:eastAsia="MS Mincho"/>
        </w:rPr>
        <w:t>}@</w:t>
      </w:r>
      <w:proofErr w:type="spellStart"/>
      <w:r>
        <w:rPr>
          <w:rFonts w:eastAsia="MS Mincho"/>
        </w:rPr>
        <w:t>ece.auth.gr</w:t>
      </w:r>
      <w:proofErr w:type="spellEnd"/>
      <w:r>
        <w:rPr>
          <w:rFonts w:eastAsia="MS Mincho"/>
        </w:rPr>
        <w:t xml:space="preserve"> </w:t>
      </w:r>
    </w:p>
    <w:p w:rsidR="00A46B09" w:rsidRDefault="00A46B09">
      <w:pPr>
        <w:pStyle w:val="Affiliation"/>
        <w:rPr>
          <w:rFonts w:eastAsia="MS Mincho"/>
        </w:rPr>
        <w:sectPr w:rsidR="00A46B09" w:rsidSect="006C4648">
          <w:type w:val="continuous"/>
          <w:pgSz w:w="11909" w:h="16834" w:code="9"/>
          <w:pgMar w:top="1080" w:right="734" w:bottom="2434" w:left="734" w:header="720" w:footer="720" w:gutter="0"/>
          <w:cols w:space="720"/>
          <w:docGrid w:linePitch="360"/>
        </w:sectPr>
      </w:pP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5E2ECD" w:rsidRPr="005E2ECD" w:rsidRDefault="008A55B5" w:rsidP="005E2ECD">
      <w:pPr>
        <w:pStyle w:val="Abstract"/>
        <w:rPr>
          <w:rFonts w:eastAsia="MS Mincho"/>
        </w:rPr>
      </w:pPr>
      <w:r>
        <w:rPr>
          <w:rFonts w:eastAsia="MS Mincho"/>
          <w:i/>
          <w:iCs/>
        </w:rPr>
        <w:lastRenderedPageBreak/>
        <w:t>Abstract</w:t>
      </w:r>
      <w:r>
        <w:rPr>
          <w:rFonts w:eastAsia="MS Mincho"/>
        </w:rPr>
        <w:t>—</w:t>
      </w:r>
      <w:r w:rsidR="00751463">
        <w:rPr>
          <w:rFonts w:eastAsia="MS Mincho"/>
        </w:rPr>
        <w:t>T</w:t>
      </w:r>
      <w:r w:rsidR="00576AAF">
        <w:rPr>
          <w:rFonts w:eastAsia="MS Mincho"/>
        </w:rPr>
        <w:t>he idea of reusing softwar</w:t>
      </w:r>
      <w:r w:rsidR="005341A2">
        <w:rPr>
          <w:rFonts w:eastAsia="MS Mincho"/>
        </w:rPr>
        <w:t>e components has been present in</w:t>
      </w:r>
      <w:r w:rsidR="00576AAF">
        <w:rPr>
          <w:rFonts w:eastAsia="MS Mincho"/>
        </w:rPr>
        <w:t xml:space="preserve"> software engineering for several decades. </w:t>
      </w:r>
      <w:r w:rsidR="00CC383B">
        <w:rPr>
          <w:rFonts w:eastAsia="MS Mincho"/>
        </w:rPr>
        <w:t>This idea beco</w:t>
      </w:r>
      <w:r w:rsidR="005E2ECD">
        <w:rPr>
          <w:rFonts w:eastAsia="MS Mincho"/>
        </w:rPr>
        <w:t>me</w:t>
      </w:r>
      <w:r w:rsidR="00CC383B">
        <w:rPr>
          <w:rFonts w:eastAsia="MS Mincho"/>
        </w:rPr>
        <w:t>s</w:t>
      </w:r>
      <w:r w:rsidR="005E2ECD">
        <w:rPr>
          <w:rFonts w:eastAsia="MS Mincho"/>
        </w:rPr>
        <w:t xml:space="preserve"> more</w:t>
      </w:r>
      <w:r w:rsidR="00CC383B">
        <w:rPr>
          <w:rFonts w:eastAsia="MS Mincho"/>
        </w:rPr>
        <w:t xml:space="preserve"> and more</w:t>
      </w:r>
      <w:r w:rsidR="005E2ECD">
        <w:rPr>
          <w:rFonts w:eastAsia="MS Mincho"/>
        </w:rPr>
        <w:t xml:space="preserve"> popular nowadays that open source software repositories are a common fact. </w:t>
      </w:r>
      <w:r w:rsidR="009C24C4">
        <w:rPr>
          <w:rFonts w:eastAsia="MS Mincho"/>
        </w:rPr>
        <w:t xml:space="preserve">So far, several tools have been developed to assess the </w:t>
      </w:r>
      <w:r w:rsidR="00634BF4">
        <w:rPr>
          <w:rFonts w:eastAsia="MS Mincho"/>
        </w:rPr>
        <w:t>software quality</w:t>
      </w:r>
      <w:r w:rsidR="009C24C4">
        <w:rPr>
          <w:rFonts w:eastAsia="MS Mincho"/>
        </w:rPr>
        <w:t xml:space="preserve"> of</w:t>
      </w:r>
      <w:r w:rsidR="00CC383B">
        <w:rPr>
          <w:rFonts w:eastAsia="MS Mincho"/>
        </w:rPr>
        <w:t xml:space="preserve"> these</w:t>
      </w:r>
      <w:r w:rsidR="009C24C4">
        <w:rPr>
          <w:rFonts w:eastAsia="MS Mincho"/>
        </w:rPr>
        <w:t xml:space="preserve"> repositories </w:t>
      </w:r>
      <w:r w:rsidR="00634BF4">
        <w:rPr>
          <w:rFonts w:eastAsia="MS Mincho"/>
        </w:rPr>
        <w:t xml:space="preserve">which </w:t>
      </w:r>
      <w:r w:rsidR="009C24C4">
        <w:rPr>
          <w:rFonts w:eastAsia="MS Mincho"/>
        </w:rPr>
        <w:t>depend</w:t>
      </w:r>
      <w:r w:rsidR="00634BF4">
        <w:rPr>
          <w:rFonts w:eastAsia="MS Mincho"/>
        </w:rPr>
        <w:t>s</w:t>
      </w:r>
      <w:r w:rsidR="009C24C4">
        <w:rPr>
          <w:rFonts w:eastAsia="MS Mincho"/>
        </w:rPr>
        <w:t xml:space="preserve"> on fixed metric thresholds for defining the ground truth. In this work </w:t>
      </w:r>
      <w:r w:rsidR="004F224A">
        <w:rPr>
          <w:rFonts w:eastAsia="MS Mincho"/>
        </w:rPr>
        <w:t>we present an organized approach</w:t>
      </w:r>
      <w:r w:rsidR="00CC383B">
        <w:rPr>
          <w:rFonts w:eastAsia="MS Mincho"/>
        </w:rPr>
        <w:t xml:space="preserve"> that relates </w:t>
      </w:r>
      <w:r w:rsidR="00752100">
        <w:rPr>
          <w:rFonts w:eastAsia="MS Mincho"/>
        </w:rPr>
        <w:t>quality of software components</w:t>
      </w:r>
      <w:r w:rsidR="00CC383B">
        <w:rPr>
          <w:rFonts w:eastAsia="MS Mincho"/>
        </w:rPr>
        <w:t xml:space="preserve"> with static analysis metrics and it estimates the reu</w:t>
      </w:r>
      <w:r w:rsidR="00634BF4">
        <w:rPr>
          <w:rFonts w:eastAsia="MS Mincho"/>
        </w:rPr>
        <w:t>sability of software components</w:t>
      </w:r>
      <w:r w:rsidR="00CC383B">
        <w:rPr>
          <w:rFonts w:eastAsia="MS Mincho"/>
        </w:rPr>
        <w:t xml:space="preserve"> in popular </w:t>
      </w:r>
      <w:proofErr w:type="spellStart"/>
      <w:r w:rsidR="00CC383B">
        <w:rPr>
          <w:rFonts w:eastAsia="MS Mincho"/>
        </w:rPr>
        <w:t>GitHub</w:t>
      </w:r>
      <w:proofErr w:type="spellEnd"/>
      <w:r w:rsidR="00CC383B">
        <w:rPr>
          <w:rFonts w:eastAsia="MS Mincho"/>
        </w:rPr>
        <w:t xml:space="preserve"> repositories.</w:t>
      </w:r>
      <w:r w:rsidR="00752100">
        <w:rPr>
          <w:rFonts w:eastAsia="MS Mincho"/>
        </w:rPr>
        <w:t xml:space="preserve"> </w:t>
      </w:r>
      <w:r w:rsidR="004F224A">
        <w:rPr>
          <w:rFonts w:eastAsia="MS Mincho"/>
        </w:rPr>
        <w:t>Our methodology includes two models: a one-class classifier, used to exclude all low</w:t>
      </w:r>
      <w:r w:rsidR="00634BF4">
        <w:rPr>
          <w:rFonts w:eastAsia="MS Mincho"/>
        </w:rPr>
        <w:t xml:space="preserve"> quality code find inside classes of our 137 popular repositories</w:t>
      </w:r>
      <w:r w:rsidR="004F224A">
        <w:rPr>
          <w:rFonts w:eastAsia="MS Mincho"/>
        </w:rPr>
        <w:t xml:space="preserve"> and a neural network that computes a reusability score for each class</w:t>
      </w:r>
      <w:r w:rsidR="00634BF4">
        <w:rPr>
          <w:rFonts w:eastAsia="MS Mincho"/>
        </w:rPr>
        <w:t xml:space="preserve"> of each repository</w:t>
      </w:r>
      <w:r w:rsidR="004F224A">
        <w:rPr>
          <w:rFonts w:eastAsia="MS Mincho"/>
        </w:rPr>
        <w:t>.</w:t>
      </w:r>
      <w:r w:rsidR="00752100">
        <w:rPr>
          <w:rFonts w:eastAsia="MS Mincho"/>
        </w:rPr>
        <w:t xml:space="preserve"> Evaluations shows</w:t>
      </w:r>
      <w:r w:rsidR="00F92C6F">
        <w:rPr>
          <w:rFonts w:eastAsia="MS Mincho"/>
          <w:color w:val="FF0000"/>
        </w:rPr>
        <w:t>!!!!!</w:t>
      </w:r>
    </w:p>
    <w:p w:rsidR="008A55B5" w:rsidRDefault="0072064C">
      <w:pPr>
        <w:pStyle w:val="keywords"/>
        <w:rPr>
          <w:rFonts w:eastAsia="MS Mincho"/>
        </w:rPr>
      </w:pPr>
      <w:r>
        <w:rPr>
          <w:rFonts w:eastAsia="MS Mincho"/>
        </w:rPr>
        <w:t>Keywords—</w:t>
      </w:r>
      <w:r w:rsidR="003E636D">
        <w:rPr>
          <w:rFonts w:eastAsia="MS Mincho"/>
        </w:rPr>
        <w:t>source code quality</w:t>
      </w:r>
      <w:r w:rsidR="00752100">
        <w:rPr>
          <w:rFonts w:eastAsia="MS Mincho"/>
        </w:rPr>
        <w:t>,</w:t>
      </w:r>
      <w:r w:rsidR="008A55B5">
        <w:rPr>
          <w:rFonts w:eastAsia="MS Mincho"/>
        </w:rPr>
        <w:t xml:space="preserve"> </w:t>
      </w:r>
      <w:r w:rsidR="003E636D">
        <w:rPr>
          <w:rFonts w:eastAsia="MS Mincho"/>
        </w:rPr>
        <w:t>reusability</w:t>
      </w:r>
      <w:r w:rsidR="00752100">
        <w:rPr>
          <w:rFonts w:eastAsia="MS Mincho"/>
        </w:rPr>
        <w:t>, static analysis, user-perceived quality, neural network, one-class classification</w:t>
      </w:r>
    </w:p>
    <w:p w:rsidR="008A55B5" w:rsidRDefault="008A55B5" w:rsidP="00CB1404">
      <w:pPr>
        <w:pStyle w:val="Heading1"/>
        <w:rPr>
          <w:lang w:val="en-US"/>
        </w:rPr>
      </w:pPr>
      <w:r>
        <w:t xml:space="preserve"> Introduction</w:t>
      </w:r>
    </w:p>
    <w:p w:rsidR="004C292B" w:rsidRDefault="00334CB5" w:rsidP="004C292B">
      <w:pPr>
        <w:jc w:val="both"/>
        <w:rPr>
          <w:lang/>
        </w:rPr>
      </w:pPr>
      <w:r>
        <w:rPr>
          <w:lang/>
        </w:rPr>
        <w:t xml:space="preserve">       </w:t>
      </w:r>
      <w:r w:rsidR="004C292B">
        <w:rPr>
          <w:lang/>
        </w:rPr>
        <w:t xml:space="preserve">The numerous open source projects exist in online repositories such as </w:t>
      </w:r>
      <w:proofErr w:type="spellStart"/>
      <w:r w:rsidR="004C292B">
        <w:rPr>
          <w:lang/>
        </w:rPr>
        <w:t>GitHub</w:t>
      </w:r>
      <w:proofErr w:type="spellEnd"/>
      <w:r w:rsidR="004C292B">
        <w:rPr>
          <w:lang/>
        </w:rPr>
        <w:t xml:space="preserve"> have been used as a tool to reduce the development cost and time of the software. Nowadays, majority of software systems are being developed to a certain degree from an assembly</w:t>
      </w:r>
      <w:r w:rsidR="001030E7">
        <w:rPr>
          <w:lang/>
        </w:rPr>
        <w:t xml:space="preserve"> of already existing reusable components. In order to assess these open source software components effectively, we should measure the </w:t>
      </w:r>
      <w:r w:rsidR="001030E7" w:rsidRPr="001030E7">
        <w:rPr>
          <w:i/>
          <w:lang/>
        </w:rPr>
        <w:t>reusability</w:t>
      </w:r>
      <w:r w:rsidR="001030E7">
        <w:rPr>
          <w:lang/>
        </w:rPr>
        <w:t xml:space="preserve"> of these components which is closely related to the </w:t>
      </w:r>
      <w:r w:rsidR="001030E7" w:rsidRPr="001030E7">
        <w:rPr>
          <w:i/>
          <w:lang/>
        </w:rPr>
        <w:t>quality</w:t>
      </w:r>
      <w:r w:rsidR="001030E7">
        <w:rPr>
          <w:lang/>
        </w:rPr>
        <w:t xml:space="preserve"> of the component.</w:t>
      </w:r>
      <w:r w:rsidR="004C292B">
        <w:rPr>
          <w:lang/>
        </w:rPr>
        <w:t xml:space="preserve"> </w:t>
      </w:r>
    </w:p>
    <w:p w:rsidR="001030E7" w:rsidRDefault="001030E7" w:rsidP="004C292B">
      <w:pPr>
        <w:jc w:val="both"/>
        <w:rPr>
          <w:lang/>
        </w:rPr>
      </w:pPr>
    </w:p>
    <w:p w:rsidR="001030E7" w:rsidRDefault="00334CB5" w:rsidP="004C292B">
      <w:pPr>
        <w:jc w:val="both"/>
      </w:pPr>
      <w:r>
        <w:rPr>
          <w:lang/>
        </w:rPr>
        <w:t xml:space="preserve">      </w:t>
      </w:r>
      <w:r w:rsidR="00C23797">
        <w:rPr>
          <w:lang/>
        </w:rPr>
        <w:t>Quality is a complex concept because it means different things to different people, it is highly context-dependent</w:t>
      </w:r>
      <w:r w:rsidR="00DE791F">
        <w:rPr>
          <w:lang/>
        </w:rPr>
        <w:t xml:space="preserve"> </w:t>
      </w:r>
      <w:r w:rsidR="003B4341">
        <w:rPr>
          <w:lang/>
        </w:rPr>
        <w:t>[2]</w:t>
      </w:r>
      <w:r w:rsidR="00C23797">
        <w:rPr>
          <w:lang/>
        </w:rPr>
        <w:t xml:space="preserve">. </w:t>
      </w:r>
      <w:r w:rsidR="00F46CA7">
        <w:rPr>
          <w:lang/>
        </w:rPr>
        <w:t xml:space="preserve">There was a common need for standardization of </w:t>
      </w:r>
      <w:r w:rsidR="00F46CA7" w:rsidRPr="00F46CA7">
        <w:rPr>
          <w:i/>
          <w:lang/>
        </w:rPr>
        <w:t>quality</w:t>
      </w:r>
      <w:r w:rsidR="00F46CA7">
        <w:rPr>
          <w:lang/>
        </w:rPr>
        <w:t xml:space="preserve"> so international standard I</w:t>
      </w:r>
      <w:r w:rsidR="00F46CA7">
        <w:t xml:space="preserve">SO/IEC 25010:2011 created. This international standard defines that the quality of a software component can be measured with eight quality characteristics to ensure </w:t>
      </w:r>
      <w:r w:rsidR="00F46CA7" w:rsidRPr="00F46CA7">
        <w:rPr>
          <w:i/>
        </w:rPr>
        <w:t>Functional Suitability</w:t>
      </w:r>
      <w:r w:rsidR="00F46CA7">
        <w:t xml:space="preserve">, </w:t>
      </w:r>
      <w:r w:rsidR="00F46CA7" w:rsidRPr="00F46CA7">
        <w:rPr>
          <w:i/>
        </w:rPr>
        <w:t>Usability</w:t>
      </w:r>
      <w:r w:rsidR="00F46CA7">
        <w:t xml:space="preserve">, </w:t>
      </w:r>
      <w:r w:rsidR="00F46CA7" w:rsidRPr="00F46CA7">
        <w:rPr>
          <w:i/>
        </w:rPr>
        <w:t>Performance</w:t>
      </w:r>
      <w:r w:rsidR="00F46CA7">
        <w:t xml:space="preserve"> </w:t>
      </w:r>
      <w:r w:rsidR="003B4341">
        <w:rPr>
          <w:i/>
        </w:rPr>
        <w:t>E</w:t>
      </w:r>
      <w:r w:rsidR="00F46CA7" w:rsidRPr="003B4341">
        <w:rPr>
          <w:i/>
        </w:rPr>
        <w:t>fficiency</w:t>
      </w:r>
      <w:r w:rsidR="00F46CA7">
        <w:t xml:space="preserve">, </w:t>
      </w:r>
      <w:r w:rsidR="003B4341" w:rsidRPr="003B4341">
        <w:rPr>
          <w:i/>
        </w:rPr>
        <w:t>Portability</w:t>
      </w:r>
      <w:r w:rsidR="003B4341">
        <w:rPr>
          <w:i/>
        </w:rPr>
        <w:t xml:space="preserve">, </w:t>
      </w:r>
      <w:r w:rsidR="00F46CA7" w:rsidRPr="003B4341">
        <w:rPr>
          <w:i/>
        </w:rPr>
        <w:t>Operability</w:t>
      </w:r>
      <w:r w:rsidR="00F46CA7">
        <w:t xml:space="preserve">,  </w:t>
      </w:r>
      <w:r w:rsidR="00F46CA7" w:rsidRPr="00F46CA7">
        <w:rPr>
          <w:i/>
        </w:rPr>
        <w:t>Security</w:t>
      </w:r>
      <w:r w:rsidR="00F46CA7">
        <w:t xml:space="preserve">, </w:t>
      </w:r>
      <w:r w:rsidR="00F46CA7" w:rsidRPr="00F46CA7">
        <w:rPr>
          <w:i/>
        </w:rPr>
        <w:t>Compatibility</w:t>
      </w:r>
      <w:r w:rsidR="00F46CA7">
        <w:t xml:space="preserve">, </w:t>
      </w:r>
      <w:r w:rsidR="003B4341">
        <w:t xml:space="preserve">and </w:t>
      </w:r>
      <w:r w:rsidR="00F46CA7" w:rsidRPr="003B4341">
        <w:rPr>
          <w:i/>
        </w:rPr>
        <w:t>Maintainability</w:t>
      </w:r>
      <w:r w:rsidR="00DE791F">
        <w:rPr>
          <w:i/>
        </w:rPr>
        <w:t xml:space="preserve"> </w:t>
      </w:r>
      <w:r w:rsidR="003B4341">
        <w:rPr>
          <w:lang/>
        </w:rPr>
        <w:t>[3]</w:t>
      </w:r>
      <w:r w:rsidR="00F46CA7">
        <w:t>.</w:t>
      </w:r>
      <w:r w:rsidR="003B4341">
        <w:rPr>
          <w:lang/>
        </w:rPr>
        <w:t xml:space="preserve"> However from a user's perspective quality </w:t>
      </w:r>
      <w:r w:rsidR="002C6A16">
        <w:rPr>
          <w:lang/>
        </w:rPr>
        <w:t xml:space="preserve">is referred to the reusability to a software component and it is related with only four of the above characteristics:  </w:t>
      </w:r>
      <w:r w:rsidR="002C6A16" w:rsidRPr="00F46CA7">
        <w:rPr>
          <w:i/>
        </w:rPr>
        <w:t>Functional Suitability</w:t>
      </w:r>
      <w:r w:rsidR="002C6A16">
        <w:t xml:space="preserve">, </w:t>
      </w:r>
      <w:r w:rsidR="002C6A16" w:rsidRPr="00F46CA7">
        <w:rPr>
          <w:i/>
        </w:rPr>
        <w:t>Usability</w:t>
      </w:r>
      <w:r w:rsidR="002C6A16">
        <w:t>,</w:t>
      </w:r>
      <w:r w:rsidR="002C6A16" w:rsidRPr="002C6A16">
        <w:rPr>
          <w:i/>
        </w:rPr>
        <w:t xml:space="preserve"> </w:t>
      </w:r>
      <w:r w:rsidR="002C6A16">
        <w:rPr>
          <w:i/>
        </w:rPr>
        <w:t>Maintainability and</w:t>
      </w:r>
      <w:r w:rsidR="002C6A16">
        <w:t xml:space="preserve"> </w:t>
      </w:r>
      <w:r w:rsidR="002C6A16" w:rsidRPr="003B4341">
        <w:rPr>
          <w:i/>
        </w:rPr>
        <w:t>Portabilit</w:t>
      </w:r>
      <w:r w:rsidR="002C6A16">
        <w:rPr>
          <w:i/>
        </w:rPr>
        <w:t xml:space="preserve">y </w:t>
      </w:r>
      <w:r w:rsidR="00DE791F">
        <w:t>[4].</w:t>
      </w:r>
    </w:p>
    <w:p w:rsidR="00A94B28" w:rsidRDefault="00A94B28" w:rsidP="004C292B">
      <w:pPr>
        <w:jc w:val="both"/>
      </w:pPr>
    </w:p>
    <w:p w:rsidR="00A94B28" w:rsidRDefault="00334CB5" w:rsidP="004C292B">
      <w:pPr>
        <w:jc w:val="both"/>
      </w:pPr>
      <w:r>
        <w:t xml:space="preserve">      </w:t>
      </w:r>
      <w:r w:rsidR="00A94B28">
        <w:t xml:space="preserve">Researchers during their attempt to measure software quality in an appropriate manner has led to the development of various metrics that we will </w:t>
      </w:r>
      <w:r w:rsidR="00016805">
        <w:t xml:space="preserve">discuss later. However most of </w:t>
      </w:r>
      <w:r w:rsidR="00016805">
        <w:lastRenderedPageBreak/>
        <w:t xml:space="preserve">them have a problem with determining the thresholds of these metrics. Defining a threshold for these metrics is not an easy task and it is usually performed by an expert [5].  </w:t>
      </w:r>
      <w:r w:rsidR="00532E28">
        <w:t>This method is not flexible enough to describe in an effective way major software components. Nevertheless, a method that uses user-perceived quality as a measure of the reusability of a software component was introduced a year ago and had good evaluation results as we will describe in the next chapter [6</w:t>
      </w:r>
      <w:r w:rsidR="00532E28" w:rsidRPr="00F92C6F">
        <w:rPr>
          <w:color w:val="000000" w:themeColor="text1"/>
        </w:rPr>
        <w:t>].</w:t>
      </w:r>
    </w:p>
    <w:p w:rsidR="00532E28" w:rsidRDefault="00532E28" w:rsidP="004C292B">
      <w:pPr>
        <w:jc w:val="both"/>
      </w:pPr>
    </w:p>
    <w:p w:rsidR="00532E28" w:rsidRDefault="00334CB5" w:rsidP="004C292B">
      <w:pPr>
        <w:jc w:val="both"/>
      </w:pPr>
      <w:r>
        <w:t xml:space="preserve">      </w:t>
      </w:r>
      <w:r w:rsidR="00532E28">
        <w:t xml:space="preserve">In this paper, </w:t>
      </w:r>
      <w:r w:rsidR="00E34199">
        <w:t xml:space="preserve">we </w:t>
      </w:r>
      <w:r w:rsidR="00E34199" w:rsidRPr="00E34199">
        <w:rPr>
          <w:rStyle w:val="Strong"/>
          <w:rFonts w:eastAsia="MS Mincho"/>
          <w:b w:val="0"/>
        </w:rPr>
        <w:t xml:space="preserve">appraise </w:t>
      </w:r>
      <w:r w:rsidR="00E34199">
        <w:rPr>
          <w:rStyle w:val="Strong"/>
          <w:rFonts w:eastAsia="MS Mincho"/>
          <w:b w:val="0"/>
        </w:rPr>
        <w:t>the code quality</w:t>
      </w:r>
      <w:r w:rsidR="00E402E8">
        <w:rPr>
          <w:rStyle w:val="Strong"/>
          <w:rFonts w:eastAsia="MS Mincho"/>
          <w:b w:val="0"/>
        </w:rPr>
        <w:t xml:space="preserve"> </w:t>
      </w:r>
      <w:r w:rsidR="002A3B8C">
        <w:rPr>
          <w:rStyle w:val="Strong"/>
          <w:rFonts w:eastAsia="MS Mincho"/>
          <w:b w:val="0"/>
        </w:rPr>
        <w:t xml:space="preserve">in terms of </w:t>
      </w:r>
      <w:r w:rsidR="00E34199">
        <w:rPr>
          <w:rStyle w:val="Strong"/>
          <w:rFonts w:eastAsia="MS Mincho"/>
          <w:b w:val="0"/>
        </w:rPr>
        <w:t xml:space="preserve"> reusability of a software component through the use of static analysis metrics. </w:t>
      </w:r>
      <w:r w:rsidR="00F06896">
        <w:rPr>
          <w:rStyle w:val="Strong"/>
          <w:rFonts w:eastAsia="MS Mincho"/>
          <w:b w:val="0"/>
        </w:rPr>
        <w:t xml:space="preserve">We do the hypothesis that popularity from a user's point of view </w:t>
      </w:r>
      <w:r w:rsidR="002A3B8C">
        <w:rPr>
          <w:rStyle w:val="Strong"/>
          <w:rFonts w:eastAsia="MS Mincho"/>
          <w:b w:val="0"/>
        </w:rPr>
        <w:t>is a measure of reusability of a software component.</w:t>
      </w:r>
      <w:r w:rsidR="00DA0CA8">
        <w:rPr>
          <w:rStyle w:val="Strong"/>
          <w:rFonts w:eastAsia="MS Mincho"/>
          <w:b w:val="0"/>
        </w:rPr>
        <w:t xml:space="preserve"> In other words, we use the popularity of these projects as the ground truth. </w:t>
      </w:r>
      <w:r w:rsidR="002A3B8C">
        <w:rPr>
          <w:rStyle w:val="Strong"/>
          <w:rFonts w:eastAsia="MS Mincho"/>
          <w:b w:val="0"/>
        </w:rPr>
        <w:t xml:space="preserve"> In the next section</w:t>
      </w:r>
      <w:r w:rsidR="00F92C6F">
        <w:rPr>
          <w:rStyle w:val="Strong"/>
          <w:rFonts w:eastAsia="MS Mincho"/>
          <w:b w:val="0"/>
        </w:rPr>
        <w:t>,</w:t>
      </w:r>
      <w:r w:rsidR="002A3B8C">
        <w:rPr>
          <w:rStyle w:val="Strong"/>
          <w:rFonts w:eastAsia="MS Mincho"/>
          <w:b w:val="0"/>
        </w:rPr>
        <w:t xml:space="preserve"> we will provide a proof for this hypothesis and examine the </w:t>
      </w:r>
      <w:r w:rsidR="00DA0CA8">
        <w:rPr>
          <w:rStyle w:val="Strong"/>
          <w:rFonts w:eastAsia="MS Mincho"/>
          <w:b w:val="0"/>
        </w:rPr>
        <w:t xml:space="preserve">relationship between stars and forks for a sufficient dataset </w:t>
      </w:r>
      <w:r w:rsidR="002A3B8C">
        <w:rPr>
          <w:rStyle w:val="Strong"/>
          <w:rFonts w:eastAsia="MS Mincho"/>
          <w:b w:val="0"/>
        </w:rPr>
        <w:t xml:space="preserve">of repositories residing in </w:t>
      </w:r>
      <w:proofErr w:type="spellStart"/>
      <w:r w:rsidR="002A3B8C">
        <w:rPr>
          <w:rStyle w:val="Strong"/>
          <w:rFonts w:eastAsia="MS Mincho"/>
          <w:b w:val="0"/>
        </w:rPr>
        <w:t>GitHub</w:t>
      </w:r>
      <w:proofErr w:type="spellEnd"/>
      <w:r w:rsidR="00DA0CA8">
        <w:rPr>
          <w:rStyle w:val="Strong"/>
          <w:rFonts w:eastAsia="MS Mincho"/>
          <w:b w:val="0"/>
        </w:rPr>
        <w:t xml:space="preserve">. Based on this hypothesis , we design and create a system based on the four software quality characteristics: </w:t>
      </w:r>
      <w:r w:rsidR="00DA0CA8">
        <w:rPr>
          <w:i/>
        </w:rPr>
        <w:t xml:space="preserve">Functional </w:t>
      </w:r>
      <w:r w:rsidR="00DA0CA8" w:rsidRPr="00F46CA7">
        <w:rPr>
          <w:i/>
        </w:rPr>
        <w:t>Suitability</w:t>
      </w:r>
      <w:r w:rsidR="00DA0CA8">
        <w:t xml:space="preserve">, </w:t>
      </w:r>
      <w:r w:rsidR="00DA0CA8">
        <w:rPr>
          <w:i/>
        </w:rPr>
        <w:t>Maintainability</w:t>
      </w:r>
      <w:r w:rsidR="00DA0CA8">
        <w:t xml:space="preserve"> , </w:t>
      </w:r>
      <w:r w:rsidR="00DA0CA8" w:rsidRPr="00F46CA7">
        <w:rPr>
          <w:i/>
        </w:rPr>
        <w:t>Usability</w:t>
      </w:r>
      <w:r w:rsidR="00DA0CA8">
        <w:t xml:space="preserve"> </w:t>
      </w:r>
      <w:r w:rsidR="00DA0CA8">
        <w:rPr>
          <w:i/>
        </w:rPr>
        <w:t>and</w:t>
      </w:r>
      <w:r w:rsidR="00DA0CA8">
        <w:t xml:space="preserve"> </w:t>
      </w:r>
      <w:r w:rsidR="00DA0CA8" w:rsidRPr="003B4341">
        <w:rPr>
          <w:i/>
        </w:rPr>
        <w:t>Portabilit</w:t>
      </w:r>
      <w:r w:rsidR="00DA0CA8">
        <w:rPr>
          <w:i/>
        </w:rPr>
        <w:t>y</w:t>
      </w:r>
      <w:r w:rsidR="00DA0CA8">
        <w:t xml:space="preserve"> with the simultaneous use of a set of static analysis metrics. Estimation of the reusability of a software component becomes</w:t>
      </w:r>
      <w:r w:rsidR="00DA0CA8" w:rsidRPr="00506D9C">
        <w:t xml:space="preserve"> </w:t>
      </w:r>
      <w:r w:rsidR="00506D9C">
        <w:t xml:space="preserve">possible. Our system consists of two main models: a one-class classifier trained with a support vector machine (SVM) that shows if a class component overcomes a quality threshold, and an artificial neural network </w:t>
      </w:r>
      <w:r w:rsidR="00497E24">
        <w:t xml:space="preserve">(ANN) that estimates the reusability of </w:t>
      </w:r>
      <w:r w:rsidR="00F92C6F">
        <w:t>software components</w:t>
      </w:r>
      <w:r w:rsidR="00497E24">
        <w:t xml:space="preserve"> given the static analysis metrics. </w:t>
      </w:r>
      <w:r w:rsidR="00F92C6F">
        <w:t xml:space="preserve"> It is crucial to refer that the analysis and the models are built with the use of static analys</w:t>
      </w:r>
      <w:r w:rsidR="00945993">
        <w:t xml:space="preserve">is metrics referred to the </w:t>
      </w:r>
      <w:r w:rsidR="00F92C6F">
        <w:t>classes of  repositories.</w:t>
      </w:r>
      <w:r w:rsidR="00945993">
        <w:t xml:space="preserve"> Thus the system is based upon finding the reusability of each class of a repository and in this way come to a conclusion about the reusability of the overall repository.</w:t>
      </w:r>
    </w:p>
    <w:p w:rsidR="00497E24" w:rsidRDefault="00497E24" w:rsidP="004C292B">
      <w:pPr>
        <w:jc w:val="both"/>
      </w:pPr>
    </w:p>
    <w:p w:rsidR="00532E28" w:rsidRPr="002115E5" w:rsidRDefault="00497E24" w:rsidP="004C292B">
      <w:pPr>
        <w:jc w:val="both"/>
        <w:rPr>
          <w:color w:val="FF0000"/>
        </w:rPr>
      </w:pPr>
      <w:r>
        <w:t>The rest of this</w:t>
      </w:r>
      <w:r w:rsidR="00945993">
        <w:t xml:space="preserve"> paper is organized as follows. Section II reviews the current state-of-the-art upon the problem. Section III a</w:t>
      </w:r>
      <w:r w:rsidR="007D03CD">
        <w:t>nalyses the construction of the target set based on the rating of each repository. Section III describes the overall preprocessing of data ant the ANN which helps us with the reusability estimation. Section V evaluate our methodology and Section VI concludes the paper and provides aspects for further research.</w:t>
      </w:r>
      <w:r w:rsidR="00945993">
        <w:t xml:space="preserve"> </w:t>
      </w:r>
    </w:p>
    <w:p w:rsidR="00D3395B" w:rsidRDefault="00D3395B" w:rsidP="00D3395B">
      <w:pPr>
        <w:pStyle w:val="Heading1"/>
      </w:pPr>
      <w:r>
        <w:lastRenderedPageBreak/>
        <w:t>Research Overview</w:t>
      </w:r>
    </w:p>
    <w:p w:rsidR="002115E5" w:rsidRDefault="0022112F" w:rsidP="00D3395B">
      <w:pPr>
        <w:pStyle w:val="BodyText"/>
        <w:rPr>
          <w:lang w:val="en-US"/>
        </w:rPr>
      </w:pPr>
      <w:r>
        <w:rPr>
          <w:lang w:val="en-US"/>
        </w:rPr>
        <w:t>Previous years various software metrics have been proposed from research for measuring the quality of software components [7, 8]</w:t>
      </w:r>
      <w:r w:rsidR="002115E5">
        <w:rPr>
          <w:lang w:val="en-US"/>
        </w:rPr>
        <w:t xml:space="preserve"> but this problem remains not an easy one. This task requires an exact specification of software metrics and it is usually accomplished by an expert. Nevertheless, the help of an expert is not always available. For this reason, various methods have been proposed.</w:t>
      </w:r>
    </w:p>
    <w:p w:rsidR="00B545B0" w:rsidRDefault="00807CFC" w:rsidP="00D3395B">
      <w:pPr>
        <w:pStyle w:val="BodyText"/>
        <w:rPr>
          <w:color w:val="000000" w:themeColor="text1"/>
          <w:lang w:val="en-US"/>
        </w:rPr>
      </w:pPr>
      <w:r>
        <w:rPr>
          <w:color w:val="000000" w:themeColor="text1"/>
          <w:lang w:val="en-US"/>
        </w:rPr>
        <w:t xml:space="preserve">Estimating quality characteristics has been a popular research topic for many years. Many methods have been developed about software metrics thresholds definition. </w:t>
      </w:r>
      <w:r w:rsidR="00F92C6F">
        <w:rPr>
          <w:color w:val="000000" w:themeColor="text1"/>
          <w:lang w:val="en-US"/>
        </w:rPr>
        <w:t xml:space="preserve">         </w:t>
      </w:r>
      <w:r>
        <w:rPr>
          <w:color w:val="000000" w:themeColor="text1"/>
          <w:lang w:val="en-US"/>
        </w:rPr>
        <w:t>Nevertheless, most of them do not be effective when it comes to real world scenarios. A common practice is the adaptable quality estimation with the design of models [9].</w:t>
      </w:r>
      <w:r w:rsidR="009E2D22">
        <w:rPr>
          <w:color w:val="000000" w:themeColor="text1"/>
          <w:lang w:val="en-US"/>
        </w:rPr>
        <w:t xml:space="preserve"> One other practice is by analyzing the results of numerous software metrics that are computed. Ferreira et al. have proposed a method that uses the value of the computed metrics with probability distribution of them and indicate the bounds of metrics [10]. Another common approach is the design of quality evaluation systems which target to a single quality characteristic. Kumar proposes an SVM -based classifier </w:t>
      </w:r>
      <w:r w:rsidR="00B545B0">
        <w:rPr>
          <w:color w:val="000000" w:themeColor="text1"/>
          <w:lang w:val="en-US"/>
        </w:rPr>
        <w:t>and in this ways builds a reusability estimation system for software components[11].</w:t>
      </w:r>
      <w:r w:rsidR="000D6748">
        <w:rPr>
          <w:color w:val="000000" w:themeColor="text1"/>
          <w:lang w:val="en-US"/>
        </w:rPr>
        <w:t xml:space="preserve"> One other method works efficient is this of </w:t>
      </w:r>
      <w:proofErr w:type="spellStart"/>
      <w:r w:rsidR="000D6748">
        <w:rPr>
          <w:color w:val="000000" w:themeColor="text1"/>
          <w:lang w:val="en-US"/>
        </w:rPr>
        <w:t>Papamichail</w:t>
      </w:r>
      <w:proofErr w:type="spellEnd"/>
      <w:r w:rsidR="000D6748">
        <w:rPr>
          <w:color w:val="000000" w:themeColor="text1"/>
          <w:lang w:val="en-US"/>
        </w:rPr>
        <w:t xml:space="preserve"> et al. which given static analysis metrics and using the popularity of software repositories </w:t>
      </w:r>
      <w:r w:rsidR="00775730">
        <w:rPr>
          <w:color w:val="000000" w:themeColor="text1"/>
          <w:lang w:val="en-US"/>
        </w:rPr>
        <w:t xml:space="preserve">create a system </w:t>
      </w:r>
      <w:proofErr w:type="spellStart"/>
      <w:r w:rsidR="00775730">
        <w:rPr>
          <w:color w:val="000000" w:themeColor="text1"/>
          <w:lang w:val="en-US"/>
        </w:rPr>
        <w:t>wich</w:t>
      </w:r>
      <w:proofErr w:type="spellEnd"/>
      <w:r w:rsidR="00775730">
        <w:rPr>
          <w:color w:val="000000" w:themeColor="text1"/>
          <w:lang w:val="en-US"/>
        </w:rPr>
        <w:t xml:space="preserve"> combines two models: a one- class classifier and an artificial neural network that estimates the quality of the code [6].</w:t>
      </w:r>
    </w:p>
    <w:p w:rsidR="009D29AF" w:rsidRDefault="00B545B0" w:rsidP="00D3395B">
      <w:pPr>
        <w:pStyle w:val="BodyText"/>
        <w:rPr>
          <w:color w:val="000000" w:themeColor="text1"/>
          <w:lang w:val="en-US"/>
        </w:rPr>
      </w:pPr>
      <w:r>
        <w:rPr>
          <w:color w:val="000000" w:themeColor="text1"/>
          <w:lang w:val="en-US"/>
        </w:rPr>
        <w:t xml:space="preserve">Although </w:t>
      </w:r>
      <w:r w:rsidR="000D6748">
        <w:rPr>
          <w:color w:val="000000" w:themeColor="text1"/>
          <w:lang w:val="en-US"/>
        </w:rPr>
        <w:t xml:space="preserve">most of </w:t>
      </w:r>
      <w:r w:rsidR="009D29AF">
        <w:rPr>
          <w:color w:val="000000" w:themeColor="text1"/>
          <w:lang w:val="en-US"/>
        </w:rPr>
        <w:t>these proposals do not work properly</w:t>
      </w:r>
      <w:r>
        <w:rPr>
          <w:color w:val="000000" w:themeColor="text1"/>
          <w:lang w:val="en-US"/>
        </w:rPr>
        <w:t xml:space="preserve"> in real-world scenarios as we referred earlier. Firstly, they are limited within certain quality thresholds</w:t>
      </w:r>
      <w:r w:rsidR="009D29AF">
        <w:rPr>
          <w:color w:val="000000" w:themeColor="text1"/>
          <w:lang w:val="en-US"/>
        </w:rPr>
        <w:t>;</w:t>
      </w:r>
      <w:r>
        <w:rPr>
          <w:color w:val="000000" w:themeColor="text1"/>
          <w:lang w:val="en-US"/>
        </w:rPr>
        <w:t xml:space="preserve"> somethin</w:t>
      </w:r>
      <w:r w:rsidR="009D29AF">
        <w:rPr>
          <w:color w:val="000000" w:themeColor="text1"/>
          <w:lang w:val="en-US"/>
        </w:rPr>
        <w:t xml:space="preserve">g that shows a limitation  to the extent of being </w:t>
      </w:r>
      <w:r>
        <w:rPr>
          <w:color w:val="000000" w:themeColor="text1"/>
          <w:lang w:val="en-US"/>
        </w:rPr>
        <w:t>objective for all classes [9]. Automated system from the other side need the knowledge of an expert for training the model</w:t>
      </w:r>
      <w:r w:rsidR="009D29AF">
        <w:rPr>
          <w:color w:val="000000" w:themeColor="text1"/>
          <w:lang w:val="en-US"/>
        </w:rPr>
        <w:t xml:space="preserve"> so we cannot use them </w:t>
      </w:r>
      <w:r>
        <w:rPr>
          <w:color w:val="000000" w:themeColor="text1"/>
          <w:lang w:val="en-US"/>
        </w:rPr>
        <w:t>every time that we need to evaluate the quality of a software component.</w:t>
      </w:r>
      <w:r w:rsidR="009D29AF">
        <w:rPr>
          <w:color w:val="000000" w:themeColor="text1"/>
          <w:lang w:val="en-US"/>
        </w:rPr>
        <w:t xml:space="preserve"> Furthermore, these systems do not offer a single output measurement the user-perceived quality.</w:t>
      </w:r>
    </w:p>
    <w:p w:rsidR="002115E5" w:rsidRPr="00D51BF2" w:rsidRDefault="009D29AF" w:rsidP="00D3395B">
      <w:pPr>
        <w:pStyle w:val="BodyText"/>
        <w:rPr>
          <w:color w:val="000000" w:themeColor="text1"/>
          <w:lang w:val="en-US"/>
        </w:rPr>
      </w:pPr>
      <w:r>
        <w:rPr>
          <w:color w:val="000000" w:themeColor="text1"/>
          <w:lang w:val="en-US"/>
        </w:rPr>
        <w:t xml:space="preserve">In this work, we build a system that estimates the code </w:t>
      </w:r>
      <w:r w:rsidR="00945993">
        <w:rPr>
          <w:color w:val="000000" w:themeColor="text1"/>
          <w:lang w:val="en-US"/>
        </w:rPr>
        <w:t>reusability and provides a single</w:t>
      </w:r>
      <w:r>
        <w:rPr>
          <w:color w:val="000000" w:themeColor="text1"/>
          <w:lang w:val="en-US"/>
        </w:rPr>
        <w:t xml:space="preserve"> metric based on a set of static analysis metrics</w:t>
      </w:r>
      <w:r w:rsidR="00945993">
        <w:rPr>
          <w:color w:val="000000" w:themeColor="text1"/>
          <w:lang w:val="en-US"/>
        </w:rPr>
        <w:t xml:space="preserve"> referred to classes</w:t>
      </w:r>
      <w:r>
        <w:rPr>
          <w:color w:val="000000" w:themeColor="text1"/>
          <w:lang w:val="en-US"/>
        </w:rPr>
        <w:t>, related to user-percei</w:t>
      </w:r>
      <w:r w:rsidR="007229B9">
        <w:rPr>
          <w:color w:val="000000" w:themeColor="text1"/>
          <w:lang w:val="en-US"/>
        </w:rPr>
        <w:t>ved quality</w:t>
      </w:r>
      <w:r w:rsidR="00945993">
        <w:rPr>
          <w:color w:val="000000" w:themeColor="text1"/>
          <w:lang w:val="en-US"/>
        </w:rPr>
        <w:t xml:space="preserve"> and specifically referred to classes of each repository </w:t>
      </w:r>
      <w:r w:rsidR="007229B9">
        <w:rPr>
          <w:color w:val="000000" w:themeColor="text1"/>
          <w:lang w:val="en-US"/>
        </w:rPr>
        <w:t xml:space="preserve">. Given that popularity of components has a strong relationship with reuse [12], we consider that popularity means high quality of components. In other words, a repository residing in </w:t>
      </w:r>
      <w:proofErr w:type="spellStart"/>
      <w:r w:rsidR="007229B9">
        <w:rPr>
          <w:color w:val="000000" w:themeColor="text1"/>
          <w:lang w:val="en-US"/>
        </w:rPr>
        <w:t>GitHub</w:t>
      </w:r>
      <w:proofErr w:type="spellEnd"/>
      <w:r w:rsidR="007229B9">
        <w:rPr>
          <w:color w:val="000000" w:themeColor="text1"/>
          <w:lang w:val="en-US"/>
        </w:rPr>
        <w:t xml:space="preserve"> which is rated with many stars and forks possibly is a  high quality project</w:t>
      </w:r>
      <w:r w:rsidR="00D51BF2">
        <w:rPr>
          <w:color w:val="000000" w:themeColor="text1"/>
          <w:lang w:val="en-US"/>
        </w:rPr>
        <w:t xml:space="preserve"> and reusable one</w:t>
      </w:r>
      <w:r w:rsidR="007229B9">
        <w:rPr>
          <w:color w:val="000000" w:themeColor="text1"/>
          <w:lang w:val="en-US"/>
        </w:rPr>
        <w:t xml:space="preserve">. Based on this idea, we build a </w:t>
      </w:r>
      <w:r w:rsidR="00D51BF2">
        <w:rPr>
          <w:color w:val="000000" w:themeColor="text1"/>
          <w:lang w:val="en-US"/>
        </w:rPr>
        <w:t>system that provides a reusability score</w:t>
      </w:r>
      <w:r w:rsidR="00945993">
        <w:rPr>
          <w:color w:val="000000" w:themeColor="text1"/>
          <w:lang w:val="en-US"/>
        </w:rPr>
        <w:t xml:space="preserve"> for each repository </w:t>
      </w:r>
      <w:r w:rsidR="00D51BF2">
        <w:rPr>
          <w:color w:val="000000" w:themeColor="text1"/>
          <w:lang w:val="en-US"/>
        </w:rPr>
        <w:t>and information about the values of metrics</w:t>
      </w:r>
      <w:r w:rsidR="00945993">
        <w:rPr>
          <w:color w:val="000000" w:themeColor="text1"/>
          <w:lang w:val="en-US"/>
        </w:rPr>
        <w:t xml:space="preserve"> of classes.</w:t>
      </w:r>
      <w:r w:rsidR="007229B9">
        <w:rPr>
          <w:color w:val="000000" w:themeColor="text1"/>
          <w:lang w:val="en-US"/>
        </w:rPr>
        <w:t xml:space="preserve"> </w:t>
      </w:r>
    </w:p>
    <w:p w:rsidR="00D51BF2" w:rsidRDefault="00796FBE" w:rsidP="00D51BF2">
      <w:pPr>
        <w:pStyle w:val="Heading1"/>
        <w:rPr>
          <w:lang w:val="en-US"/>
        </w:rPr>
      </w:pPr>
      <w:r>
        <w:rPr>
          <w:lang w:val="en-US"/>
        </w:rPr>
        <w:t>SCORING CLASSES OF REPOSITORIES</w:t>
      </w:r>
    </w:p>
    <w:p w:rsidR="00FF22D4" w:rsidRDefault="00796FBE" w:rsidP="00D51BF2">
      <w:pPr>
        <w:jc w:val="both"/>
        <w:rPr>
          <w:lang w:val="el-GR"/>
        </w:rPr>
      </w:pPr>
      <w:r>
        <w:rPr>
          <w:lang/>
        </w:rPr>
        <w:t xml:space="preserve">       </w:t>
      </w:r>
      <w:r w:rsidR="00D51BF2">
        <w:rPr>
          <w:lang/>
        </w:rPr>
        <w:t>In this sect</w:t>
      </w:r>
      <w:r w:rsidR="005B2AA5">
        <w:rPr>
          <w:lang/>
        </w:rPr>
        <w:t>ion, we discuss the target of our dataset and we build a metric based on the number of stars and forks.</w:t>
      </w:r>
      <w:r w:rsidR="00F22F5C">
        <w:rPr>
          <w:lang/>
        </w:rPr>
        <w:t xml:space="preserve"> </w:t>
      </w:r>
    </w:p>
    <w:p w:rsidR="00FF22D4" w:rsidRDefault="00FF22D4" w:rsidP="00FF22D4">
      <w:pPr>
        <w:jc w:val="both"/>
        <w:rPr>
          <w:lang/>
        </w:rPr>
      </w:pPr>
      <w:r>
        <w:rPr>
          <w:lang/>
        </w:rPr>
        <w:t xml:space="preserve">       At first, we have to define the reason that lead us to the creation of a target of our dataset that is based both on the number of forks and stars for each repository To support </w:t>
      </w:r>
      <w:proofErr w:type="spellStart"/>
      <w:r>
        <w:rPr>
          <w:lang/>
        </w:rPr>
        <w:t>thic</w:t>
      </w:r>
      <w:proofErr w:type="spellEnd"/>
      <w:r>
        <w:rPr>
          <w:lang/>
        </w:rPr>
        <w:t xml:space="preserve"> claim, we computed the correlation between stars and forks of a repository. As illustrated in figure 2, there is no strong </w:t>
      </w:r>
      <w:r>
        <w:rPr>
          <w:lang/>
        </w:rPr>
        <w:lastRenderedPageBreak/>
        <w:t>correlation between stars and forks. Actually the value of the correlation between the two metrics is 0.474.</w:t>
      </w:r>
    </w:p>
    <w:p w:rsidR="00FF22D4" w:rsidRDefault="00FF22D4" w:rsidP="00FF22D4">
      <w:pPr>
        <w:jc w:val="both"/>
        <w:rPr>
          <w:lang/>
        </w:rPr>
      </w:pPr>
    </w:p>
    <w:p w:rsidR="00FF22D4" w:rsidRDefault="00FF22D4" w:rsidP="00FF22D4">
      <w:pPr>
        <w:jc w:val="both"/>
        <w:rPr>
          <w:lang/>
        </w:rPr>
      </w:pPr>
    </w:p>
    <w:p w:rsidR="00FF22D4" w:rsidRDefault="00FF22D4" w:rsidP="00FF22D4">
      <w:pPr>
        <w:jc w:val="both"/>
        <w:rPr>
          <w:lang/>
        </w:rPr>
      </w:pPr>
      <w:r w:rsidRPr="00E435D9">
        <w:rPr>
          <w:noProof/>
          <w:lang w:val="el-GR" w:eastAsia="el-GR"/>
        </w:rPr>
        <w:drawing>
          <wp:inline distT="0" distB="0" distL="0" distR="0">
            <wp:extent cx="3200400" cy="2400300"/>
            <wp:effectExtent l="19050" t="0" r="0" b="0"/>
            <wp:docPr id="11" name="Picture 1" descr="correlation_stars_and_f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stars_and_forks.jpg"/>
                    <pic:cNvPicPr/>
                  </pic:nvPicPr>
                  <pic:blipFill>
                    <a:blip r:embed="rId5"/>
                    <a:stretch>
                      <a:fillRect/>
                    </a:stretch>
                  </pic:blipFill>
                  <pic:spPr>
                    <a:xfrm>
                      <a:off x="0" y="0"/>
                      <a:ext cx="3200400" cy="2400300"/>
                    </a:xfrm>
                    <a:prstGeom prst="rect">
                      <a:avLst/>
                    </a:prstGeom>
                  </pic:spPr>
                </pic:pic>
              </a:graphicData>
            </a:graphic>
          </wp:inline>
        </w:drawing>
      </w:r>
    </w:p>
    <w:p w:rsidR="00FF22D4" w:rsidRPr="00374148" w:rsidRDefault="00FF22D4" w:rsidP="00FF22D4">
      <w:pPr>
        <w:jc w:val="both"/>
        <w:rPr>
          <w:sz w:val="16"/>
          <w:lang/>
        </w:rPr>
      </w:pPr>
      <w:r w:rsidRPr="00374148">
        <w:rPr>
          <w:sz w:val="16"/>
          <w:lang/>
        </w:rPr>
        <w:t xml:space="preserve">Fig. </w:t>
      </w:r>
      <w:r>
        <w:rPr>
          <w:sz w:val="16"/>
          <w:lang/>
        </w:rPr>
        <w:t>1</w:t>
      </w:r>
      <w:r w:rsidRPr="00374148">
        <w:rPr>
          <w:sz w:val="16"/>
          <w:lang/>
        </w:rPr>
        <w:t xml:space="preserve">. Stars - Forks Diagram </w:t>
      </w:r>
    </w:p>
    <w:p w:rsidR="00FF22D4" w:rsidRPr="00FF22D4" w:rsidRDefault="00FF22D4" w:rsidP="00D51BF2">
      <w:pPr>
        <w:jc w:val="both"/>
        <w:rPr>
          <w:lang/>
        </w:rPr>
      </w:pPr>
    </w:p>
    <w:p w:rsidR="00FF22D4" w:rsidRDefault="00FF22D4" w:rsidP="00D51BF2">
      <w:pPr>
        <w:jc w:val="both"/>
        <w:rPr>
          <w:lang w:val="el-GR"/>
        </w:rPr>
      </w:pPr>
    </w:p>
    <w:p w:rsidR="00F22F5C" w:rsidRPr="0023315F" w:rsidRDefault="00F22F5C" w:rsidP="00D51BF2">
      <w:pPr>
        <w:jc w:val="both"/>
        <w:rPr>
          <w:lang/>
        </w:rPr>
      </w:pPr>
      <w:r>
        <w:rPr>
          <w:lang/>
        </w:rPr>
        <w:t xml:space="preserve">The dataset consists of  60 static analysis metrics computed for the most 137 </w:t>
      </w:r>
      <w:proofErr w:type="spellStart"/>
      <w:r>
        <w:rPr>
          <w:lang/>
        </w:rPr>
        <w:t>GitHub</w:t>
      </w:r>
      <w:proofErr w:type="spellEnd"/>
      <w:r>
        <w:rPr>
          <w:lang/>
        </w:rPr>
        <w:t xml:space="preserve"> repositories .</w:t>
      </w:r>
      <w:r w:rsidR="005B2AA5">
        <w:rPr>
          <w:lang/>
        </w:rPr>
        <w:t>Nevertheless, the number of stars and forks is not enough and a score is required per class of each repository and reflects its reusability individually. We should note that the numb</w:t>
      </w:r>
      <w:r w:rsidR="00E435D9">
        <w:rPr>
          <w:lang/>
        </w:rPr>
        <w:t>er of scores and stars cannot be</w:t>
      </w:r>
      <w:r w:rsidR="005B2AA5">
        <w:rPr>
          <w:lang/>
        </w:rPr>
        <w:t xml:space="preserve"> equally distributed among the classes of a repository as the classes have not the same significance and impact for the reuse of a repository.</w:t>
      </w:r>
      <w:r w:rsidR="0023315F">
        <w:rPr>
          <w:lang/>
        </w:rPr>
        <w:t xml:space="preserve"> The score for a class is given by two terms: one that includes star rating of a repository and accounts also the significance of the class as an independent entity based on stars and the second term that includes forks rating of the repository and the significance of the class based on forks.</w:t>
      </w:r>
      <w:r w:rsidR="00BB1E98">
        <w:rPr>
          <w:lang/>
        </w:rPr>
        <w:t xml:space="preserve"> Finally the score for a class of a repository is given by the following equation: </w:t>
      </w:r>
    </w:p>
    <w:p w:rsidR="00796FBE" w:rsidRDefault="00796FBE" w:rsidP="00D51BF2">
      <w:pPr>
        <w:jc w:val="both"/>
        <w:rPr>
          <w:lang/>
        </w:rPr>
      </w:pPr>
    </w:p>
    <w:p w:rsidR="0059303B" w:rsidRPr="00F92C6F" w:rsidRDefault="0059303B" w:rsidP="00D51BF2">
      <w:pPr>
        <w:jc w:val="both"/>
        <w:rPr>
          <w:sz w:val="16"/>
          <w:lang/>
        </w:rPr>
      </w:pPr>
      <m:oMathPara>
        <m:oMath>
          <m:sSub>
            <m:sSubPr>
              <m:ctrlPr>
                <w:rPr>
                  <w:rFonts w:ascii="Cambria Math" w:hAnsi="Cambria Math"/>
                  <w:i/>
                  <w:sz w:val="16"/>
                  <w:lang/>
                </w:rPr>
              </m:ctrlPr>
            </m:sSubPr>
            <m:e>
              <m:sSub>
                <m:sSubPr>
                  <m:ctrlPr>
                    <w:rPr>
                      <w:rFonts w:ascii="Cambria Math" w:hAnsi="Cambria Math"/>
                      <w:i/>
                      <w:sz w:val="16"/>
                      <w:lang/>
                    </w:rPr>
                  </m:ctrlPr>
                </m:sSubPr>
                <m:e>
                  <m:r>
                    <w:rPr>
                      <w:rFonts w:ascii="Cambria Math" w:hAnsi="Cambria Math"/>
                      <w:sz w:val="16"/>
                      <w:lang/>
                    </w:rPr>
                    <m:t>F</m:t>
                  </m:r>
                </m:e>
                <m:sub>
                  <m:r>
                    <w:rPr>
                      <w:rFonts w:ascii="Cambria Math" w:hAnsi="Cambria Math"/>
                      <w:sz w:val="16"/>
                      <w:lang/>
                    </w:rPr>
                    <m:t>score</m:t>
                  </m:r>
                </m:sub>
              </m:sSub>
              <m:d>
                <m:dPr>
                  <m:ctrlPr>
                    <w:rPr>
                      <w:rFonts w:ascii="Cambria Math" w:hAnsi="Cambria Math"/>
                      <w:i/>
                      <w:sz w:val="16"/>
                      <w:lang/>
                    </w:rPr>
                  </m:ctrlPr>
                </m:dPr>
                <m:e>
                  <m:r>
                    <w:rPr>
                      <w:rFonts w:ascii="Cambria Math" w:hAnsi="Cambria Math"/>
                      <w:sz w:val="16"/>
                      <w:lang/>
                    </w:rPr>
                    <m:t>i,j</m:t>
                  </m:r>
                </m:e>
              </m:d>
              <m:r>
                <w:rPr>
                  <w:rFonts w:ascii="Cambria Math" w:hAnsi="Cambria Math"/>
                  <w:sz w:val="16"/>
                  <w:lang/>
                </w:rPr>
                <m:t>=</m:t>
              </m:r>
              <m:r>
                <w:rPr>
                  <w:rFonts w:ascii="Cambria Math" w:hAnsi="Cambria Math"/>
                  <w:sz w:val="16"/>
                  <w:lang/>
                </w:rPr>
                <m:t>0.4*</m:t>
              </m:r>
              <m:func>
                <m:funcPr>
                  <m:ctrlPr>
                    <w:rPr>
                      <w:rFonts w:ascii="Cambria Math" w:hAnsi="Cambria Math"/>
                      <w:i/>
                      <w:sz w:val="16"/>
                      <w:lang/>
                    </w:rPr>
                  </m:ctrlPr>
                </m:funcPr>
                <m:fName>
                  <m:sSub>
                    <m:sSubPr>
                      <m:ctrlPr>
                        <w:rPr>
                          <w:rFonts w:ascii="Cambria Math" w:hAnsi="Cambria Math"/>
                          <w:i/>
                          <w:sz w:val="16"/>
                          <w:lang/>
                        </w:rPr>
                      </m:ctrlPr>
                    </m:sSubPr>
                    <m:e>
                      <m:r>
                        <m:rPr>
                          <m:sty m:val="p"/>
                        </m:rPr>
                        <w:rPr>
                          <w:rFonts w:ascii="Cambria Math" w:hAnsi="Cambria Math"/>
                          <w:sz w:val="16"/>
                          <w:lang/>
                        </w:rPr>
                        <m:t>log</m:t>
                      </m:r>
                      <m:ctrlPr>
                        <w:rPr>
                          <w:rFonts w:ascii="Cambria Math" w:hAnsi="Cambria Math"/>
                          <w:sz w:val="16"/>
                          <w:lang/>
                        </w:rPr>
                      </m:ctrlPr>
                    </m:e>
                    <m:sub>
                      <m:r>
                        <w:rPr>
                          <w:rFonts w:ascii="Cambria Math" w:hAnsi="Cambria Math"/>
                          <w:sz w:val="16"/>
                          <w:lang/>
                        </w:rPr>
                        <m:t>2</m:t>
                      </m:r>
                    </m:sub>
                  </m:sSub>
                </m:fName>
                <m:e>
                  <m:d>
                    <m:dPr>
                      <m:ctrlPr>
                        <w:rPr>
                          <w:rFonts w:ascii="Cambria Math" w:hAnsi="Cambria Math"/>
                          <w:i/>
                          <w:sz w:val="16"/>
                          <w:lang/>
                        </w:rPr>
                      </m:ctrlPr>
                    </m:dPr>
                    <m:e>
                      <m:f>
                        <m:fPr>
                          <m:ctrlPr>
                            <w:rPr>
                              <w:rFonts w:ascii="Cambria Math" w:hAnsi="Cambria Math"/>
                              <w:i/>
                              <w:sz w:val="16"/>
                              <w:lang/>
                            </w:rPr>
                          </m:ctrlPr>
                        </m:fPr>
                        <m:num>
                          <m:sSub>
                            <m:sSubPr>
                              <m:ctrlPr>
                                <w:rPr>
                                  <w:rFonts w:ascii="Cambria Math" w:hAnsi="Cambria Math"/>
                                  <w:i/>
                                  <w:sz w:val="16"/>
                                  <w:lang/>
                                </w:rPr>
                              </m:ctrlPr>
                            </m:sSubPr>
                            <m:e>
                              <m:r>
                                <w:rPr>
                                  <w:rFonts w:ascii="Cambria Math" w:hAnsi="Cambria Math"/>
                                  <w:sz w:val="16"/>
                                  <w:lang/>
                                </w:rPr>
                                <m:t>R</m:t>
                              </m:r>
                            </m:e>
                            <m:sub>
                              <m:r>
                                <w:rPr>
                                  <w:rFonts w:ascii="Cambria Math" w:hAnsi="Cambria Math"/>
                                  <w:sz w:val="16"/>
                                  <w:lang/>
                                </w:rPr>
                                <m:t>stars</m:t>
                              </m:r>
                            </m:sub>
                          </m:sSub>
                          <m:d>
                            <m:dPr>
                              <m:ctrlPr>
                                <w:rPr>
                                  <w:rFonts w:ascii="Cambria Math" w:hAnsi="Cambria Math"/>
                                  <w:i/>
                                  <w:sz w:val="16"/>
                                  <w:lang/>
                                </w:rPr>
                              </m:ctrlPr>
                            </m:dPr>
                            <m:e>
                              <m:r>
                                <w:rPr>
                                  <w:rFonts w:ascii="Cambria Math" w:hAnsi="Cambria Math"/>
                                  <w:sz w:val="16"/>
                                  <w:lang/>
                                </w:rPr>
                                <m:t>j</m:t>
                              </m:r>
                            </m:e>
                          </m:d>
                        </m:num>
                        <m:den>
                          <m:sSub>
                            <m:sSubPr>
                              <m:ctrlPr>
                                <w:rPr>
                                  <w:rFonts w:ascii="Cambria Math" w:hAnsi="Cambria Math"/>
                                  <w:i/>
                                  <w:sz w:val="16"/>
                                  <w:lang/>
                                </w:rPr>
                              </m:ctrlPr>
                            </m:sSubPr>
                            <m:e>
                              <m:r>
                                <w:rPr>
                                  <w:rFonts w:ascii="Cambria Math" w:hAnsi="Cambria Math"/>
                                  <w:sz w:val="16"/>
                                  <w:lang/>
                                </w:rPr>
                                <m:t>n</m:t>
                              </m:r>
                            </m:e>
                            <m:sub>
                              <m:r>
                                <w:rPr>
                                  <w:rFonts w:ascii="Cambria Math" w:hAnsi="Cambria Math"/>
                                  <w:sz w:val="16"/>
                                  <w:lang/>
                                </w:rPr>
                                <m:t>classes</m:t>
                              </m:r>
                            </m:sub>
                          </m:sSub>
                          <m:d>
                            <m:dPr>
                              <m:ctrlPr>
                                <w:rPr>
                                  <w:rFonts w:ascii="Cambria Math" w:hAnsi="Cambria Math"/>
                                  <w:i/>
                                  <w:sz w:val="16"/>
                                  <w:lang/>
                                </w:rPr>
                              </m:ctrlPr>
                            </m:dPr>
                            <m:e>
                              <m:r>
                                <w:rPr>
                                  <w:rFonts w:ascii="Cambria Math" w:hAnsi="Cambria Math"/>
                                  <w:sz w:val="16"/>
                                  <w:lang/>
                                </w:rPr>
                                <m:t>j</m:t>
                              </m:r>
                            </m:e>
                          </m:d>
                        </m:den>
                      </m:f>
                      <m:r>
                        <w:rPr>
                          <w:rFonts w:ascii="Cambria Math" w:hAnsi="Cambria Math"/>
                          <w:sz w:val="16"/>
                          <w:lang/>
                        </w:rPr>
                        <m:t>+</m:t>
                      </m:r>
                      <m:f>
                        <m:fPr>
                          <m:ctrlPr>
                            <w:rPr>
                              <w:rFonts w:ascii="Cambria Math" w:hAnsi="Cambria Math"/>
                              <w:i/>
                              <w:sz w:val="16"/>
                              <w:lang/>
                            </w:rPr>
                          </m:ctrlPr>
                        </m:fPr>
                        <m:num>
                          <m:r>
                            <w:rPr>
                              <w:rFonts w:ascii="Cambria Math" w:hAnsi="Cambria Math"/>
                              <w:sz w:val="16"/>
                              <w:lang/>
                            </w:rPr>
                            <m:t>CBOI</m:t>
                          </m:r>
                          <m:d>
                            <m:dPr>
                              <m:ctrlPr>
                                <w:rPr>
                                  <w:rFonts w:ascii="Cambria Math" w:hAnsi="Cambria Math"/>
                                  <w:i/>
                                  <w:sz w:val="16"/>
                                  <w:lang/>
                                </w:rPr>
                              </m:ctrlPr>
                            </m:dPr>
                            <m:e>
                              <m:r>
                                <w:rPr>
                                  <w:rFonts w:ascii="Cambria Math" w:hAnsi="Cambria Math"/>
                                  <w:sz w:val="16"/>
                                  <w:lang/>
                                </w:rPr>
                                <m:t>i</m:t>
                              </m:r>
                            </m:e>
                          </m:d>
                        </m:num>
                        <m:den>
                          <m:sSub>
                            <m:sSubPr>
                              <m:ctrlPr>
                                <w:rPr>
                                  <w:rFonts w:ascii="Cambria Math" w:hAnsi="Cambria Math"/>
                                  <w:i/>
                                  <w:sz w:val="16"/>
                                  <w:lang/>
                                </w:rPr>
                              </m:ctrlPr>
                            </m:sSubPr>
                            <m:e>
                              <m:r>
                                <w:rPr>
                                  <w:rFonts w:ascii="Cambria Math" w:hAnsi="Cambria Math"/>
                                  <w:sz w:val="16"/>
                                  <w:lang/>
                                </w:rPr>
                                <m:t>n</m:t>
                              </m:r>
                            </m:e>
                            <m:sub>
                              <m:r>
                                <w:rPr>
                                  <w:rFonts w:ascii="Cambria Math" w:hAnsi="Cambria Math"/>
                                  <w:sz w:val="16"/>
                                  <w:lang/>
                                </w:rPr>
                                <m:t>classes</m:t>
                              </m:r>
                            </m:sub>
                          </m:sSub>
                          <m:d>
                            <m:dPr>
                              <m:ctrlPr>
                                <w:rPr>
                                  <w:rFonts w:ascii="Cambria Math" w:hAnsi="Cambria Math"/>
                                  <w:i/>
                                  <w:sz w:val="16"/>
                                  <w:lang/>
                                </w:rPr>
                              </m:ctrlPr>
                            </m:dPr>
                            <m:e>
                              <m:r>
                                <w:rPr>
                                  <w:rFonts w:ascii="Cambria Math" w:hAnsi="Cambria Math"/>
                                  <w:sz w:val="16"/>
                                  <w:lang/>
                                </w:rPr>
                                <m:t>j</m:t>
                              </m:r>
                            </m:e>
                          </m:d>
                        </m:den>
                      </m:f>
                      <m:r>
                        <w:rPr>
                          <w:rFonts w:ascii="Cambria Math" w:hAnsi="Cambria Math"/>
                          <w:sz w:val="16"/>
                          <w:lang/>
                        </w:rPr>
                        <m:t>*</m:t>
                      </m:r>
                      <m:sSub>
                        <m:sSubPr>
                          <m:ctrlPr>
                            <w:rPr>
                              <w:rFonts w:ascii="Cambria Math" w:hAnsi="Cambria Math"/>
                              <w:i/>
                              <w:sz w:val="16"/>
                              <w:lang/>
                            </w:rPr>
                          </m:ctrlPr>
                        </m:sSubPr>
                        <m:e>
                          <m:r>
                            <w:rPr>
                              <w:rFonts w:ascii="Cambria Math" w:hAnsi="Cambria Math"/>
                              <w:sz w:val="16"/>
                              <w:lang/>
                            </w:rPr>
                            <m:t>R</m:t>
                          </m:r>
                        </m:e>
                        <m:sub>
                          <m:r>
                            <w:rPr>
                              <w:rFonts w:ascii="Cambria Math" w:hAnsi="Cambria Math"/>
                              <w:sz w:val="16"/>
                              <w:lang/>
                            </w:rPr>
                            <m:t>Stars</m:t>
                          </m:r>
                        </m:sub>
                      </m:sSub>
                      <m:d>
                        <m:dPr>
                          <m:ctrlPr>
                            <w:rPr>
                              <w:rFonts w:ascii="Cambria Math" w:hAnsi="Cambria Math"/>
                              <w:i/>
                              <w:sz w:val="16"/>
                              <w:lang/>
                            </w:rPr>
                          </m:ctrlPr>
                        </m:dPr>
                        <m:e>
                          <m:r>
                            <w:rPr>
                              <w:rFonts w:ascii="Cambria Math" w:hAnsi="Cambria Math"/>
                              <w:sz w:val="16"/>
                              <w:lang/>
                            </w:rPr>
                            <m:t>j</m:t>
                          </m:r>
                        </m:e>
                      </m:d>
                    </m:e>
                  </m:d>
                  <m:r>
                    <w:rPr>
                      <w:rFonts w:ascii="Cambria Math" w:hAnsi="Cambria Math"/>
                      <w:sz w:val="16"/>
                      <w:lang/>
                    </w:rPr>
                    <m:t xml:space="preserve"> </m:t>
                  </m:r>
                </m:e>
              </m:func>
              <m:r>
                <w:rPr>
                  <w:rFonts w:ascii="Cambria Math" w:hAnsi="Cambria Math"/>
                  <w:sz w:val="16"/>
                  <w:lang/>
                </w:rPr>
                <m:t>+</m:t>
              </m:r>
              <m:func>
                <m:funcPr>
                  <m:ctrlPr>
                    <w:rPr>
                      <w:rFonts w:ascii="Cambria Math" w:hAnsi="Cambria Math"/>
                      <w:i/>
                      <w:sz w:val="16"/>
                      <w:lang/>
                    </w:rPr>
                  </m:ctrlPr>
                </m:funcPr>
                <m:fName>
                  <m:sSub>
                    <m:sSubPr>
                      <m:ctrlPr>
                        <w:rPr>
                          <w:rFonts w:ascii="Cambria Math" w:hAnsi="Cambria Math"/>
                          <w:i/>
                          <w:sz w:val="16"/>
                          <w:lang/>
                        </w:rPr>
                      </m:ctrlPr>
                    </m:sSubPr>
                    <m:e>
                      <m:r>
                        <m:rPr>
                          <m:sty m:val="p"/>
                        </m:rPr>
                        <w:rPr>
                          <w:rFonts w:ascii="Cambria Math" w:hAnsi="Cambria Math"/>
                          <w:sz w:val="16"/>
                          <w:lang/>
                        </w:rPr>
                        <m:t>0.6*</m:t>
                      </m:r>
                      <m:r>
                        <m:rPr>
                          <m:sty m:val="p"/>
                        </m:rPr>
                        <w:rPr>
                          <w:rFonts w:ascii="Cambria Math" w:hAnsi="Cambria Math"/>
                          <w:sz w:val="16"/>
                          <w:lang/>
                        </w:rPr>
                        <m:t>log</m:t>
                      </m:r>
                      <m:ctrlPr>
                        <w:rPr>
                          <w:rFonts w:ascii="Cambria Math" w:hAnsi="Cambria Math"/>
                          <w:sz w:val="16"/>
                          <w:lang/>
                        </w:rPr>
                      </m:ctrlPr>
                    </m:e>
                    <m:sub>
                      <m:r>
                        <w:rPr>
                          <w:rFonts w:ascii="Cambria Math" w:hAnsi="Cambria Math"/>
                          <w:sz w:val="16"/>
                          <w:lang/>
                        </w:rPr>
                        <m:t>2</m:t>
                      </m:r>
                    </m:sub>
                  </m:sSub>
                </m:fName>
                <m:e>
                  <m:d>
                    <m:dPr>
                      <m:ctrlPr>
                        <w:rPr>
                          <w:rFonts w:ascii="Cambria Math" w:hAnsi="Cambria Math"/>
                          <w:i/>
                          <w:sz w:val="16"/>
                          <w:lang/>
                        </w:rPr>
                      </m:ctrlPr>
                    </m:dPr>
                    <m:e>
                      <m:f>
                        <m:fPr>
                          <m:ctrlPr>
                            <w:rPr>
                              <w:rFonts w:ascii="Cambria Math" w:hAnsi="Cambria Math"/>
                              <w:i/>
                              <w:sz w:val="16"/>
                              <w:lang/>
                            </w:rPr>
                          </m:ctrlPr>
                        </m:fPr>
                        <m:num>
                          <m:sSub>
                            <m:sSubPr>
                              <m:ctrlPr>
                                <w:rPr>
                                  <w:rFonts w:ascii="Cambria Math" w:hAnsi="Cambria Math"/>
                                  <w:i/>
                                  <w:sz w:val="16"/>
                                  <w:lang/>
                                </w:rPr>
                              </m:ctrlPr>
                            </m:sSubPr>
                            <m:e>
                              <m:r>
                                <w:rPr>
                                  <w:rFonts w:ascii="Cambria Math" w:hAnsi="Cambria Math"/>
                                  <w:sz w:val="16"/>
                                  <w:lang/>
                                </w:rPr>
                                <m:t>R</m:t>
                              </m:r>
                            </m:e>
                            <m:sub>
                              <m:r>
                                <w:rPr>
                                  <w:rFonts w:ascii="Cambria Math" w:hAnsi="Cambria Math"/>
                                  <w:sz w:val="16"/>
                                  <w:lang/>
                                </w:rPr>
                                <m:t>forks</m:t>
                              </m:r>
                            </m:sub>
                          </m:sSub>
                          <m:d>
                            <m:dPr>
                              <m:ctrlPr>
                                <w:rPr>
                                  <w:rFonts w:ascii="Cambria Math" w:hAnsi="Cambria Math"/>
                                  <w:i/>
                                  <w:sz w:val="16"/>
                                  <w:lang/>
                                </w:rPr>
                              </m:ctrlPr>
                            </m:dPr>
                            <m:e>
                              <m:r>
                                <w:rPr>
                                  <w:rFonts w:ascii="Cambria Math" w:hAnsi="Cambria Math"/>
                                  <w:sz w:val="16"/>
                                  <w:lang/>
                                </w:rPr>
                                <m:t>j</m:t>
                              </m:r>
                            </m:e>
                          </m:d>
                        </m:num>
                        <m:den>
                          <m:sSub>
                            <m:sSubPr>
                              <m:ctrlPr>
                                <w:rPr>
                                  <w:rFonts w:ascii="Cambria Math" w:hAnsi="Cambria Math"/>
                                  <w:i/>
                                  <w:sz w:val="16"/>
                                  <w:lang/>
                                </w:rPr>
                              </m:ctrlPr>
                            </m:sSubPr>
                            <m:e>
                              <m:r>
                                <w:rPr>
                                  <w:rFonts w:ascii="Cambria Math" w:hAnsi="Cambria Math"/>
                                  <w:sz w:val="16"/>
                                  <w:lang/>
                                </w:rPr>
                                <m:t>n</m:t>
                              </m:r>
                            </m:e>
                            <m:sub>
                              <m:r>
                                <w:rPr>
                                  <w:rFonts w:ascii="Cambria Math" w:hAnsi="Cambria Math"/>
                                  <w:sz w:val="16"/>
                                  <w:lang/>
                                </w:rPr>
                                <m:t>classes</m:t>
                              </m:r>
                            </m:sub>
                          </m:sSub>
                          <m:d>
                            <m:dPr>
                              <m:ctrlPr>
                                <w:rPr>
                                  <w:rFonts w:ascii="Cambria Math" w:hAnsi="Cambria Math"/>
                                  <w:i/>
                                  <w:sz w:val="16"/>
                                  <w:lang/>
                                </w:rPr>
                              </m:ctrlPr>
                            </m:dPr>
                            <m:e>
                              <m:r>
                                <w:rPr>
                                  <w:rFonts w:ascii="Cambria Math" w:hAnsi="Cambria Math"/>
                                  <w:sz w:val="16"/>
                                  <w:lang/>
                                </w:rPr>
                                <m:t>j</m:t>
                              </m:r>
                            </m:e>
                          </m:d>
                        </m:den>
                      </m:f>
                      <m:r>
                        <w:rPr>
                          <w:rFonts w:ascii="Cambria Math" w:hAnsi="Cambria Math"/>
                          <w:sz w:val="16"/>
                          <w:lang/>
                        </w:rPr>
                        <m:t>+</m:t>
                      </m:r>
                      <m:f>
                        <m:fPr>
                          <m:ctrlPr>
                            <w:rPr>
                              <w:rFonts w:ascii="Cambria Math" w:hAnsi="Cambria Math"/>
                              <w:i/>
                              <w:sz w:val="16"/>
                              <w:lang/>
                            </w:rPr>
                          </m:ctrlPr>
                        </m:fPr>
                        <m:num>
                          <m:r>
                            <w:rPr>
                              <w:rFonts w:ascii="Cambria Math" w:hAnsi="Cambria Math"/>
                              <w:sz w:val="16"/>
                              <w:lang/>
                            </w:rPr>
                            <m:t>TNLPM</m:t>
                          </m:r>
                          <m:d>
                            <m:dPr>
                              <m:ctrlPr>
                                <w:rPr>
                                  <w:rFonts w:ascii="Cambria Math" w:hAnsi="Cambria Math"/>
                                  <w:i/>
                                  <w:sz w:val="16"/>
                                  <w:lang/>
                                </w:rPr>
                              </m:ctrlPr>
                            </m:dPr>
                            <m:e>
                              <m:r>
                                <w:rPr>
                                  <w:rFonts w:ascii="Cambria Math" w:hAnsi="Cambria Math"/>
                                  <w:sz w:val="16"/>
                                  <w:lang/>
                                </w:rPr>
                                <m:t>i</m:t>
                              </m:r>
                            </m:e>
                          </m:d>
                        </m:num>
                        <m:den>
                          <m:sSub>
                            <m:sSubPr>
                              <m:ctrlPr>
                                <w:rPr>
                                  <w:rFonts w:ascii="Cambria Math" w:hAnsi="Cambria Math"/>
                                  <w:i/>
                                  <w:sz w:val="16"/>
                                  <w:lang/>
                                </w:rPr>
                              </m:ctrlPr>
                            </m:sSubPr>
                            <m:e>
                              <m:r>
                                <w:rPr>
                                  <w:rFonts w:ascii="Cambria Math" w:hAnsi="Cambria Math"/>
                                  <w:sz w:val="16"/>
                                  <w:lang/>
                                </w:rPr>
                                <m:t>n</m:t>
                              </m:r>
                            </m:e>
                            <m:sub>
                              <m:r>
                                <w:rPr>
                                  <w:rFonts w:ascii="Cambria Math" w:hAnsi="Cambria Math"/>
                                  <w:sz w:val="16"/>
                                  <w:lang/>
                                </w:rPr>
                                <m:t>classes</m:t>
                              </m:r>
                            </m:sub>
                          </m:sSub>
                          <m:d>
                            <m:dPr>
                              <m:ctrlPr>
                                <w:rPr>
                                  <w:rFonts w:ascii="Cambria Math" w:hAnsi="Cambria Math"/>
                                  <w:i/>
                                  <w:sz w:val="16"/>
                                  <w:lang/>
                                </w:rPr>
                              </m:ctrlPr>
                            </m:dPr>
                            <m:e>
                              <m:r>
                                <w:rPr>
                                  <w:rFonts w:ascii="Cambria Math" w:hAnsi="Cambria Math"/>
                                  <w:sz w:val="16"/>
                                  <w:lang/>
                                </w:rPr>
                                <m:t>j</m:t>
                              </m:r>
                            </m:e>
                          </m:d>
                        </m:den>
                      </m:f>
                      <m:r>
                        <w:rPr>
                          <w:rFonts w:ascii="Cambria Math" w:hAnsi="Cambria Math"/>
                          <w:sz w:val="16"/>
                          <w:lang/>
                        </w:rPr>
                        <m:t>*</m:t>
                      </m:r>
                      <m:r>
                        <w:rPr>
                          <w:rFonts w:ascii="Cambria Math" w:hAnsi="Cambria Math"/>
                          <w:sz w:val="16"/>
                          <w:lang/>
                        </w:rPr>
                        <m:t xml:space="preserve"> </m:t>
                      </m:r>
                      <m:sSub>
                        <m:sSubPr>
                          <m:ctrlPr>
                            <w:rPr>
                              <w:rFonts w:ascii="Cambria Math" w:hAnsi="Cambria Math"/>
                              <w:i/>
                              <w:sz w:val="16"/>
                              <w:lang/>
                            </w:rPr>
                          </m:ctrlPr>
                        </m:sSubPr>
                        <m:e>
                          <m:r>
                            <w:rPr>
                              <w:rFonts w:ascii="Cambria Math" w:hAnsi="Cambria Math"/>
                              <w:sz w:val="16"/>
                              <w:lang/>
                            </w:rPr>
                            <m:t>R</m:t>
                          </m:r>
                        </m:e>
                        <m:sub>
                          <m:r>
                            <w:rPr>
                              <w:rFonts w:ascii="Cambria Math" w:hAnsi="Cambria Math"/>
                              <w:sz w:val="16"/>
                              <w:lang/>
                            </w:rPr>
                            <m:t>forks</m:t>
                          </m:r>
                        </m:sub>
                      </m:sSub>
                      <m:d>
                        <m:dPr>
                          <m:ctrlPr>
                            <w:rPr>
                              <w:rFonts w:ascii="Cambria Math" w:hAnsi="Cambria Math"/>
                              <w:i/>
                              <w:sz w:val="16"/>
                              <w:lang/>
                            </w:rPr>
                          </m:ctrlPr>
                        </m:dPr>
                        <m:e>
                          <m:r>
                            <w:rPr>
                              <w:rFonts w:ascii="Cambria Math" w:hAnsi="Cambria Math"/>
                              <w:sz w:val="16"/>
                              <w:lang/>
                            </w:rPr>
                            <m:t>j</m:t>
                          </m:r>
                        </m:e>
                      </m:d>
                    </m:e>
                  </m:d>
                  <m:r>
                    <w:rPr>
                      <w:rFonts w:ascii="Cambria Math" w:hAnsi="Cambria Math"/>
                      <w:sz w:val="16"/>
                      <w:lang/>
                    </w:rPr>
                    <m:t xml:space="preserve"> </m:t>
                  </m:r>
                </m:e>
              </m:func>
              <m:d>
                <m:dPr>
                  <m:ctrlPr>
                    <w:rPr>
                      <w:rFonts w:ascii="Cambria Math" w:hAnsi="Cambria Math"/>
                      <w:i/>
                      <w:sz w:val="16"/>
                      <w:lang/>
                    </w:rPr>
                  </m:ctrlPr>
                </m:dPr>
                <m:e>
                  <m:r>
                    <w:rPr>
                      <w:rFonts w:ascii="Cambria Math" w:hAnsi="Cambria Math"/>
                      <w:sz w:val="16"/>
                      <w:lang/>
                    </w:rPr>
                    <m:t>1</m:t>
                  </m:r>
                </m:e>
              </m:d>
            </m:e>
            <m:sub>
              <m:r>
                <w:rPr>
                  <w:rFonts w:ascii="Cambria Math" w:hAnsi="Cambria Math"/>
                  <w:sz w:val="16"/>
                  <w:lang/>
                </w:rPr>
                <m:t>.</m:t>
              </m:r>
            </m:sub>
          </m:sSub>
        </m:oMath>
      </m:oMathPara>
    </w:p>
    <w:p w:rsidR="00F9471F" w:rsidRDefault="0059303B" w:rsidP="00D51BF2">
      <w:pPr>
        <w:jc w:val="both"/>
        <w:rPr>
          <w:lang/>
        </w:rPr>
      </w:pPr>
      <w:r>
        <w:rPr>
          <w:lang/>
        </w:rPr>
        <w:t xml:space="preserve">where </w:t>
      </w:r>
      <m:oMath>
        <m:sSub>
          <m:sSubPr>
            <m:ctrlPr>
              <w:rPr>
                <w:rFonts w:ascii="Cambria Math" w:hAnsi="Cambria Math"/>
                <w:i/>
                <w:lang/>
              </w:rPr>
            </m:ctrlPr>
          </m:sSubPr>
          <m:e>
            <m:r>
              <w:rPr>
                <w:rFonts w:ascii="Cambria Math" w:hAnsi="Cambria Math"/>
                <w:lang/>
              </w:rPr>
              <m:t>F</m:t>
            </m:r>
          </m:e>
          <m:sub>
            <m:r>
              <w:rPr>
                <w:rFonts w:ascii="Cambria Math" w:hAnsi="Cambria Math"/>
                <w:lang/>
              </w:rPr>
              <m:t>score</m:t>
            </m:r>
          </m:sub>
        </m:sSub>
        <m:d>
          <m:dPr>
            <m:ctrlPr>
              <w:rPr>
                <w:rFonts w:ascii="Cambria Math" w:hAnsi="Cambria Math"/>
                <w:i/>
                <w:lang/>
              </w:rPr>
            </m:ctrlPr>
          </m:dPr>
          <m:e>
            <m:r>
              <w:rPr>
                <w:rFonts w:ascii="Cambria Math" w:hAnsi="Cambria Math"/>
                <w:lang/>
              </w:rPr>
              <m:t>i,j</m:t>
            </m:r>
          </m:e>
        </m:d>
      </m:oMath>
      <w:r w:rsidRPr="00815CB6">
        <w:rPr>
          <w:lang/>
        </w:rPr>
        <w:t xml:space="preserve"> </w:t>
      </w:r>
      <w:r>
        <w:rPr>
          <w:lang/>
        </w:rPr>
        <w:t xml:space="preserve">represents the target score for class </w:t>
      </w:r>
      <w:proofErr w:type="spellStart"/>
      <w:r>
        <w:rPr>
          <w:lang/>
        </w:rPr>
        <w:t>i</w:t>
      </w:r>
      <w:proofErr w:type="spellEnd"/>
      <w:r>
        <w:rPr>
          <w:lang/>
        </w:rPr>
        <w:t xml:space="preserve"> which is i</w:t>
      </w:r>
      <w:r w:rsidR="00815CB6">
        <w:rPr>
          <w:lang/>
        </w:rPr>
        <w:t>ncluded in repository</w:t>
      </w:r>
      <w:r w:rsidR="00F9471F">
        <w:rPr>
          <w:lang/>
        </w:rPr>
        <w:t xml:space="preserve"> j, </w:t>
      </w:r>
      <m:oMath>
        <m:r>
          <w:rPr>
            <w:rFonts w:ascii="Cambria Math" w:hAnsi="Cambria Math"/>
            <w:sz w:val="18"/>
            <w:lang/>
          </w:rPr>
          <m:t>CBOI</m:t>
        </m:r>
        <m:d>
          <m:dPr>
            <m:ctrlPr>
              <w:rPr>
                <w:rFonts w:ascii="Cambria Math" w:hAnsi="Cambria Math"/>
                <w:i/>
                <w:sz w:val="18"/>
                <w:lang/>
              </w:rPr>
            </m:ctrlPr>
          </m:dPr>
          <m:e>
            <m:r>
              <w:rPr>
                <w:rFonts w:ascii="Cambria Math" w:hAnsi="Cambria Math"/>
                <w:sz w:val="18"/>
                <w:lang/>
              </w:rPr>
              <m:t>i</m:t>
            </m:r>
          </m:e>
        </m:d>
      </m:oMath>
      <w:r w:rsidR="00815CB6" w:rsidRPr="00F9471F">
        <w:rPr>
          <w:sz w:val="22"/>
          <w:lang/>
        </w:rPr>
        <w:t xml:space="preserve"> </w:t>
      </w:r>
      <w:r w:rsidR="00815CB6">
        <w:rPr>
          <w:lang/>
        </w:rPr>
        <w:t xml:space="preserve">is the </w:t>
      </w:r>
      <w:r w:rsidR="00815CB6">
        <w:t xml:space="preserve">Coupling Between Object classes Inverse metric for class </w:t>
      </w:r>
      <w:proofErr w:type="spellStart"/>
      <w:r w:rsidR="00815CB6">
        <w:t>i</w:t>
      </w:r>
      <w:proofErr w:type="spellEnd"/>
      <w:r w:rsidR="00815CB6" w:rsidRPr="00815CB6">
        <w:rPr>
          <w:sz w:val="24"/>
        </w:rPr>
        <w:t xml:space="preserve">, </w:t>
      </w:r>
      <m:oMath>
        <m:sSub>
          <m:sSubPr>
            <m:ctrlPr>
              <w:rPr>
                <w:rFonts w:ascii="Cambria Math" w:hAnsi="Cambria Math"/>
                <w:i/>
                <w:lang/>
              </w:rPr>
            </m:ctrlPr>
          </m:sSubPr>
          <m:e>
            <m:r>
              <w:rPr>
                <w:rFonts w:ascii="Cambria Math" w:hAnsi="Cambria Math"/>
                <w:lang/>
              </w:rPr>
              <m:t>R</m:t>
            </m:r>
          </m:e>
          <m:sub>
            <m:r>
              <w:rPr>
                <w:rFonts w:ascii="Cambria Math" w:hAnsi="Cambria Math"/>
                <w:lang/>
              </w:rPr>
              <m:t>stars</m:t>
            </m:r>
          </m:sub>
        </m:sSub>
        <m:d>
          <m:dPr>
            <m:ctrlPr>
              <w:rPr>
                <w:rFonts w:ascii="Cambria Math" w:hAnsi="Cambria Math"/>
                <w:i/>
                <w:lang/>
              </w:rPr>
            </m:ctrlPr>
          </m:dPr>
          <m:e>
            <m:r>
              <w:rPr>
                <w:rFonts w:ascii="Cambria Math" w:hAnsi="Cambria Math"/>
                <w:lang/>
              </w:rPr>
              <m:t>j</m:t>
            </m:r>
          </m:e>
        </m:d>
      </m:oMath>
      <w:r w:rsidR="00815CB6">
        <w:rPr>
          <w:sz w:val="16"/>
          <w:lang/>
        </w:rPr>
        <w:t xml:space="preserve"> </w:t>
      </w:r>
      <w:r w:rsidR="00815CB6">
        <w:rPr>
          <w:lang/>
        </w:rPr>
        <w:t>represents the number of stars for repository j</w:t>
      </w:r>
      <w:r w:rsidR="00815CB6" w:rsidRPr="00815CB6">
        <w:rPr>
          <w:lang/>
        </w:rPr>
        <w:t xml:space="preserve">, </w:t>
      </w:r>
      <m:oMath>
        <m:sSub>
          <m:sSubPr>
            <m:ctrlPr>
              <w:rPr>
                <w:rFonts w:ascii="Cambria Math" w:hAnsi="Cambria Math"/>
                <w:i/>
                <w:lang/>
              </w:rPr>
            </m:ctrlPr>
          </m:sSubPr>
          <m:e>
            <m:r>
              <w:rPr>
                <w:rFonts w:ascii="Cambria Math" w:hAnsi="Cambria Math"/>
                <w:lang/>
              </w:rPr>
              <m:t>R</m:t>
            </m:r>
          </m:e>
          <m:sub>
            <m:r>
              <w:rPr>
                <w:rFonts w:ascii="Cambria Math" w:hAnsi="Cambria Math"/>
                <w:lang/>
              </w:rPr>
              <m:t>forks</m:t>
            </m:r>
          </m:sub>
        </m:sSub>
        <m:d>
          <m:dPr>
            <m:ctrlPr>
              <w:rPr>
                <w:rFonts w:ascii="Cambria Math" w:hAnsi="Cambria Math"/>
                <w:i/>
                <w:lang/>
              </w:rPr>
            </m:ctrlPr>
          </m:dPr>
          <m:e>
            <m:r>
              <w:rPr>
                <w:rFonts w:ascii="Cambria Math" w:hAnsi="Cambria Math"/>
                <w:lang/>
              </w:rPr>
              <m:t>j</m:t>
            </m:r>
          </m:e>
        </m:d>
      </m:oMath>
      <w:r w:rsidR="00815CB6">
        <w:rPr>
          <w:lang/>
        </w:rPr>
        <w:t xml:space="preserve"> re</w:t>
      </w:r>
      <w:r w:rsidR="00F9471F">
        <w:rPr>
          <w:lang/>
        </w:rPr>
        <w:t xml:space="preserve">presents the number of forks, </w:t>
      </w:r>
      <m:oMath>
        <m:sSub>
          <m:sSubPr>
            <m:ctrlPr>
              <w:rPr>
                <w:rFonts w:ascii="Cambria Math" w:hAnsi="Cambria Math"/>
                <w:i/>
                <w:lang/>
              </w:rPr>
            </m:ctrlPr>
          </m:sSubPr>
          <m:e>
            <m:r>
              <w:rPr>
                <w:rFonts w:ascii="Cambria Math" w:hAnsi="Cambria Math"/>
                <w:lang/>
              </w:rPr>
              <m:t>n</m:t>
            </m:r>
          </m:e>
          <m:sub>
            <m:r>
              <w:rPr>
                <w:rFonts w:ascii="Cambria Math" w:hAnsi="Cambria Math"/>
                <w:lang/>
              </w:rPr>
              <m:t>classes</m:t>
            </m:r>
          </m:sub>
        </m:sSub>
        <m:d>
          <m:dPr>
            <m:ctrlPr>
              <w:rPr>
                <w:rFonts w:ascii="Cambria Math" w:hAnsi="Cambria Math"/>
                <w:i/>
                <w:lang/>
              </w:rPr>
            </m:ctrlPr>
          </m:dPr>
          <m:e>
            <m:r>
              <w:rPr>
                <w:rFonts w:ascii="Cambria Math" w:hAnsi="Cambria Math"/>
                <w:lang/>
              </w:rPr>
              <m:t>j</m:t>
            </m:r>
          </m:e>
        </m:d>
      </m:oMath>
      <w:r w:rsidR="00F9471F">
        <w:rPr>
          <w:lang/>
        </w:rPr>
        <w:t xml:space="preserve"> shows the number of </w:t>
      </w:r>
      <w:r w:rsidR="001016F7">
        <w:rPr>
          <w:lang/>
        </w:rPr>
        <w:t>classes</w:t>
      </w:r>
      <w:r w:rsidR="00F9471F">
        <w:rPr>
          <w:lang/>
        </w:rPr>
        <w:t xml:space="preserve"> into the j repository and </w:t>
      </w:r>
      <m:oMath>
        <m:r>
          <w:rPr>
            <w:rFonts w:ascii="Cambria Math" w:hAnsi="Cambria Math"/>
            <w:sz w:val="18"/>
            <w:lang/>
          </w:rPr>
          <m:t>TNLPM</m:t>
        </m:r>
        <m:d>
          <m:dPr>
            <m:ctrlPr>
              <w:rPr>
                <w:rFonts w:ascii="Cambria Math" w:hAnsi="Cambria Math"/>
                <w:i/>
                <w:sz w:val="18"/>
                <w:lang/>
              </w:rPr>
            </m:ctrlPr>
          </m:dPr>
          <m:e>
            <m:r>
              <w:rPr>
                <w:rFonts w:ascii="Cambria Math" w:hAnsi="Cambria Math"/>
                <w:sz w:val="18"/>
                <w:lang/>
              </w:rPr>
              <m:t>i</m:t>
            </m:r>
          </m:e>
        </m:d>
      </m:oMath>
      <w:r w:rsidR="00F9471F">
        <w:rPr>
          <w:sz w:val="18"/>
          <w:lang/>
        </w:rPr>
        <w:t xml:space="preserve"> </w:t>
      </w:r>
      <w:r w:rsidR="00F9471F">
        <w:rPr>
          <w:lang/>
        </w:rPr>
        <w:t xml:space="preserve">is the Total Number Of  Local Public Methods metric for class </w:t>
      </w:r>
      <w:proofErr w:type="spellStart"/>
      <w:r w:rsidR="00F9471F">
        <w:rPr>
          <w:lang/>
        </w:rPr>
        <w:t>i</w:t>
      </w:r>
      <w:proofErr w:type="spellEnd"/>
      <w:r w:rsidR="00F9471F">
        <w:rPr>
          <w:lang/>
        </w:rPr>
        <w:t>.</w:t>
      </w:r>
    </w:p>
    <w:p w:rsidR="004B5217" w:rsidRDefault="004B5217" w:rsidP="00D51BF2">
      <w:pPr>
        <w:jc w:val="both"/>
        <w:rPr>
          <w:lang/>
        </w:rPr>
      </w:pPr>
    </w:p>
    <w:p w:rsidR="00BB1E98" w:rsidRDefault="004B5217" w:rsidP="00D51BF2">
      <w:pPr>
        <w:jc w:val="both"/>
        <w:rPr>
          <w:szCs w:val="18"/>
          <w:lang/>
        </w:rPr>
      </w:pPr>
      <w:r>
        <w:rPr>
          <w:lang/>
        </w:rPr>
        <w:t xml:space="preserve">       </w:t>
      </w:r>
      <w:r w:rsidR="00F9471F">
        <w:rPr>
          <w:lang/>
        </w:rPr>
        <w:t>Equation (1) that we wrote above consists of 2 main terms. The first one</w:t>
      </w:r>
      <w:r w:rsidR="00F9471F">
        <w:rPr>
          <w:sz w:val="18"/>
          <w:szCs w:val="18"/>
          <w:lang/>
        </w:rPr>
        <w:t xml:space="preserve"> </w:t>
      </w:r>
      <m:oMath>
        <m:r>
          <w:rPr>
            <w:rFonts w:ascii="Cambria Math" w:hAnsi="Cambria Math"/>
            <w:sz w:val="18"/>
            <w:szCs w:val="18"/>
            <w:lang/>
          </w:rPr>
          <m:t>0.4*</m:t>
        </m:r>
        <m:func>
          <m:funcPr>
            <m:ctrlPr>
              <w:rPr>
                <w:rFonts w:ascii="Cambria Math" w:hAnsi="Cambria Math"/>
                <w:i/>
                <w:sz w:val="18"/>
                <w:szCs w:val="18"/>
                <w:lang/>
              </w:rPr>
            </m:ctrlPr>
          </m:funcPr>
          <m:fName>
            <m:sSub>
              <m:sSubPr>
                <m:ctrlPr>
                  <w:rPr>
                    <w:rFonts w:ascii="Cambria Math" w:hAnsi="Cambria Math"/>
                    <w:i/>
                    <w:sz w:val="18"/>
                    <w:szCs w:val="18"/>
                    <w:lang/>
                  </w:rPr>
                </m:ctrlPr>
              </m:sSubPr>
              <m:e>
                <m:r>
                  <m:rPr>
                    <m:sty m:val="p"/>
                  </m:rPr>
                  <w:rPr>
                    <w:rFonts w:ascii="Cambria Math" w:hAnsi="Cambria Math"/>
                    <w:sz w:val="18"/>
                    <w:szCs w:val="18"/>
                    <w:lang/>
                  </w:rPr>
                  <m:t>log</m:t>
                </m:r>
                <m:ctrlPr>
                  <w:rPr>
                    <w:rFonts w:ascii="Cambria Math" w:hAnsi="Cambria Math"/>
                    <w:sz w:val="18"/>
                    <w:szCs w:val="18"/>
                    <w:lang/>
                  </w:rPr>
                </m:ctrlPr>
              </m:e>
              <m:sub>
                <m:r>
                  <w:rPr>
                    <w:rFonts w:ascii="Cambria Math" w:hAnsi="Cambria Math"/>
                    <w:sz w:val="18"/>
                    <w:szCs w:val="18"/>
                    <w:lang/>
                  </w:rPr>
                  <m:t>2</m:t>
                </m:r>
              </m:sub>
            </m:sSub>
          </m:fName>
          <m:e>
            <m:d>
              <m:dPr>
                <m:ctrlPr>
                  <w:rPr>
                    <w:rFonts w:ascii="Cambria Math" w:hAnsi="Cambria Math"/>
                    <w:i/>
                    <w:sz w:val="18"/>
                    <w:szCs w:val="18"/>
                    <w:lang/>
                  </w:rPr>
                </m:ctrlPr>
              </m:dPr>
              <m:e>
                <m:f>
                  <m:fPr>
                    <m:ctrlPr>
                      <w:rPr>
                        <w:rFonts w:ascii="Cambria Math" w:hAnsi="Cambria Math"/>
                        <w:i/>
                        <w:sz w:val="18"/>
                        <w:szCs w:val="18"/>
                        <w:lang/>
                      </w:rPr>
                    </m:ctrlPr>
                  </m:fPr>
                  <m:num>
                    <m:sSub>
                      <m:sSubPr>
                        <m:ctrlPr>
                          <w:rPr>
                            <w:rFonts w:ascii="Cambria Math" w:hAnsi="Cambria Math"/>
                            <w:i/>
                            <w:sz w:val="18"/>
                            <w:szCs w:val="18"/>
                            <w:lang/>
                          </w:rPr>
                        </m:ctrlPr>
                      </m:sSubPr>
                      <m:e>
                        <m:r>
                          <w:rPr>
                            <w:rFonts w:ascii="Cambria Math" w:hAnsi="Cambria Math"/>
                            <w:sz w:val="18"/>
                            <w:szCs w:val="18"/>
                            <w:lang/>
                          </w:rPr>
                          <m:t>R</m:t>
                        </m:r>
                      </m:e>
                      <m:sub>
                        <m:r>
                          <w:rPr>
                            <w:rFonts w:ascii="Cambria Math" w:hAnsi="Cambria Math"/>
                            <w:sz w:val="18"/>
                            <w:szCs w:val="18"/>
                            <w:lang/>
                          </w:rPr>
                          <m:t>stars</m:t>
                        </m:r>
                      </m:sub>
                    </m:sSub>
                    <m:d>
                      <m:dPr>
                        <m:ctrlPr>
                          <w:rPr>
                            <w:rFonts w:ascii="Cambria Math" w:hAnsi="Cambria Math"/>
                            <w:i/>
                            <w:sz w:val="18"/>
                            <w:szCs w:val="18"/>
                            <w:lang/>
                          </w:rPr>
                        </m:ctrlPr>
                      </m:dPr>
                      <m:e>
                        <m:r>
                          <w:rPr>
                            <w:rFonts w:ascii="Cambria Math" w:hAnsi="Cambria Math"/>
                            <w:sz w:val="18"/>
                            <w:szCs w:val="18"/>
                            <w:lang/>
                          </w:rPr>
                          <m:t>j</m:t>
                        </m:r>
                      </m:e>
                    </m:d>
                  </m:num>
                  <m:den>
                    <m:sSub>
                      <m:sSubPr>
                        <m:ctrlPr>
                          <w:rPr>
                            <w:rFonts w:ascii="Cambria Math" w:hAnsi="Cambria Math"/>
                            <w:i/>
                            <w:sz w:val="18"/>
                            <w:szCs w:val="18"/>
                            <w:lang/>
                          </w:rPr>
                        </m:ctrlPr>
                      </m:sSubPr>
                      <m:e>
                        <m:r>
                          <w:rPr>
                            <w:rFonts w:ascii="Cambria Math" w:hAnsi="Cambria Math"/>
                            <w:sz w:val="18"/>
                            <w:szCs w:val="18"/>
                            <w:lang/>
                          </w:rPr>
                          <m:t>n</m:t>
                        </m:r>
                      </m:e>
                      <m:sub>
                        <m:r>
                          <w:rPr>
                            <w:rFonts w:ascii="Cambria Math" w:hAnsi="Cambria Math"/>
                            <w:sz w:val="18"/>
                            <w:szCs w:val="18"/>
                            <w:lang/>
                          </w:rPr>
                          <m:t>classes</m:t>
                        </m:r>
                      </m:sub>
                    </m:sSub>
                    <m:d>
                      <m:dPr>
                        <m:ctrlPr>
                          <w:rPr>
                            <w:rFonts w:ascii="Cambria Math" w:hAnsi="Cambria Math"/>
                            <w:i/>
                            <w:sz w:val="18"/>
                            <w:szCs w:val="18"/>
                            <w:lang/>
                          </w:rPr>
                        </m:ctrlPr>
                      </m:dPr>
                      <m:e>
                        <m:r>
                          <w:rPr>
                            <w:rFonts w:ascii="Cambria Math" w:hAnsi="Cambria Math"/>
                            <w:sz w:val="18"/>
                            <w:szCs w:val="18"/>
                            <w:lang/>
                          </w:rPr>
                          <m:t>j</m:t>
                        </m:r>
                      </m:e>
                    </m:d>
                  </m:den>
                </m:f>
                <m:r>
                  <w:rPr>
                    <w:rFonts w:ascii="Cambria Math" w:hAnsi="Cambria Math"/>
                    <w:sz w:val="18"/>
                    <w:szCs w:val="18"/>
                    <w:lang/>
                  </w:rPr>
                  <m:t>+</m:t>
                </m:r>
                <m:f>
                  <m:fPr>
                    <m:ctrlPr>
                      <w:rPr>
                        <w:rFonts w:ascii="Cambria Math" w:hAnsi="Cambria Math"/>
                        <w:i/>
                        <w:sz w:val="18"/>
                        <w:szCs w:val="18"/>
                        <w:lang/>
                      </w:rPr>
                    </m:ctrlPr>
                  </m:fPr>
                  <m:num>
                    <m:r>
                      <w:rPr>
                        <w:rFonts w:ascii="Cambria Math" w:hAnsi="Cambria Math"/>
                        <w:sz w:val="18"/>
                        <w:szCs w:val="18"/>
                        <w:lang/>
                      </w:rPr>
                      <m:t>CBOI</m:t>
                    </m:r>
                    <m:d>
                      <m:dPr>
                        <m:ctrlPr>
                          <w:rPr>
                            <w:rFonts w:ascii="Cambria Math" w:hAnsi="Cambria Math"/>
                            <w:i/>
                            <w:sz w:val="18"/>
                            <w:szCs w:val="18"/>
                            <w:lang/>
                          </w:rPr>
                        </m:ctrlPr>
                      </m:dPr>
                      <m:e>
                        <m:r>
                          <w:rPr>
                            <w:rFonts w:ascii="Cambria Math" w:hAnsi="Cambria Math"/>
                            <w:sz w:val="18"/>
                            <w:szCs w:val="18"/>
                            <w:lang/>
                          </w:rPr>
                          <m:t>i</m:t>
                        </m:r>
                      </m:e>
                    </m:d>
                  </m:num>
                  <m:den>
                    <m:sSub>
                      <m:sSubPr>
                        <m:ctrlPr>
                          <w:rPr>
                            <w:rFonts w:ascii="Cambria Math" w:hAnsi="Cambria Math"/>
                            <w:i/>
                            <w:sz w:val="18"/>
                            <w:szCs w:val="18"/>
                            <w:lang/>
                          </w:rPr>
                        </m:ctrlPr>
                      </m:sSubPr>
                      <m:e>
                        <m:r>
                          <w:rPr>
                            <w:rFonts w:ascii="Cambria Math" w:hAnsi="Cambria Math"/>
                            <w:sz w:val="18"/>
                            <w:szCs w:val="18"/>
                            <w:lang/>
                          </w:rPr>
                          <m:t>n</m:t>
                        </m:r>
                      </m:e>
                      <m:sub>
                        <m:r>
                          <w:rPr>
                            <w:rFonts w:ascii="Cambria Math" w:hAnsi="Cambria Math"/>
                            <w:sz w:val="18"/>
                            <w:szCs w:val="18"/>
                            <w:lang/>
                          </w:rPr>
                          <m:t>classes</m:t>
                        </m:r>
                      </m:sub>
                    </m:sSub>
                    <m:d>
                      <m:dPr>
                        <m:ctrlPr>
                          <w:rPr>
                            <w:rFonts w:ascii="Cambria Math" w:hAnsi="Cambria Math"/>
                            <w:i/>
                            <w:sz w:val="18"/>
                            <w:szCs w:val="18"/>
                            <w:lang/>
                          </w:rPr>
                        </m:ctrlPr>
                      </m:dPr>
                      <m:e>
                        <m:r>
                          <w:rPr>
                            <w:rFonts w:ascii="Cambria Math" w:hAnsi="Cambria Math"/>
                            <w:sz w:val="18"/>
                            <w:szCs w:val="18"/>
                            <w:lang/>
                          </w:rPr>
                          <m:t>j</m:t>
                        </m:r>
                      </m:e>
                    </m:d>
                  </m:den>
                </m:f>
                <m:r>
                  <w:rPr>
                    <w:rFonts w:ascii="Cambria Math" w:hAnsi="Cambria Math"/>
                    <w:sz w:val="18"/>
                    <w:szCs w:val="18"/>
                    <w:lang/>
                  </w:rPr>
                  <m:t>*</m:t>
                </m:r>
                <m:sSub>
                  <m:sSubPr>
                    <m:ctrlPr>
                      <w:rPr>
                        <w:rFonts w:ascii="Cambria Math" w:hAnsi="Cambria Math"/>
                        <w:i/>
                        <w:sz w:val="18"/>
                        <w:szCs w:val="18"/>
                        <w:lang/>
                      </w:rPr>
                    </m:ctrlPr>
                  </m:sSubPr>
                  <m:e>
                    <m:r>
                      <w:rPr>
                        <w:rFonts w:ascii="Cambria Math" w:hAnsi="Cambria Math"/>
                        <w:sz w:val="18"/>
                        <w:szCs w:val="18"/>
                        <w:lang/>
                      </w:rPr>
                      <m:t>R</m:t>
                    </m:r>
                  </m:e>
                  <m:sub>
                    <m:r>
                      <w:rPr>
                        <w:rFonts w:ascii="Cambria Math" w:hAnsi="Cambria Math"/>
                        <w:sz w:val="18"/>
                        <w:szCs w:val="18"/>
                        <w:lang/>
                      </w:rPr>
                      <m:t>Stars</m:t>
                    </m:r>
                  </m:sub>
                </m:sSub>
                <m:d>
                  <m:dPr>
                    <m:ctrlPr>
                      <w:rPr>
                        <w:rFonts w:ascii="Cambria Math" w:hAnsi="Cambria Math"/>
                        <w:i/>
                        <w:sz w:val="18"/>
                        <w:szCs w:val="18"/>
                        <w:lang/>
                      </w:rPr>
                    </m:ctrlPr>
                  </m:dPr>
                  <m:e>
                    <m:r>
                      <w:rPr>
                        <w:rFonts w:ascii="Cambria Math" w:hAnsi="Cambria Math"/>
                        <w:sz w:val="18"/>
                        <w:szCs w:val="18"/>
                        <w:lang/>
                      </w:rPr>
                      <m:t>j</m:t>
                    </m:r>
                  </m:e>
                </m:d>
              </m:e>
            </m:d>
            <m:r>
              <w:rPr>
                <w:rFonts w:ascii="Cambria Math" w:hAnsi="Cambria Math"/>
                <w:sz w:val="18"/>
                <w:szCs w:val="18"/>
                <w:lang/>
              </w:rPr>
              <m:t xml:space="preserve"> </m:t>
            </m:r>
          </m:e>
        </m:func>
      </m:oMath>
      <w:r w:rsidR="00F9471F">
        <w:rPr>
          <w:sz w:val="18"/>
          <w:szCs w:val="18"/>
          <w:lang/>
        </w:rPr>
        <w:t xml:space="preserve"> </w:t>
      </w:r>
      <w:r w:rsidR="001016F7">
        <w:rPr>
          <w:szCs w:val="18"/>
          <w:lang/>
        </w:rPr>
        <w:t xml:space="preserve">consists of two factors. The first one </w:t>
      </w:r>
      <m:oMath>
        <m:f>
          <m:fPr>
            <m:ctrlPr>
              <w:rPr>
                <w:rFonts w:ascii="Cambria Math" w:hAnsi="Cambria Math"/>
                <w:i/>
                <w:szCs w:val="18"/>
                <w:lang/>
              </w:rPr>
            </m:ctrlPr>
          </m:fPr>
          <m:num>
            <m:sSub>
              <m:sSubPr>
                <m:ctrlPr>
                  <w:rPr>
                    <w:rFonts w:ascii="Cambria Math" w:hAnsi="Cambria Math"/>
                    <w:i/>
                    <w:szCs w:val="18"/>
                    <w:lang/>
                  </w:rPr>
                </m:ctrlPr>
              </m:sSubPr>
              <m:e>
                <m:r>
                  <w:rPr>
                    <w:rFonts w:ascii="Cambria Math" w:hAnsi="Cambria Math"/>
                    <w:szCs w:val="18"/>
                    <w:lang/>
                  </w:rPr>
                  <m:t>R</m:t>
                </m:r>
              </m:e>
              <m:sub>
                <m:r>
                  <w:rPr>
                    <w:rFonts w:ascii="Cambria Math" w:hAnsi="Cambria Math"/>
                    <w:szCs w:val="18"/>
                    <w:lang/>
                  </w:rPr>
                  <m:t>stars</m:t>
                </m:r>
              </m:sub>
            </m:sSub>
            <m:d>
              <m:dPr>
                <m:ctrlPr>
                  <w:rPr>
                    <w:rFonts w:ascii="Cambria Math" w:hAnsi="Cambria Math"/>
                    <w:i/>
                    <w:szCs w:val="18"/>
                    <w:lang/>
                  </w:rPr>
                </m:ctrlPr>
              </m:dPr>
              <m:e>
                <m:r>
                  <w:rPr>
                    <w:rFonts w:ascii="Cambria Math" w:hAnsi="Cambria Math"/>
                    <w:szCs w:val="18"/>
                    <w:lang/>
                  </w:rPr>
                  <m:t>j</m:t>
                </m:r>
              </m:e>
            </m:d>
          </m:num>
          <m:den>
            <m:sSub>
              <m:sSubPr>
                <m:ctrlPr>
                  <w:rPr>
                    <w:rFonts w:ascii="Cambria Math" w:hAnsi="Cambria Math"/>
                    <w:i/>
                    <w:szCs w:val="18"/>
                    <w:lang/>
                  </w:rPr>
                </m:ctrlPr>
              </m:sSubPr>
              <m:e>
                <m:r>
                  <w:rPr>
                    <w:rFonts w:ascii="Cambria Math" w:hAnsi="Cambria Math"/>
                    <w:szCs w:val="18"/>
                    <w:lang/>
                  </w:rPr>
                  <m:t>n</m:t>
                </m:r>
              </m:e>
              <m:sub>
                <m:r>
                  <w:rPr>
                    <w:rFonts w:ascii="Cambria Math" w:hAnsi="Cambria Math"/>
                    <w:szCs w:val="18"/>
                    <w:lang/>
                  </w:rPr>
                  <m:t>classes</m:t>
                </m:r>
              </m:sub>
            </m:sSub>
            <m:d>
              <m:dPr>
                <m:ctrlPr>
                  <w:rPr>
                    <w:rFonts w:ascii="Cambria Math" w:hAnsi="Cambria Math"/>
                    <w:i/>
                    <w:szCs w:val="18"/>
                    <w:lang/>
                  </w:rPr>
                </m:ctrlPr>
              </m:dPr>
              <m:e>
                <m:r>
                  <w:rPr>
                    <w:rFonts w:ascii="Cambria Math" w:hAnsi="Cambria Math"/>
                    <w:szCs w:val="18"/>
                    <w:lang/>
                  </w:rPr>
                  <m:t>j</m:t>
                </m:r>
              </m:e>
            </m:d>
          </m:den>
        </m:f>
      </m:oMath>
      <w:r w:rsidR="001016F7" w:rsidRPr="001016F7">
        <w:rPr>
          <w:szCs w:val="18"/>
          <w:lang/>
        </w:rPr>
        <w:t xml:space="preserve"> </w:t>
      </w:r>
      <w:r w:rsidR="001016F7">
        <w:rPr>
          <w:szCs w:val="18"/>
          <w:lang/>
        </w:rPr>
        <w:t xml:space="preserve"> </w:t>
      </w:r>
      <w:r>
        <w:rPr>
          <w:szCs w:val="18"/>
          <w:lang/>
        </w:rPr>
        <w:t xml:space="preserve">assigns a base </w:t>
      </w:r>
      <w:r>
        <w:rPr>
          <w:szCs w:val="18"/>
          <w:lang/>
        </w:rPr>
        <w:lastRenderedPageBreak/>
        <w:t>score to all classe</w:t>
      </w:r>
      <w:r w:rsidR="001016F7">
        <w:rPr>
          <w:szCs w:val="18"/>
          <w:lang/>
        </w:rPr>
        <w:t xml:space="preserve">s in the same repository based on the star rating of it. The second </w:t>
      </w:r>
      <m:oMath>
        <m:f>
          <m:fPr>
            <m:ctrlPr>
              <w:rPr>
                <w:rFonts w:ascii="Cambria Math" w:hAnsi="Cambria Math"/>
                <w:i/>
                <w:szCs w:val="18"/>
                <w:lang/>
              </w:rPr>
            </m:ctrlPr>
          </m:fPr>
          <m:num>
            <m:r>
              <w:rPr>
                <w:rFonts w:ascii="Cambria Math" w:hAnsi="Cambria Math"/>
                <w:szCs w:val="18"/>
                <w:lang/>
              </w:rPr>
              <m:t>CBOI</m:t>
            </m:r>
            <m:d>
              <m:dPr>
                <m:ctrlPr>
                  <w:rPr>
                    <w:rFonts w:ascii="Cambria Math" w:hAnsi="Cambria Math"/>
                    <w:i/>
                    <w:szCs w:val="18"/>
                    <w:lang/>
                  </w:rPr>
                </m:ctrlPr>
              </m:dPr>
              <m:e>
                <m:r>
                  <w:rPr>
                    <w:rFonts w:ascii="Cambria Math" w:hAnsi="Cambria Math"/>
                    <w:szCs w:val="18"/>
                    <w:lang/>
                  </w:rPr>
                  <m:t>i</m:t>
                </m:r>
              </m:e>
            </m:d>
          </m:num>
          <m:den>
            <m:sSub>
              <m:sSubPr>
                <m:ctrlPr>
                  <w:rPr>
                    <w:rFonts w:ascii="Cambria Math" w:hAnsi="Cambria Math"/>
                    <w:i/>
                    <w:szCs w:val="18"/>
                    <w:lang/>
                  </w:rPr>
                </m:ctrlPr>
              </m:sSubPr>
              <m:e>
                <m:r>
                  <w:rPr>
                    <w:rFonts w:ascii="Cambria Math" w:hAnsi="Cambria Math"/>
                    <w:szCs w:val="18"/>
                    <w:lang/>
                  </w:rPr>
                  <m:t>n</m:t>
                </m:r>
              </m:e>
              <m:sub>
                <m:r>
                  <w:rPr>
                    <w:rFonts w:ascii="Cambria Math" w:hAnsi="Cambria Math"/>
                    <w:szCs w:val="18"/>
                    <w:lang/>
                  </w:rPr>
                  <m:t>classes</m:t>
                </m:r>
              </m:sub>
            </m:sSub>
            <m:d>
              <m:dPr>
                <m:ctrlPr>
                  <w:rPr>
                    <w:rFonts w:ascii="Cambria Math" w:hAnsi="Cambria Math"/>
                    <w:i/>
                    <w:szCs w:val="18"/>
                    <w:lang/>
                  </w:rPr>
                </m:ctrlPr>
              </m:dPr>
              <m:e>
                <m:r>
                  <w:rPr>
                    <w:rFonts w:ascii="Cambria Math" w:hAnsi="Cambria Math"/>
                    <w:szCs w:val="18"/>
                    <w:lang/>
                  </w:rPr>
                  <m:t>j</m:t>
                </m:r>
              </m:e>
            </m:d>
          </m:den>
        </m:f>
        <m:r>
          <w:rPr>
            <w:rFonts w:ascii="Cambria Math" w:hAnsi="Cambria Math"/>
            <w:szCs w:val="18"/>
            <w:lang/>
          </w:rPr>
          <m:t>*</m:t>
        </m:r>
        <m:sSub>
          <m:sSubPr>
            <m:ctrlPr>
              <w:rPr>
                <w:rFonts w:ascii="Cambria Math" w:hAnsi="Cambria Math"/>
                <w:i/>
                <w:szCs w:val="18"/>
                <w:lang/>
              </w:rPr>
            </m:ctrlPr>
          </m:sSubPr>
          <m:e>
            <m:r>
              <w:rPr>
                <w:rFonts w:ascii="Cambria Math" w:hAnsi="Cambria Math"/>
                <w:szCs w:val="18"/>
                <w:lang/>
              </w:rPr>
              <m:t>R</m:t>
            </m:r>
          </m:e>
          <m:sub>
            <m:r>
              <w:rPr>
                <w:rFonts w:ascii="Cambria Math" w:hAnsi="Cambria Math"/>
                <w:szCs w:val="18"/>
                <w:lang/>
              </w:rPr>
              <m:t>Stars</m:t>
            </m:r>
          </m:sub>
        </m:sSub>
        <m:d>
          <m:dPr>
            <m:ctrlPr>
              <w:rPr>
                <w:rFonts w:ascii="Cambria Math" w:hAnsi="Cambria Math"/>
                <w:i/>
                <w:szCs w:val="18"/>
                <w:lang/>
              </w:rPr>
            </m:ctrlPr>
          </m:dPr>
          <m:e>
            <m:r>
              <w:rPr>
                <w:rFonts w:ascii="Cambria Math" w:hAnsi="Cambria Math"/>
                <w:szCs w:val="18"/>
                <w:lang/>
              </w:rPr>
              <m:t>j</m:t>
            </m:r>
          </m:e>
        </m:d>
      </m:oMath>
      <w:r w:rsidR="001016F7">
        <w:rPr>
          <w:szCs w:val="18"/>
          <w:lang/>
        </w:rPr>
        <w:t xml:space="preserve"> shows the significance of the class inside the repository by adding value to the score proportional to the percentage of classes of the repository j that use the class </w:t>
      </w:r>
      <w:proofErr w:type="spellStart"/>
      <w:r w:rsidR="001016F7">
        <w:rPr>
          <w:szCs w:val="18"/>
          <w:lang/>
        </w:rPr>
        <w:t>i</w:t>
      </w:r>
      <w:proofErr w:type="spellEnd"/>
      <w:r w:rsidR="001016F7">
        <w:rPr>
          <w:szCs w:val="18"/>
          <w:lang/>
        </w:rPr>
        <w:t>. The logarithmic function is used as a smoothing factor of the diversity between the numerous classes into different software repositories. This is a very important function because of the fact that other repositories could have only 200 classes and other could have more than 3000. In other words it's a way to have representative results.</w:t>
      </w:r>
    </w:p>
    <w:p w:rsidR="004B5217" w:rsidRDefault="004B5217" w:rsidP="00D51BF2">
      <w:pPr>
        <w:jc w:val="both"/>
        <w:rPr>
          <w:szCs w:val="18"/>
          <w:lang/>
        </w:rPr>
      </w:pPr>
    </w:p>
    <w:p w:rsidR="00151672" w:rsidRPr="00151672" w:rsidRDefault="004B5217" w:rsidP="004B5217">
      <w:pPr>
        <w:jc w:val="both"/>
        <w:rPr>
          <w:lang/>
        </w:rPr>
      </w:pPr>
      <w:r>
        <w:rPr>
          <w:szCs w:val="18"/>
          <w:lang/>
        </w:rPr>
        <w:t xml:space="preserve">    </w:t>
      </w:r>
      <w:r w:rsidR="00E435D9">
        <w:rPr>
          <w:szCs w:val="18"/>
          <w:lang/>
        </w:rPr>
        <w:t xml:space="preserve">  </w:t>
      </w:r>
      <w:r>
        <w:rPr>
          <w:szCs w:val="18"/>
          <w:lang/>
        </w:rPr>
        <w:t xml:space="preserve"> The second term is </w:t>
      </w:r>
      <w:r w:rsidR="00151672">
        <w:rPr>
          <w:szCs w:val="18"/>
          <w:lang/>
        </w:rPr>
        <w:t>0.6*</w:t>
      </w:r>
      <m:oMath>
        <m:func>
          <m:funcPr>
            <m:ctrlPr>
              <w:rPr>
                <w:rFonts w:ascii="Cambria Math" w:hAnsi="Cambria Math"/>
                <w:i/>
                <w:sz w:val="18"/>
                <w:lang/>
              </w:rPr>
            </m:ctrlPr>
          </m:funcPr>
          <m:fName>
            <m:sSub>
              <m:sSubPr>
                <m:ctrlPr>
                  <w:rPr>
                    <w:rFonts w:ascii="Cambria Math" w:hAnsi="Cambria Math"/>
                    <w:i/>
                    <w:sz w:val="18"/>
                    <w:lang/>
                  </w:rPr>
                </m:ctrlPr>
              </m:sSubPr>
              <m:e>
                <m:r>
                  <m:rPr>
                    <m:sty m:val="p"/>
                  </m:rPr>
                  <w:rPr>
                    <w:rFonts w:ascii="Cambria Math" w:hAnsi="Cambria Math"/>
                    <w:sz w:val="18"/>
                    <w:lang/>
                  </w:rPr>
                  <m:t>log</m:t>
                </m:r>
                <m:ctrlPr>
                  <w:rPr>
                    <w:rFonts w:ascii="Cambria Math" w:hAnsi="Cambria Math"/>
                    <w:sz w:val="18"/>
                    <w:lang/>
                  </w:rPr>
                </m:ctrlPr>
              </m:e>
              <m:sub>
                <m:r>
                  <w:rPr>
                    <w:rFonts w:ascii="Cambria Math" w:hAnsi="Cambria Math"/>
                    <w:sz w:val="18"/>
                    <w:lang/>
                  </w:rPr>
                  <m:t>2</m:t>
                </m:r>
              </m:sub>
            </m:sSub>
          </m:fName>
          <m:e>
            <m:d>
              <m:dPr>
                <m:ctrlPr>
                  <w:rPr>
                    <w:rFonts w:ascii="Cambria Math" w:hAnsi="Cambria Math"/>
                    <w:i/>
                    <w:sz w:val="18"/>
                    <w:lang/>
                  </w:rPr>
                </m:ctrlPr>
              </m:dPr>
              <m:e>
                <m:f>
                  <m:fPr>
                    <m:ctrlPr>
                      <w:rPr>
                        <w:rFonts w:ascii="Cambria Math" w:hAnsi="Cambria Math"/>
                        <w:i/>
                        <w:sz w:val="18"/>
                        <w:lang/>
                      </w:rPr>
                    </m:ctrlPr>
                  </m:fPr>
                  <m:num>
                    <m:sSub>
                      <m:sSubPr>
                        <m:ctrlPr>
                          <w:rPr>
                            <w:rFonts w:ascii="Cambria Math" w:hAnsi="Cambria Math"/>
                            <w:i/>
                            <w:sz w:val="18"/>
                            <w:lang/>
                          </w:rPr>
                        </m:ctrlPr>
                      </m:sSubPr>
                      <m:e>
                        <m:r>
                          <w:rPr>
                            <w:rFonts w:ascii="Cambria Math" w:hAnsi="Cambria Math"/>
                            <w:sz w:val="18"/>
                            <w:lang/>
                          </w:rPr>
                          <m:t>R</m:t>
                        </m:r>
                      </m:e>
                      <m:sub>
                        <m:r>
                          <w:rPr>
                            <w:rFonts w:ascii="Cambria Math" w:hAnsi="Cambria Math"/>
                            <w:sz w:val="18"/>
                            <w:lang/>
                          </w:rPr>
                          <m:t>forks</m:t>
                        </m:r>
                      </m:sub>
                    </m:sSub>
                    <m:d>
                      <m:dPr>
                        <m:ctrlPr>
                          <w:rPr>
                            <w:rFonts w:ascii="Cambria Math" w:hAnsi="Cambria Math"/>
                            <w:i/>
                            <w:sz w:val="18"/>
                            <w:lang/>
                          </w:rPr>
                        </m:ctrlPr>
                      </m:dPr>
                      <m:e>
                        <m:r>
                          <w:rPr>
                            <w:rFonts w:ascii="Cambria Math" w:hAnsi="Cambria Math"/>
                            <w:sz w:val="18"/>
                            <w:lang/>
                          </w:rPr>
                          <m:t>j</m:t>
                        </m:r>
                      </m:e>
                    </m:d>
                  </m:num>
                  <m:den>
                    <m:sSub>
                      <m:sSubPr>
                        <m:ctrlPr>
                          <w:rPr>
                            <w:rFonts w:ascii="Cambria Math" w:hAnsi="Cambria Math"/>
                            <w:i/>
                            <w:sz w:val="18"/>
                            <w:lang/>
                          </w:rPr>
                        </m:ctrlPr>
                      </m:sSubPr>
                      <m:e>
                        <m:r>
                          <w:rPr>
                            <w:rFonts w:ascii="Cambria Math" w:hAnsi="Cambria Math"/>
                            <w:sz w:val="18"/>
                            <w:lang/>
                          </w:rPr>
                          <m:t>n</m:t>
                        </m:r>
                      </m:e>
                      <m:sub>
                        <m:r>
                          <w:rPr>
                            <w:rFonts w:ascii="Cambria Math" w:hAnsi="Cambria Math"/>
                            <w:sz w:val="18"/>
                            <w:lang/>
                          </w:rPr>
                          <m:t>classes</m:t>
                        </m:r>
                      </m:sub>
                    </m:sSub>
                    <m:d>
                      <m:dPr>
                        <m:ctrlPr>
                          <w:rPr>
                            <w:rFonts w:ascii="Cambria Math" w:hAnsi="Cambria Math"/>
                            <w:i/>
                            <w:sz w:val="18"/>
                            <w:lang/>
                          </w:rPr>
                        </m:ctrlPr>
                      </m:dPr>
                      <m:e>
                        <m:r>
                          <w:rPr>
                            <w:rFonts w:ascii="Cambria Math" w:hAnsi="Cambria Math"/>
                            <w:sz w:val="18"/>
                            <w:lang/>
                          </w:rPr>
                          <m:t>j</m:t>
                        </m:r>
                      </m:e>
                    </m:d>
                  </m:den>
                </m:f>
                <m:r>
                  <w:rPr>
                    <w:rFonts w:ascii="Cambria Math" w:hAnsi="Cambria Math"/>
                    <w:sz w:val="18"/>
                    <w:lang/>
                  </w:rPr>
                  <m:t>+</m:t>
                </m:r>
                <m:f>
                  <m:fPr>
                    <m:ctrlPr>
                      <w:rPr>
                        <w:rFonts w:ascii="Cambria Math" w:hAnsi="Cambria Math"/>
                        <w:i/>
                        <w:sz w:val="18"/>
                        <w:lang/>
                      </w:rPr>
                    </m:ctrlPr>
                  </m:fPr>
                  <m:num>
                    <m:r>
                      <w:rPr>
                        <w:rFonts w:ascii="Cambria Math" w:hAnsi="Cambria Math"/>
                        <w:sz w:val="18"/>
                        <w:lang/>
                      </w:rPr>
                      <m:t>TNLPM</m:t>
                    </m:r>
                    <m:d>
                      <m:dPr>
                        <m:ctrlPr>
                          <w:rPr>
                            <w:rFonts w:ascii="Cambria Math" w:hAnsi="Cambria Math"/>
                            <w:i/>
                            <w:sz w:val="18"/>
                            <w:lang/>
                          </w:rPr>
                        </m:ctrlPr>
                      </m:dPr>
                      <m:e>
                        <m:r>
                          <w:rPr>
                            <w:rFonts w:ascii="Cambria Math" w:hAnsi="Cambria Math"/>
                            <w:sz w:val="18"/>
                            <w:lang/>
                          </w:rPr>
                          <m:t>i</m:t>
                        </m:r>
                      </m:e>
                    </m:d>
                  </m:num>
                  <m:den>
                    <m:sSub>
                      <m:sSubPr>
                        <m:ctrlPr>
                          <w:rPr>
                            <w:rFonts w:ascii="Cambria Math" w:hAnsi="Cambria Math"/>
                            <w:i/>
                            <w:sz w:val="18"/>
                            <w:lang/>
                          </w:rPr>
                        </m:ctrlPr>
                      </m:sSubPr>
                      <m:e>
                        <m:r>
                          <w:rPr>
                            <w:rFonts w:ascii="Cambria Math" w:hAnsi="Cambria Math"/>
                            <w:sz w:val="18"/>
                            <w:lang/>
                          </w:rPr>
                          <m:t>n</m:t>
                        </m:r>
                      </m:e>
                      <m:sub>
                        <m:r>
                          <w:rPr>
                            <w:rFonts w:ascii="Cambria Math" w:hAnsi="Cambria Math"/>
                            <w:sz w:val="18"/>
                            <w:lang/>
                          </w:rPr>
                          <m:t>classes</m:t>
                        </m:r>
                      </m:sub>
                    </m:sSub>
                    <m:d>
                      <m:dPr>
                        <m:ctrlPr>
                          <w:rPr>
                            <w:rFonts w:ascii="Cambria Math" w:hAnsi="Cambria Math"/>
                            <w:i/>
                            <w:sz w:val="18"/>
                            <w:lang/>
                          </w:rPr>
                        </m:ctrlPr>
                      </m:dPr>
                      <m:e>
                        <m:r>
                          <w:rPr>
                            <w:rFonts w:ascii="Cambria Math" w:hAnsi="Cambria Math"/>
                            <w:sz w:val="18"/>
                            <w:lang/>
                          </w:rPr>
                          <m:t>j</m:t>
                        </m:r>
                      </m:e>
                    </m:d>
                  </m:den>
                </m:f>
                <m:r>
                  <w:rPr>
                    <w:rFonts w:ascii="Cambria Math" w:hAnsi="Cambria Math"/>
                    <w:sz w:val="18"/>
                    <w:lang/>
                  </w:rPr>
                  <m:t xml:space="preserve">* </m:t>
                </m:r>
                <m:sSub>
                  <m:sSubPr>
                    <m:ctrlPr>
                      <w:rPr>
                        <w:rFonts w:ascii="Cambria Math" w:hAnsi="Cambria Math"/>
                        <w:i/>
                        <w:sz w:val="18"/>
                        <w:lang/>
                      </w:rPr>
                    </m:ctrlPr>
                  </m:sSubPr>
                  <m:e>
                    <m:r>
                      <w:rPr>
                        <w:rFonts w:ascii="Cambria Math" w:hAnsi="Cambria Math"/>
                        <w:sz w:val="18"/>
                        <w:lang/>
                      </w:rPr>
                      <m:t>R</m:t>
                    </m:r>
                  </m:e>
                  <m:sub>
                    <m:r>
                      <w:rPr>
                        <w:rFonts w:ascii="Cambria Math" w:hAnsi="Cambria Math"/>
                        <w:sz w:val="18"/>
                        <w:lang/>
                      </w:rPr>
                      <m:t>forks</m:t>
                    </m:r>
                  </m:sub>
                </m:sSub>
                <m:d>
                  <m:dPr>
                    <m:ctrlPr>
                      <w:rPr>
                        <w:rFonts w:ascii="Cambria Math" w:hAnsi="Cambria Math"/>
                        <w:i/>
                        <w:sz w:val="18"/>
                        <w:lang/>
                      </w:rPr>
                    </m:ctrlPr>
                  </m:dPr>
                  <m:e>
                    <m:r>
                      <w:rPr>
                        <w:rFonts w:ascii="Cambria Math" w:hAnsi="Cambria Math"/>
                        <w:sz w:val="18"/>
                        <w:lang/>
                      </w:rPr>
                      <m:t>j</m:t>
                    </m:r>
                  </m:e>
                </m:d>
              </m:e>
            </m:d>
            <m:r>
              <w:rPr>
                <w:rFonts w:ascii="Cambria Math" w:hAnsi="Cambria Math"/>
                <w:sz w:val="18"/>
                <w:lang/>
              </w:rPr>
              <m:t xml:space="preserve"> </m:t>
            </m:r>
          </m:e>
        </m:func>
      </m:oMath>
      <w:r>
        <w:rPr>
          <w:sz w:val="18"/>
          <w:lang/>
        </w:rPr>
        <w:t xml:space="preserve">.The term </w:t>
      </w:r>
      <m:oMath>
        <m:f>
          <m:fPr>
            <m:ctrlPr>
              <w:rPr>
                <w:rFonts w:ascii="Cambria Math" w:hAnsi="Cambria Math"/>
                <w:i/>
                <w:lang/>
              </w:rPr>
            </m:ctrlPr>
          </m:fPr>
          <m:num>
            <m:sSub>
              <m:sSubPr>
                <m:ctrlPr>
                  <w:rPr>
                    <w:rFonts w:ascii="Cambria Math" w:hAnsi="Cambria Math"/>
                    <w:i/>
                    <w:lang/>
                  </w:rPr>
                </m:ctrlPr>
              </m:sSubPr>
              <m:e>
                <m:r>
                  <w:rPr>
                    <w:rFonts w:ascii="Cambria Math" w:hAnsi="Cambria Math"/>
                    <w:lang/>
                  </w:rPr>
                  <m:t>R</m:t>
                </m:r>
              </m:e>
              <m:sub>
                <m:r>
                  <w:rPr>
                    <w:rFonts w:ascii="Cambria Math" w:hAnsi="Cambria Math"/>
                    <w:lang/>
                  </w:rPr>
                  <m:t>forks</m:t>
                </m:r>
              </m:sub>
            </m:sSub>
            <m:d>
              <m:dPr>
                <m:ctrlPr>
                  <w:rPr>
                    <w:rFonts w:ascii="Cambria Math" w:hAnsi="Cambria Math"/>
                    <w:i/>
                    <w:lang/>
                  </w:rPr>
                </m:ctrlPr>
              </m:dPr>
              <m:e>
                <m:r>
                  <w:rPr>
                    <w:rFonts w:ascii="Cambria Math" w:hAnsi="Cambria Math"/>
                    <w:lang/>
                  </w:rPr>
                  <m:t>j</m:t>
                </m:r>
              </m:e>
            </m:d>
          </m:num>
          <m:den>
            <m:sSub>
              <m:sSubPr>
                <m:ctrlPr>
                  <w:rPr>
                    <w:rFonts w:ascii="Cambria Math" w:hAnsi="Cambria Math"/>
                    <w:i/>
                    <w:lang/>
                  </w:rPr>
                </m:ctrlPr>
              </m:sSubPr>
              <m:e>
                <m:r>
                  <w:rPr>
                    <w:rFonts w:ascii="Cambria Math" w:hAnsi="Cambria Math"/>
                    <w:lang/>
                  </w:rPr>
                  <m:t>n</m:t>
                </m:r>
              </m:e>
              <m:sub>
                <m:r>
                  <w:rPr>
                    <w:rFonts w:ascii="Cambria Math" w:hAnsi="Cambria Math"/>
                    <w:lang/>
                  </w:rPr>
                  <m:t>classes</m:t>
                </m:r>
              </m:sub>
            </m:sSub>
            <m:d>
              <m:dPr>
                <m:ctrlPr>
                  <w:rPr>
                    <w:rFonts w:ascii="Cambria Math" w:hAnsi="Cambria Math"/>
                    <w:i/>
                    <w:lang/>
                  </w:rPr>
                </m:ctrlPr>
              </m:dPr>
              <m:e>
                <m:r>
                  <w:rPr>
                    <w:rFonts w:ascii="Cambria Math" w:hAnsi="Cambria Math"/>
                    <w:lang/>
                  </w:rPr>
                  <m:t>j</m:t>
                </m:r>
              </m:e>
            </m:d>
          </m:den>
        </m:f>
      </m:oMath>
      <w:r>
        <w:rPr>
          <w:lang/>
        </w:rPr>
        <w:t xml:space="preserve"> assigns a base score to all the classes of the same repository based on the fork rating of a software project. The second term </w:t>
      </w:r>
      <m:oMath>
        <m:f>
          <m:fPr>
            <m:ctrlPr>
              <w:rPr>
                <w:rFonts w:ascii="Cambria Math" w:hAnsi="Cambria Math"/>
                <w:i/>
                <w:sz w:val="18"/>
                <w:lang/>
              </w:rPr>
            </m:ctrlPr>
          </m:fPr>
          <m:num>
            <m:r>
              <w:rPr>
                <w:rFonts w:ascii="Cambria Math" w:hAnsi="Cambria Math"/>
                <w:sz w:val="18"/>
                <w:lang/>
              </w:rPr>
              <m:t>TNLPM</m:t>
            </m:r>
            <m:d>
              <m:dPr>
                <m:ctrlPr>
                  <w:rPr>
                    <w:rFonts w:ascii="Cambria Math" w:hAnsi="Cambria Math"/>
                    <w:i/>
                    <w:sz w:val="18"/>
                    <w:lang/>
                  </w:rPr>
                </m:ctrlPr>
              </m:dPr>
              <m:e>
                <m:r>
                  <w:rPr>
                    <w:rFonts w:ascii="Cambria Math" w:hAnsi="Cambria Math"/>
                    <w:sz w:val="18"/>
                    <w:lang/>
                  </w:rPr>
                  <m:t>i</m:t>
                </m:r>
              </m:e>
            </m:d>
          </m:num>
          <m:den>
            <m:sSub>
              <m:sSubPr>
                <m:ctrlPr>
                  <w:rPr>
                    <w:rFonts w:ascii="Cambria Math" w:hAnsi="Cambria Math"/>
                    <w:i/>
                    <w:sz w:val="18"/>
                    <w:lang/>
                  </w:rPr>
                </m:ctrlPr>
              </m:sSubPr>
              <m:e>
                <m:r>
                  <w:rPr>
                    <w:rFonts w:ascii="Cambria Math" w:hAnsi="Cambria Math"/>
                    <w:sz w:val="18"/>
                    <w:lang/>
                  </w:rPr>
                  <m:t>n</m:t>
                </m:r>
              </m:e>
              <m:sub>
                <m:r>
                  <w:rPr>
                    <w:rFonts w:ascii="Cambria Math" w:hAnsi="Cambria Math"/>
                    <w:sz w:val="18"/>
                    <w:lang/>
                  </w:rPr>
                  <m:t>classes</m:t>
                </m:r>
              </m:sub>
            </m:sSub>
            <m:d>
              <m:dPr>
                <m:ctrlPr>
                  <w:rPr>
                    <w:rFonts w:ascii="Cambria Math" w:hAnsi="Cambria Math"/>
                    <w:i/>
                    <w:sz w:val="18"/>
                    <w:lang/>
                  </w:rPr>
                </m:ctrlPr>
              </m:dPr>
              <m:e>
                <m:r>
                  <w:rPr>
                    <w:rFonts w:ascii="Cambria Math" w:hAnsi="Cambria Math"/>
                    <w:sz w:val="18"/>
                    <w:lang/>
                  </w:rPr>
                  <m:t>j</m:t>
                </m:r>
              </m:e>
            </m:d>
          </m:den>
        </m:f>
        <m:r>
          <w:rPr>
            <w:rFonts w:ascii="Cambria Math" w:hAnsi="Cambria Math"/>
            <w:sz w:val="18"/>
            <w:lang/>
          </w:rPr>
          <m:t xml:space="preserve">* </m:t>
        </m:r>
        <m:sSub>
          <m:sSubPr>
            <m:ctrlPr>
              <w:rPr>
                <w:rFonts w:ascii="Cambria Math" w:hAnsi="Cambria Math"/>
                <w:i/>
                <w:sz w:val="18"/>
                <w:lang/>
              </w:rPr>
            </m:ctrlPr>
          </m:sSubPr>
          <m:e>
            <m:r>
              <w:rPr>
                <w:rFonts w:ascii="Cambria Math" w:hAnsi="Cambria Math"/>
                <w:sz w:val="18"/>
                <w:lang/>
              </w:rPr>
              <m:t>R</m:t>
            </m:r>
          </m:e>
          <m:sub>
            <m:r>
              <w:rPr>
                <w:rFonts w:ascii="Cambria Math" w:hAnsi="Cambria Math"/>
                <w:sz w:val="18"/>
                <w:lang/>
              </w:rPr>
              <m:t>forks</m:t>
            </m:r>
          </m:sub>
        </m:sSub>
        <m:d>
          <m:dPr>
            <m:ctrlPr>
              <w:rPr>
                <w:rFonts w:ascii="Cambria Math" w:hAnsi="Cambria Math"/>
                <w:i/>
                <w:sz w:val="18"/>
                <w:lang/>
              </w:rPr>
            </m:ctrlPr>
          </m:dPr>
          <m:e>
            <m:r>
              <w:rPr>
                <w:rFonts w:ascii="Cambria Math" w:hAnsi="Cambria Math"/>
                <w:sz w:val="18"/>
                <w:lang/>
              </w:rPr>
              <m:t>j</m:t>
            </m:r>
          </m:e>
        </m:d>
      </m:oMath>
      <w:r>
        <w:rPr>
          <w:sz w:val="18"/>
          <w:lang/>
        </w:rPr>
        <w:t xml:space="preserve"> </w:t>
      </w:r>
      <w:r w:rsidRPr="004B5217">
        <w:rPr>
          <w:lang/>
        </w:rPr>
        <w:t xml:space="preserve">shows how significant is the class inside the repository by adding value proportional </w:t>
      </w:r>
      <w:r>
        <w:rPr>
          <w:lang/>
        </w:rPr>
        <w:t xml:space="preserve">to the percentage of the total number of local public methods being defined inside class </w:t>
      </w:r>
      <w:proofErr w:type="spellStart"/>
      <w:r>
        <w:rPr>
          <w:lang/>
        </w:rPr>
        <w:t>i</w:t>
      </w:r>
      <w:proofErr w:type="spellEnd"/>
      <w:r>
        <w:rPr>
          <w:lang/>
        </w:rPr>
        <w:t xml:space="preserve"> of repository j. Lastly. the logarithmic function is used again as a smoothing factor of the diversity between the classes that exist inside different repositories.</w:t>
      </w:r>
      <w:r w:rsidR="00694249">
        <w:rPr>
          <w:lang/>
        </w:rPr>
        <w:t xml:space="preserve"> </w:t>
      </w:r>
      <w:r w:rsidR="00151672">
        <w:rPr>
          <w:lang/>
        </w:rPr>
        <w:t xml:space="preserve">Thus, we should refer that the coefficient 0.4 and 0.6 that are multiplied with terms of our equation are </w:t>
      </w:r>
      <w:r w:rsidR="00151672">
        <w:t>the non - negative weights using  weighted arithmetic mean method. Weights are defined based on the</w:t>
      </w:r>
      <w:r w:rsidR="00FF22D4">
        <w:t xml:space="preserve"> observation of</w:t>
      </w:r>
      <w:r w:rsidR="00151672">
        <w:t xml:space="preserve"> histograms </w:t>
      </w:r>
      <w:r w:rsidR="00FF22D4">
        <w:t xml:space="preserve">of stars and forks. Forks shown a better normal distribution </w:t>
      </w:r>
      <w:r w:rsidR="00151672">
        <w:t xml:space="preserve"> </w:t>
      </w:r>
      <w:r w:rsidR="00FF22D4">
        <w:t>than stars .</w:t>
      </w:r>
    </w:p>
    <w:p w:rsidR="00151672" w:rsidRDefault="00151672" w:rsidP="004B5217">
      <w:pPr>
        <w:jc w:val="both"/>
        <w:rPr>
          <w:lang/>
        </w:rPr>
      </w:pPr>
    </w:p>
    <w:p w:rsidR="004B5217" w:rsidRDefault="00FF22D4" w:rsidP="004B5217">
      <w:pPr>
        <w:jc w:val="both"/>
        <w:rPr>
          <w:lang/>
        </w:rPr>
      </w:pPr>
      <w:r>
        <w:rPr>
          <w:lang/>
        </w:rPr>
        <w:t>Finally, t</w:t>
      </w:r>
      <w:r w:rsidR="00694249">
        <w:rPr>
          <w:lang/>
        </w:rPr>
        <w:t xml:space="preserve">he histogram of our target shown (Figure </w:t>
      </w:r>
      <w:r>
        <w:rPr>
          <w:lang/>
        </w:rPr>
        <w:t>2</w:t>
      </w:r>
      <w:r w:rsidR="00694249">
        <w:rPr>
          <w:lang/>
        </w:rPr>
        <w:t>) that it is a Gaussian Distribution and values taken are in the interval [0, 10].</w:t>
      </w:r>
    </w:p>
    <w:p w:rsidR="00694249" w:rsidRDefault="00694249" w:rsidP="004B5217">
      <w:pPr>
        <w:jc w:val="both"/>
        <w:rPr>
          <w:lang/>
        </w:rPr>
      </w:pPr>
      <w:r>
        <w:rPr>
          <w:noProof/>
          <w:lang w:val="el-GR" w:eastAsia="el-GR"/>
        </w:rPr>
        <w:drawing>
          <wp:inline distT="0" distB="0" distL="0" distR="0">
            <wp:extent cx="3200400" cy="2045971"/>
            <wp:effectExtent l="19050" t="0" r="0" b="0"/>
            <wp:docPr id="10" name="Picture 9" descr="targetset_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set_hist.jpg"/>
                    <pic:cNvPicPr/>
                  </pic:nvPicPr>
                  <pic:blipFill>
                    <a:blip r:embed="rId6"/>
                    <a:stretch>
                      <a:fillRect/>
                    </a:stretch>
                  </pic:blipFill>
                  <pic:spPr>
                    <a:xfrm>
                      <a:off x="0" y="0"/>
                      <a:ext cx="3207346" cy="2050411"/>
                    </a:xfrm>
                    <a:prstGeom prst="rect">
                      <a:avLst/>
                    </a:prstGeom>
                  </pic:spPr>
                </pic:pic>
              </a:graphicData>
            </a:graphic>
          </wp:inline>
        </w:drawing>
      </w:r>
    </w:p>
    <w:p w:rsidR="00694249" w:rsidRPr="00374148" w:rsidRDefault="00694249" w:rsidP="00694249">
      <w:pPr>
        <w:jc w:val="both"/>
        <w:rPr>
          <w:sz w:val="16"/>
          <w:lang/>
        </w:rPr>
      </w:pPr>
      <w:r w:rsidRPr="00374148">
        <w:rPr>
          <w:sz w:val="16"/>
          <w:lang/>
        </w:rPr>
        <w:t xml:space="preserve">Fig. </w:t>
      </w:r>
      <w:r w:rsidR="00FF22D4">
        <w:rPr>
          <w:sz w:val="16"/>
          <w:lang/>
        </w:rPr>
        <w:t>2</w:t>
      </w:r>
      <w:r w:rsidRPr="00374148">
        <w:rPr>
          <w:sz w:val="16"/>
          <w:lang/>
        </w:rPr>
        <w:t xml:space="preserve">. </w:t>
      </w:r>
      <w:r>
        <w:rPr>
          <w:sz w:val="16"/>
          <w:lang/>
        </w:rPr>
        <w:t>Histogram of the Target Set</w:t>
      </w:r>
      <w:r w:rsidRPr="00374148">
        <w:rPr>
          <w:sz w:val="16"/>
          <w:lang/>
        </w:rPr>
        <w:t xml:space="preserve"> </w:t>
      </w:r>
    </w:p>
    <w:p w:rsidR="00694249" w:rsidRPr="00694249" w:rsidRDefault="00694249" w:rsidP="004B5217">
      <w:pPr>
        <w:jc w:val="both"/>
        <w:rPr>
          <w:lang/>
        </w:rPr>
      </w:pPr>
    </w:p>
    <w:p w:rsidR="00E435D9" w:rsidRDefault="00E435D9" w:rsidP="004B5217">
      <w:pPr>
        <w:jc w:val="both"/>
        <w:rPr>
          <w:lang/>
        </w:rPr>
      </w:pPr>
    </w:p>
    <w:p w:rsidR="00F22F5C" w:rsidRPr="003D4081" w:rsidRDefault="00D51BF2" w:rsidP="00F22F5C">
      <w:pPr>
        <w:pStyle w:val="Heading1"/>
        <w:rPr>
          <w:lang w:val="en-US"/>
        </w:rPr>
      </w:pPr>
      <w:r>
        <w:t>System Desig</w:t>
      </w:r>
      <w:r>
        <w:rPr>
          <w:lang w:val="en-US"/>
        </w:rPr>
        <w:t>n</w:t>
      </w:r>
    </w:p>
    <w:p w:rsidR="00F22F5C" w:rsidRPr="00E435D9" w:rsidRDefault="003D4081" w:rsidP="003D4081">
      <w:pPr>
        <w:pStyle w:val="BodyText"/>
        <w:rPr>
          <w:lang w:val="en-US"/>
        </w:rPr>
      </w:pPr>
      <w:r>
        <w:rPr>
          <w:lang w:val="en-US"/>
        </w:rPr>
        <w:t>This  section presented the analysis of the provided dataset and gives a</w:t>
      </w:r>
      <w:r w:rsidRPr="003D4081">
        <w:rPr>
          <w:lang w:val="en-US"/>
        </w:rPr>
        <w:t xml:space="preserve"> </w:t>
      </w:r>
      <w:r>
        <w:t>thorough</w:t>
      </w:r>
      <w:r w:rsidRPr="003D4081">
        <w:rPr>
          <w:lang w:val="en-US"/>
        </w:rPr>
        <w:t xml:space="preserve"> </w:t>
      </w:r>
      <w:r>
        <w:rPr>
          <w:lang w:val="en-US"/>
        </w:rPr>
        <w:t>description of our reusability estimation system.</w:t>
      </w:r>
      <w:r>
        <w:t xml:space="preserve"> </w:t>
      </w:r>
    </w:p>
    <w:p w:rsidR="008A55B5" w:rsidRDefault="006D0FC9" w:rsidP="00EF3A1A">
      <w:pPr>
        <w:pStyle w:val="Heading2"/>
      </w:pPr>
      <w:r>
        <w:lastRenderedPageBreak/>
        <w:t>System Overview</w:t>
      </w:r>
    </w:p>
    <w:p w:rsidR="00334CB5" w:rsidRPr="00334CB5" w:rsidRDefault="00334CB5" w:rsidP="00334CB5">
      <w:pPr>
        <w:pStyle w:val="figurecaption"/>
        <w:numPr>
          <w:ilvl w:val="0"/>
          <w:numId w:val="0"/>
        </w:numPr>
        <w:rPr>
          <w:rFonts w:eastAsia="MS Mincho"/>
          <w:sz w:val="20"/>
        </w:rPr>
      </w:pPr>
      <w:r>
        <w:rPr>
          <w:sz w:val="20"/>
          <w:szCs w:val="20"/>
        </w:rPr>
        <w:t xml:space="preserve">       </w:t>
      </w:r>
      <w:r w:rsidR="003D4081" w:rsidRPr="00334CB5">
        <w:rPr>
          <w:sz w:val="20"/>
          <w:szCs w:val="20"/>
        </w:rPr>
        <w:t>In this effort to estimate quality we use a set of static analysis metrics</w:t>
      </w:r>
      <w:r w:rsidR="009A4CD1" w:rsidRPr="00334CB5">
        <w:rPr>
          <w:sz w:val="20"/>
          <w:szCs w:val="20"/>
        </w:rPr>
        <w:t xml:space="preserve"> referred to every class of our dataset so as to train two models: a one class-classifier and a artificial neural network</w:t>
      </w:r>
      <w:r w:rsidR="00374148" w:rsidRPr="00334CB5">
        <w:rPr>
          <w:sz w:val="20"/>
          <w:szCs w:val="20"/>
        </w:rPr>
        <w:t>. Before the training of the model what we do is preprocessing the rating metrics of repositories (stars and forks) in a way that will ensure a better target set and we remove low-quality and correlated metrics for our set of static analysis metrics.</w:t>
      </w:r>
      <w:r w:rsidRPr="00334CB5">
        <w:rPr>
          <w:sz w:val="20"/>
          <w:szCs w:val="20"/>
        </w:rPr>
        <w:t xml:space="preserve"> </w:t>
      </w:r>
      <w:r w:rsidRPr="00334CB5">
        <w:rPr>
          <w:rFonts w:eastAsia="MS Mincho"/>
          <w:sz w:val="20"/>
          <w:szCs w:val="20"/>
        </w:rPr>
        <w:t xml:space="preserve">Figure </w:t>
      </w:r>
      <w:r w:rsidR="00694249">
        <w:rPr>
          <w:rFonts w:eastAsia="MS Mincho"/>
          <w:sz w:val="20"/>
          <w:szCs w:val="20"/>
        </w:rPr>
        <w:t>3</w:t>
      </w:r>
      <w:r w:rsidRPr="00334CB5">
        <w:rPr>
          <w:rFonts w:eastAsia="MS Mincho"/>
          <w:sz w:val="20"/>
          <w:szCs w:val="20"/>
        </w:rPr>
        <w:t xml:space="preserve"> depicts the steps being taken for the final estimation of classes reusability</w:t>
      </w:r>
      <w:r>
        <w:rPr>
          <w:rFonts w:eastAsia="MS Mincho"/>
          <w:sz w:val="20"/>
        </w:rPr>
        <w:t xml:space="preserve">.  </w:t>
      </w:r>
    </w:p>
    <w:p w:rsidR="00E833D6" w:rsidRPr="00374148" w:rsidRDefault="00E833D6" w:rsidP="00753F7B">
      <w:pPr>
        <w:pStyle w:val="BodyText"/>
        <w:rPr>
          <w:lang w:val="en-US"/>
        </w:rPr>
      </w:pPr>
    </w:p>
    <w:p w:rsidR="001B66D7" w:rsidRDefault="00334CB5" w:rsidP="001B66D7">
      <w:pPr>
        <w:pStyle w:val="BodyText"/>
        <w:tabs>
          <w:tab w:val="clear" w:pos="288"/>
        </w:tabs>
        <w:ind w:firstLine="0"/>
      </w:pPr>
      <w:r>
        <w:rPr>
          <w:noProof/>
          <w:lang w:val="el-GR" w:eastAsia="el-GR"/>
        </w:rPr>
        <w:drawing>
          <wp:inline distT="0" distB="0" distL="0" distR="0">
            <wp:extent cx="3200400" cy="2400299"/>
            <wp:effectExtent l="19050" t="0" r="0" b="0"/>
            <wp:docPr id="5" name="Picture 4" descr="Blank Diagram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 - Page 1.png"/>
                    <pic:cNvPicPr/>
                  </pic:nvPicPr>
                  <pic:blipFill>
                    <a:blip r:embed="rId7"/>
                    <a:stretch>
                      <a:fillRect/>
                    </a:stretch>
                  </pic:blipFill>
                  <pic:spPr>
                    <a:xfrm>
                      <a:off x="0" y="0"/>
                      <a:ext cx="3200400" cy="2400299"/>
                    </a:xfrm>
                    <a:prstGeom prst="rect">
                      <a:avLst/>
                    </a:prstGeom>
                  </pic:spPr>
                </pic:pic>
              </a:graphicData>
            </a:graphic>
          </wp:inline>
        </w:drawing>
      </w:r>
    </w:p>
    <w:p w:rsidR="001B66D7" w:rsidRDefault="00374148" w:rsidP="00374148">
      <w:pPr>
        <w:pStyle w:val="figurecaption"/>
        <w:numPr>
          <w:ilvl w:val="0"/>
          <w:numId w:val="0"/>
        </w:numPr>
        <w:rPr>
          <w:rFonts w:eastAsia="MS Mincho"/>
        </w:rPr>
      </w:pPr>
      <w:r>
        <w:rPr>
          <w:rFonts w:eastAsia="MS Mincho"/>
        </w:rPr>
        <w:t>Fig.</w:t>
      </w:r>
      <w:r w:rsidR="00694249">
        <w:rPr>
          <w:rFonts w:eastAsia="MS Mincho"/>
        </w:rPr>
        <w:t>3</w:t>
      </w:r>
      <w:r w:rsidR="001B66D7">
        <w:rPr>
          <w:rFonts w:eastAsia="MS Mincho"/>
        </w:rPr>
        <w:t>.</w:t>
      </w:r>
      <w:r>
        <w:rPr>
          <w:rFonts w:eastAsia="MS Mincho"/>
        </w:rPr>
        <w:t xml:space="preserve"> Overview of the Reusability Estimation System</w:t>
      </w:r>
    </w:p>
    <w:p w:rsidR="00334CB5" w:rsidRDefault="00334CB5" w:rsidP="00334CB5">
      <w:pPr>
        <w:pStyle w:val="Heading2"/>
        <w:rPr>
          <w:lang w:val="en-US"/>
        </w:rPr>
      </w:pPr>
      <w:r>
        <w:rPr>
          <w:lang w:val="en-US"/>
        </w:rPr>
        <w:t xml:space="preserve">Metrics </w:t>
      </w:r>
      <w:r w:rsidR="001F4DDC">
        <w:rPr>
          <w:lang w:val="en-US"/>
        </w:rPr>
        <w:t xml:space="preserve">initial preprocessing </w:t>
      </w:r>
    </w:p>
    <w:p w:rsidR="00560ACC" w:rsidRDefault="001F4DDC" w:rsidP="001417CC">
      <w:pPr>
        <w:jc w:val="both"/>
        <w:rPr>
          <w:lang/>
        </w:rPr>
      </w:pPr>
      <w:r>
        <w:rPr>
          <w:lang/>
        </w:rPr>
        <w:t xml:space="preserve">      Before the training of our models it seems necessary to process both the rating data  of the available repositories (137 in total) and the set of static analysis metrics computed for each class of a repository. At first, we remove five percent (5 %) of the most rated</w:t>
      </w:r>
      <w:r w:rsidR="00891D8D">
        <w:rPr>
          <w:lang/>
        </w:rPr>
        <w:t xml:space="preserve"> repositories. P</w:t>
      </w:r>
      <w:r w:rsidR="006E7251">
        <w:rPr>
          <w:lang/>
        </w:rPr>
        <w:t>rojects being removed</w:t>
      </w:r>
      <w:r w:rsidR="00512CE3">
        <w:rPr>
          <w:lang/>
        </w:rPr>
        <w:t xml:space="preserve"> do not follow similar tendency as the greatest part of repositories. This initial step contributes to a better determinable target set. Next step is remove low quality classes out of our dataset via handpicked filters. First action taken is removing the classes that have a Number of Statements (NOS)</w:t>
      </w:r>
      <w:r w:rsidR="001B4287">
        <w:rPr>
          <w:lang/>
        </w:rPr>
        <w:t xml:space="preserve"> less than five. Furthermore, we exclude from our dataset the classes that Coupling between Object classes (CBO) metric is zero which means that these classes are not used directly from other classes</w:t>
      </w:r>
      <w:r w:rsidR="00891D8D">
        <w:rPr>
          <w:lang/>
        </w:rPr>
        <w:t xml:space="preserve"> and consequently not reusable</w:t>
      </w:r>
      <w:r w:rsidR="001B4287">
        <w:rPr>
          <w:lang/>
        </w:rPr>
        <w:t>.</w:t>
      </w:r>
      <w:r w:rsidR="00891D8D">
        <w:rPr>
          <w:lang/>
        </w:rPr>
        <w:t xml:space="preserve"> One last criterion is removing the classes that do not have any defined public methods inside.</w:t>
      </w:r>
      <w:r w:rsidR="006E7251">
        <w:rPr>
          <w:lang/>
        </w:rPr>
        <w:t xml:space="preserve"> The final step taken is the removal of correlated metrics </w:t>
      </w:r>
      <w:r w:rsidR="00560ACC">
        <w:rPr>
          <w:lang/>
        </w:rPr>
        <w:t xml:space="preserve">that are depicted  in figure </w:t>
      </w:r>
      <w:r w:rsidR="00694249">
        <w:rPr>
          <w:lang/>
        </w:rPr>
        <w:t>4</w:t>
      </w:r>
      <w:r w:rsidR="00560ACC">
        <w:rPr>
          <w:lang/>
        </w:rPr>
        <w:t>.</w:t>
      </w:r>
      <w:r w:rsidR="00891D8D">
        <w:rPr>
          <w:lang/>
        </w:rPr>
        <w:t xml:space="preserve"> </w:t>
      </w:r>
    </w:p>
    <w:p w:rsidR="00560ACC" w:rsidRDefault="00560ACC" w:rsidP="001417CC">
      <w:pPr>
        <w:jc w:val="both"/>
        <w:rPr>
          <w:lang/>
        </w:rPr>
      </w:pPr>
      <w:r>
        <w:rPr>
          <w:noProof/>
          <w:lang w:val="el-GR" w:eastAsia="el-GR"/>
        </w:rPr>
        <w:lastRenderedPageBreak/>
        <w:drawing>
          <wp:inline distT="0" distB="0" distL="0" distR="0">
            <wp:extent cx="3048000" cy="2286000"/>
            <wp:effectExtent l="19050" t="0" r="0" b="0"/>
            <wp:docPr id="8" name="Picture 7" descr="correlation_before_elim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before_elimination.jpg"/>
                    <pic:cNvPicPr/>
                  </pic:nvPicPr>
                  <pic:blipFill>
                    <a:blip r:embed="rId8"/>
                    <a:stretch>
                      <a:fillRect/>
                    </a:stretch>
                  </pic:blipFill>
                  <pic:spPr>
                    <a:xfrm>
                      <a:off x="0" y="0"/>
                      <a:ext cx="3048000" cy="2286000"/>
                    </a:xfrm>
                    <a:prstGeom prst="rect">
                      <a:avLst/>
                    </a:prstGeom>
                  </pic:spPr>
                </pic:pic>
              </a:graphicData>
            </a:graphic>
          </wp:inline>
        </w:drawing>
      </w:r>
    </w:p>
    <w:p w:rsidR="00560ACC" w:rsidRPr="00560ACC" w:rsidRDefault="00560ACC" w:rsidP="00560ACC">
      <w:pPr>
        <w:pStyle w:val="figurecaption"/>
        <w:numPr>
          <w:ilvl w:val="0"/>
          <w:numId w:val="0"/>
        </w:numPr>
        <w:rPr>
          <w:rFonts w:eastAsia="MS Mincho"/>
        </w:rPr>
      </w:pPr>
      <w:r>
        <w:rPr>
          <w:rFonts w:eastAsia="MS Mincho"/>
        </w:rPr>
        <w:t>Fig.</w:t>
      </w:r>
      <w:r w:rsidR="00694249">
        <w:rPr>
          <w:rFonts w:eastAsia="MS Mincho"/>
        </w:rPr>
        <w:t>4</w:t>
      </w:r>
      <w:r>
        <w:rPr>
          <w:rFonts w:eastAsia="MS Mincho"/>
        </w:rPr>
        <w:t xml:space="preserve">. Correlation of static analysis metrics before elimination </w:t>
      </w:r>
    </w:p>
    <w:p w:rsidR="00560ACC" w:rsidRDefault="00560ACC" w:rsidP="001417CC">
      <w:pPr>
        <w:jc w:val="both"/>
        <w:rPr>
          <w:lang/>
        </w:rPr>
      </w:pPr>
    </w:p>
    <w:p w:rsidR="00334CB5" w:rsidRDefault="00560ACC" w:rsidP="001417CC">
      <w:pPr>
        <w:jc w:val="both"/>
        <w:rPr>
          <w:rFonts w:eastAsia="MS Mincho"/>
        </w:rPr>
      </w:pPr>
      <w:r>
        <w:rPr>
          <w:lang/>
        </w:rPr>
        <w:t>W</w:t>
      </w:r>
      <w:r w:rsidR="008D150A">
        <w:rPr>
          <w:lang/>
        </w:rPr>
        <w:t>e consider that the information</w:t>
      </w:r>
      <w:r w:rsidR="001417CC">
        <w:rPr>
          <w:lang/>
        </w:rPr>
        <w:t xml:space="preserve"> about classes</w:t>
      </w:r>
      <w:r w:rsidR="008D150A">
        <w:rPr>
          <w:lang/>
        </w:rPr>
        <w:t xml:space="preserve"> that these metric</w:t>
      </w:r>
      <w:r w:rsidR="001417CC">
        <w:rPr>
          <w:lang/>
        </w:rPr>
        <w:t>s</w:t>
      </w:r>
      <w:r w:rsidR="008D150A">
        <w:rPr>
          <w:lang/>
        </w:rPr>
        <w:t xml:space="preserve"> provide us </w:t>
      </w:r>
      <w:r>
        <w:rPr>
          <w:lang/>
        </w:rPr>
        <w:t xml:space="preserve">with; </w:t>
      </w:r>
      <w:r w:rsidR="008D150A">
        <w:rPr>
          <w:lang/>
        </w:rPr>
        <w:t>is given already by other static analysis metrics.</w:t>
      </w:r>
      <w:r w:rsidR="00334CB5">
        <w:rPr>
          <w:rFonts w:eastAsia="MS Mincho"/>
        </w:rPr>
        <w:t xml:space="preserve">  </w:t>
      </w:r>
      <w:r>
        <w:rPr>
          <w:rFonts w:eastAsia="MS Mincho"/>
        </w:rPr>
        <w:t xml:space="preserve">Result shown in figure </w:t>
      </w:r>
      <w:r w:rsidR="00694249">
        <w:rPr>
          <w:rFonts w:eastAsia="MS Mincho"/>
        </w:rPr>
        <w:t>5</w:t>
      </w:r>
      <w:r>
        <w:rPr>
          <w:rFonts w:eastAsia="MS Mincho"/>
        </w:rPr>
        <w:t>.</w:t>
      </w:r>
    </w:p>
    <w:p w:rsidR="00560ACC" w:rsidRDefault="00560ACC" w:rsidP="001417CC">
      <w:pPr>
        <w:jc w:val="both"/>
        <w:rPr>
          <w:lang/>
        </w:rPr>
      </w:pPr>
      <w:r>
        <w:rPr>
          <w:noProof/>
          <w:lang w:val="el-GR" w:eastAsia="el-GR"/>
        </w:rPr>
        <w:drawing>
          <wp:inline distT="0" distB="0" distL="0" distR="0">
            <wp:extent cx="3019425" cy="2264569"/>
            <wp:effectExtent l="19050" t="0" r="9525" b="0"/>
            <wp:docPr id="7" name="Picture 6" descr="correlation_after_elim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after_elimination.jpg"/>
                    <pic:cNvPicPr/>
                  </pic:nvPicPr>
                  <pic:blipFill>
                    <a:blip r:embed="rId9"/>
                    <a:stretch>
                      <a:fillRect/>
                    </a:stretch>
                  </pic:blipFill>
                  <pic:spPr>
                    <a:xfrm>
                      <a:off x="0" y="0"/>
                      <a:ext cx="3019425" cy="2264569"/>
                    </a:xfrm>
                    <a:prstGeom prst="rect">
                      <a:avLst/>
                    </a:prstGeom>
                  </pic:spPr>
                </pic:pic>
              </a:graphicData>
            </a:graphic>
          </wp:inline>
        </w:drawing>
      </w:r>
    </w:p>
    <w:p w:rsidR="00560ACC" w:rsidRPr="00560ACC" w:rsidRDefault="00560ACC" w:rsidP="00560ACC">
      <w:pPr>
        <w:pStyle w:val="figurecaption"/>
        <w:numPr>
          <w:ilvl w:val="0"/>
          <w:numId w:val="0"/>
        </w:numPr>
        <w:rPr>
          <w:rFonts w:eastAsia="MS Mincho"/>
        </w:rPr>
      </w:pPr>
      <w:r>
        <w:rPr>
          <w:rFonts w:eastAsia="MS Mincho"/>
        </w:rPr>
        <w:t>Fig.</w:t>
      </w:r>
      <w:r w:rsidR="00694249">
        <w:rPr>
          <w:rFonts w:eastAsia="MS Mincho"/>
        </w:rPr>
        <w:t xml:space="preserve"> 5</w:t>
      </w:r>
      <w:r>
        <w:rPr>
          <w:rFonts w:eastAsia="MS Mincho"/>
        </w:rPr>
        <w:t xml:space="preserve">. Correlation of static analysis metrics after elimination </w:t>
      </w:r>
    </w:p>
    <w:p w:rsidR="002F565A" w:rsidRDefault="00D22A5E" w:rsidP="002F565A">
      <w:pPr>
        <w:pStyle w:val="Heading2"/>
        <w:jc w:val="both"/>
        <w:rPr>
          <w:lang w:val="en-US"/>
        </w:rPr>
      </w:pPr>
      <w:r>
        <w:t>Data Preprocessing</w:t>
      </w:r>
    </w:p>
    <w:p w:rsidR="00304EE6" w:rsidRDefault="002F565A" w:rsidP="002F565A">
      <w:pPr>
        <w:jc w:val="both"/>
      </w:pPr>
      <w:r>
        <w:rPr>
          <w:lang/>
        </w:rPr>
        <w:t xml:space="preserve">      We use an one-class classifier to remove the code with non-acceptable quality. At first, in the effort to train this model we use principal component analysis (PCA) to select the metrics with the maximum effect </w:t>
      </w:r>
      <w:r w:rsidR="00304EE6">
        <w:rPr>
          <w:lang/>
        </w:rPr>
        <w:t>on the decision taken</w:t>
      </w:r>
      <w:r>
        <w:rPr>
          <w:lang/>
        </w:rPr>
        <w:t>. The results have shown</w:t>
      </w:r>
      <w:r w:rsidR="00560ACC">
        <w:rPr>
          <w:lang/>
        </w:rPr>
        <w:t xml:space="preserve"> (Figure </w:t>
      </w:r>
      <w:r w:rsidR="00694249">
        <w:rPr>
          <w:lang/>
        </w:rPr>
        <w:t>6</w:t>
      </w:r>
      <w:r w:rsidR="00560ACC">
        <w:rPr>
          <w:lang/>
        </w:rPr>
        <w:t>)</w:t>
      </w:r>
      <w:r>
        <w:rPr>
          <w:lang/>
        </w:rPr>
        <w:t xml:space="preserve"> that the metrics with the most </w:t>
      </w:r>
      <w:r w:rsidRPr="00560ACC">
        <w:rPr>
          <w:color w:val="000000" w:themeColor="text1"/>
          <w:lang/>
        </w:rPr>
        <w:t xml:space="preserve">significant impact are </w:t>
      </w:r>
      <w:r w:rsidR="00A34D3E" w:rsidRPr="00560ACC">
        <w:rPr>
          <w:color w:val="000000" w:themeColor="text1"/>
          <w:lang/>
        </w:rPr>
        <w:t xml:space="preserve">Total Comment Lines of Code, Total Number of Public Methods, Clone Complexity, </w:t>
      </w:r>
      <w:r w:rsidR="00A34D3E" w:rsidRPr="00560ACC">
        <w:rPr>
          <w:color w:val="000000" w:themeColor="text1"/>
        </w:rPr>
        <w:t xml:space="preserve">Number of Incoming Invocations, Total Number of Statements, Public </w:t>
      </w:r>
      <w:r w:rsidR="005D6DFD" w:rsidRPr="00560ACC">
        <w:rPr>
          <w:color w:val="000000" w:themeColor="text1"/>
        </w:rPr>
        <w:t>Documented</w:t>
      </w:r>
      <w:r w:rsidR="00A34D3E" w:rsidRPr="00560ACC">
        <w:rPr>
          <w:color w:val="000000" w:themeColor="text1"/>
        </w:rPr>
        <w:t xml:space="preserve"> API, Response set for Class, Weighted Methods per Class</w:t>
      </w:r>
      <w:r w:rsidR="00304EE6" w:rsidRPr="00560ACC">
        <w:rPr>
          <w:color w:val="000000" w:themeColor="text1"/>
        </w:rPr>
        <w:t>, Logical Lines of Duplicated Code, Number of Outgoing Invocations</w:t>
      </w:r>
      <w:r w:rsidR="00A34D3E" w:rsidRPr="00560ACC">
        <w:rPr>
          <w:color w:val="000000" w:themeColor="text1"/>
        </w:rPr>
        <w:t xml:space="preserve"> and </w:t>
      </w:r>
      <w:r w:rsidR="00560ACC" w:rsidRPr="00560ACC">
        <w:rPr>
          <w:color w:val="000000" w:themeColor="text1"/>
        </w:rPr>
        <w:t>Number of Incoming Invocations</w:t>
      </w:r>
      <w:r w:rsidR="00A34D3E" w:rsidRPr="00560ACC">
        <w:rPr>
          <w:color w:val="000000" w:themeColor="text1"/>
        </w:rPr>
        <w:t xml:space="preserve">. </w:t>
      </w:r>
      <w:r w:rsidR="00BA4BCB" w:rsidRPr="00560ACC">
        <w:rPr>
          <w:color w:val="000000" w:themeColor="text1"/>
        </w:rPr>
        <w:t>As these metrics have the gr</w:t>
      </w:r>
      <w:r w:rsidR="00BA4BCB">
        <w:t>eatest impact to our datas</w:t>
      </w:r>
      <w:r w:rsidR="001417CC">
        <w:t>et what we do is train our one-</w:t>
      </w:r>
      <w:r w:rsidR="00BA4BCB">
        <w:t>class classifier with them.</w:t>
      </w:r>
    </w:p>
    <w:p w:rsidR="00304EE6" w:rsidRDefault="00304EE6" w:rsidP="002F565A">
      <w:pPr>
        <w:jc w:val="both"/>
      </w:pPr>
    </w:p>
    <w:p w:rsidR="00560ACC" w:rsidRDefault="00304EE6" w:rsidP="00560ACC">
      <w:pPr>
        <w:pStyle w:val="figurecaption"/>
        <w:numPr>
          <w:ilvl w:val="0"/>
          <w:numId w:val="0"/>
        </w:numPr>
        <w:rPr>
          <w:rFonts w:eastAsia="MS Mincho"/>
        </w:rPr>
      </w:pPr>
      <w:r>
        <w:rPr>
          <w:lang w:val="el-GR" w:eastAsia="el-GR"/>
        </w:rPr>
        <w:lastRenderedPageBreak/>
        <w:drawing>
          <wp:inline distT="0" distB="0" distL="0" distR="0">
            <wp:extent cx="3362324" cy="2428875"/>
            <wp:effectExtent l="19050" t="0" r="0" b="0"/>
            <wp:docPr id="6" name="Picture 5" descr="pca_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analysis.jpg"/>
                    <pic:cNvPicPr/>
                  </pic:nvPicPr>
                  <pic:blipFill>
                    <a:blip r:embed="rId10"/>
                    <a:stretch>
                      <a:fillRect/>
                    </a:stretch>
                  </pic:blipFill>
                  <pic:spPr>
                    <a:xfrm>
                      <a:off x="0" y="0"/>
                      <a:ext cx="3363413" cy="2429662"/>
                    </a:xfrm>
                    <a:prstGeom prst="rect">
                      <a:avLst/>
                    </a:prstGeom>
                  </pic:spPr>
                </pic:pic>
              </a:graphicData>
            </a:graphic>
          </wp:inline>
        </w:drawing>
      </w:r>
      <w:r w:rsidR="00BA4BCB">
        <w:t xml:space="preserve"> </w:t>
      </w:r>
      <w:r w:rsidR="00560ACC">
        <w:rPr>
          <w:rFonts w:eastAsia="MS Mincho"/>
        </w:rPr>
        <w:t xml:space="preserve">Fig. </w:t>
      </w:r>
      <w:r w:rsidR="00694249">
        <w:rPr>
          <w:rFonts w:eastAsia="MS Mincho"/>
        </w:rPr>
        <w:t>6</w:t>
      </w:r>
      <w:r w:rsidR="00560ACC">
        <w:rPr>
          <w:rFonts w:eastAsia="MS Mincho"/>
        </w:rPr>
        <w:t>. Static Analysis Metrics - Top 5 Component correlation diagram</w:t>
      </w:r>
    </w:p>
    <w:p w:rsidR="002F565A" w:rsidRDefault="002F565A" w:rsidP="002F565A">
      <w:pPr>
        <w:jc w:val="both"/>
      </w:pPr>
    </w:p>
    <w:p w:rsidR="00BA4BCB" w:rsidRDefault="00BA4BCB" w:rsidP="002F565A">
      <w:pPr>
        <w:jc w:val="both"/>
      </w:pPr>
    </w:p>
    <w:p w:rsidR="005D6DFD" w:rsidRPr="005D6DFD" w:rsidRDefault="005D6DFD" w:rsidP="00F92C6F">
      <w:pPr>
        <w:autoSpaceDE w:val="0"/>
        <w:autoSpaceDN w:val="0"/>
        <w:adjustRightInd w:val="0"/>
        <w:jc w:val="both"/>
        <w:rPr>
          <w:rFonts w:ascii="Courier New" w:hAnsi="Courier New" w:cs="Courier New"/>
          <w:sz w:val="24"/>
          <w:szCs w:val="24"/>
          <w:lang w:eastAsia="el-GR"/>
        </w:rPr>
      </w:pPr>
      <w:r>
        <w:t xml:space="preserve">    The Gaussian radial basis kernel function is used to train the one-class classifier that eliminates </w:t>
      </w:r>
      <w:r w:rsidR="00560ACC">
        <w:t>the five percent of outliers of our dataset.</w:t>
      </w:r>
      <w:r w:rsidR="00F92C6F">
        <w:t xml:space="preserve"> It is important to refer that the selection parameter nu  used  for  the  support vector machine is equal to 0.2 and the scale of the kernel is equal to 0.49.</w:t>
      </w:r>
    </w:p>
    <w:p w:rsidR="002F565A" w:rsidRPr="002F565A" w:rsidRDefault="002F565A" w:rsidP="002F565A">
      <w:pPr>
        <w:rPr>
          <w:lang/>
        </w:rPr>
      </w:pPr>
    </w:p>
    <w:p w:rsidR="008A55B5" w:rsidRPr="002F565A" w:rsidRDefault="008A55B5" w:rsidP="00753F7B">
      <w:pPr>
        <w:pStyle w:val="BodyText"/>
        <w:rPr>
          <w:lang w:val="en-US"/>
        </w:rPr>
      </w:pPr>
    </w:p>
    <w:p w:rsidR="00D22A5E" w:rsidRDefault="00CD1FB7" w:rsidP="00D22A5E">
      <w:pPr>
        <w:pStyle w:val="Heading2"/>
        <w:rPr>
          <w:lang w:val="en-US"/>
        </w:rPr>
      </w:pPr>
      <w:r>
        <w:rPr>
          <w:lang w:val="en-US"/>
        </w:rPr>
        <w:t>Artificial Neural Network Model</w:t>
      </w:r>
    </w:p>
    <w:p w:rsidR="00CD1FB7" w:rsidRDefault="00CD1FB7" w:rsidP="00CD1FB7">
      <w:pPr>
        <w:jc w:val="both"/>
        <w:rPr>
          <w:lang/>
        </w:rPr>
      </w:pPr>
      <w:r>
        <w:rPr>
          <w:lang/>
        </w:rPr>
        <w:t xml:space="preserve">      Our artificial neural </w:t>
      </w:r>
      <w:r w:rsidRPr="00CD1FB7">
        <w:rPr>
          <w:color w:val="FF0000"/>
          <w:lang/>
        </w:rPr>
        <w:t>(?)</w:t>
      </w:r>
    </w:p>
    <w:p w:rsidR="00CD1FB7" w:rsidRPr="00CD1FB7" w:rsidRDefault="00CD1FB7" w:rsidP="00CD1FB7">
      <w:pPr>
        <w:jc w:val="both"/>
        <w:rPr>
          <w:lang/>
        </w:rPr>
      </w:pPr>
      <w:r>
        <w:rPr>
          <w:lang/>
        </w:rPr>
        <w:t xml:space="preserve">      Note that seventy percent of the data samples were used as training set,  fifteen percent as </w:t>
      </w:r>
      <w:proofErr w:type="spellStart"/>
      <w:r>
        <w:rPr>
          <w:lang/>
        </w:rPr>
        <w:t>tetsing</w:t>
      </w:r>
      <w:proofErr w:type="spellEnd"/>
      <w:r>
        <w:rPr>
          <w:lang/>
        </w:rPr>
        <w:t xml:space="preserve"> set and fifteen percent for validation.</w:t>
      </w:r>
    </w:p>
    <w:p w:rsidR="0028373A" w:rsidRDefault="0028373A" w:rsidP="0028373A">
      <w:pPr>
        <w:pStyle w:val="Heading2"/>
      </w:pPr>
      <w:r>
        <w:t>…</w:t>
      </w:r>
    </w:p>
    <w:p w:rsidR="0028373A" w:rsidRDefault="0028373A" w:rsidP="0028373A">
      <w:pPr>
        <w:pStyle w:val="BodyText"/>
      </w:pPr>
      <w:r>
        <w:t>…</w:t>
      </w:r>
    </w:p>
    <w:p w:rsidR="008A55B5" w:rsidRPr="00CB1404" w:rsidRDefault="0035523B" w:rsidP="00CB1404">
      <w:pPr>
        <w:pStyle w:val="Heading1"/>
      </w:pPr>
      <w:r>
        <w:t>Evaluation</w:t>
      </w:r>
    </w:p>
    <w:p w:rsidR="0035523B" w:rsidRDefault="0035523B" w:rsidP="0035523B">
      <w:pPr>
        <w:pStyle w:val="Heading2"/>
      </w:pPr>
      <w:r>
        <w:t>Evaluation Methodology</w:t>
      </w:r>
    </w:p>
    <w:p w:rsidR="008A55B5" w:rsidRDefault="0035523B" w:rsidP="0035523B">
      <w:pPr>
        <w:pStyle w:val="BodyText"/>
      </w:pPr>
      <w:r>
        <w:t>Write what are the metrics that you have selected, what are the axes on which you assess your system, what are the experiments performed, etc.</w:t>
      </w:r>
    </w:p>
    <w:p w:rsidR="008A55B5" w:rsidRDefault="00F044BD" w:rsidP="00EF3A1A">
      <w:pPr>
        <w:pStyle w:val="Heading2"/>
      </w:pPr>
      <w:r>
        <w:t>Evaluation Results</w:t>
      </w:r>
    </w:p>
    <w:p w:rsidR="008A55B5" w:rsidRDefault="00F044BD" w:rsidP="00753F7B">
      <w:pPr>
        <w:pStyle w:val="BodyText"/>
      </w:pPr>
      <w:r>
        <w:t>Present the results of the experiments, possibly one subsection per experiment</w:t>
      </w:r>
      <w:r w:rsidR="008A55B5">
        <w:t>.</w:t>
      </w:r>
      <w:r w:rsidR="001436B1">
        <w:t xml:space="preserve"> Create tables, figures and any other supporting material. For an example of a table see Table 1.</w:t>
      </w:r>
    </w:p>
    <w:p w:rsidR="001436B1" w:rsidRDefault="001436B1" w:rsidP="001436B1">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1436B1" w:rsidRPr="0004390D" w:rsidTr="009E3A53">
        <w:tblPrEx>
          <w:tblCellMar>
            <w:top w:w="0" w:type="dxa"/>
            <w:bottom w:w="0" w:type="dxa"/>
          </w:tblCellMar>
        </w:tblPrEx>
        <w:trPr>
          <w:cantSplit/>
          <w:trHeight w:val="240"/>
          <w:tblHeader/>
          <w:jc w:val="center"/>
        </w:trPr>
        <w:tc>
          <w:tcPr>
            <w:tcW w:w="720" w:type="dxa"/>
            <w:vMerge w:val="restart"/>
            <w:vAlign w:val="center"/>
          </w:tcPr>
          <w:p w:rsidR="001436B1" w:rsidRPr="0004390D" w:rsidRDefault="001436B1" w:rsidP="009E3A53">
            <w:pPr>
              <w:pStyle w:val="tablecolhead"/>
            </w:pPr>
            <w:r w:rsidRPr="0004390D">
              <w:t>Table Head</w:t>
            </w:r>
          </w:p>
        </w:tc>
        <w:tc>
          <w:tcPr>
            <w:tcW w:w="4140" w:type="dxa"/>
            <w:gridSpan w:val="3"/>
            <w:vAlign w:val="center"/>
          </w:tcPr>
          <w:p w:rsidR="001436B1" w:rsidRPr="0004390D" w:rsidRDefault="001436B1" w:rsidP="009E3A53">
            <w:pPr>
              <w:pStyle w:val="tablecolhead"/>
            </w:pPr>
            <w:r w:rsidRPr="0004390D">
              <w:t>Table Column Head</w:t>
            </w:r>
          </w:p>
        </w:tc>
      </w:tr>
      <w:tr w:rsidR="001436B1" w:rsidRPr="0004390D" w:rsidTr="009E3A53">
        <w:tblPrEx>
          <w:tblCellMar>
            <w:top w:w="0" w:type="dxa"/>
            <w:bottom w:w="0" w:type="dxa"/>
          </w:tblCellMar>
        </w:tblPrEx>
        <w:trPr>
          <w:cantSplit/>
          <w:trHeight w:val="240"/>
          <w:tblHeader/>
          <w:jc w:val="center"/>
        </w:trPr>
        <w:tc>
          <w:tcPr>
            <w:tcW w:w="720" w:type="dxa"/>
            <w:vMerge/>
          </w:tcPr>
          <w:p w:rsidR="001436B1" w:rsidRPr="0004390D" w:rsidRDefault="001436B1" w:rsidP="009E3A53">
            <w:pPr>
              <w:rPr>
                <w:sz w:val="16"/>
                <w:szCs w:val="16"/>
              </w:rPr>
            </w:pPr>
          </w:p>
        </w:tc>
        <w:tc>
          <w:tcPr>
            <w:tcW w:w="2340" w:type="dxa"/>
            <w:vAlign w:val="center"/>
          </w:tcPr>
          <w:p w:rsidR="001436B1" w:rsidRPr="0004390D" w:rsidRDefault="001436B1" w:rsidP="009E3A53">
            <w:pPr>
              <w:pStyle w:val="tablecolsubhead"/>
            </w:pPr>
            <w:r w:rsidRPr="0004390D">
              <w:t>Table column subhead</w:t>
            </w:r>
          </w:p>
        </w:tc>
        <w:tc>
          <w:tcPr>
            <w:tcW w:w="900" w:type="dxa"/>
            <w:vAlign w:val="center"/>
          </w:tcPr>
          <w:p w:rsidR="001436B1" w:rsidRPr="0004390D" w:rsidRDefault="001436B1" w:rsidP="009E3A53">
            <w:pPr>
              <w:pStyle w:val="tablecolsubhead"/>
            </w:pPr>
            <w:r w:rsidRPr="0004390D">
              <w:t>Subhead</w:t>
            </w:r>
          </w:p>
        </w:tc>
        <w:tc>
          <w:tcPr>
            <w:tcW w:w="900" w:type="dxa"/>
            <w:vAlign w:val="center"/>
          </w:tcPr>
          <w:p w:rsidR="001436B1" w:rsidRPr="0004390D" w:rsidRDefault="001436B1" w:rsidP="009E3A53">
            <w:pPr>
              <w:pStyle w:val="tablecolsubhead"/>
            </w:pPr>
            <w:r w:rsidRPr="0004390D">
              <w:t>Subhead</w:t>
            </w:r>
          </w:p>
        </w:tc>
      </w:tr>
      <w:tr w:rsidR="001436B1" w:rsidRPr="0004390D" w:rsidTr="009E3A53">
        <w:tblPrEx>
          <w:tblCellMar>
            <w:top w:w="0" w:type="dxa"/>
            <w:bottom w:w="0" w:type="dxa"/>
          </w:tblCellMar>
        </w:tblPrEx>
        <w:trPr>
          <w:trHeight w:val="320"/>
          <w:jc w:val="center"/>
        </w:trPr>
        <w:tc>
          <w:tcPr>
            <w:tcW w:w="720" w:type="dxa"/>
            <w:vAlign w:val="center"/>
          </w:tcPr>
          <w:p w:rsidR="001436B1" w:rsidRPr="0004390D" w:rsidRDefault="001436B1" w:rsidP="009E3A53">
            <w:pPr>
              <w:pStyle w:val="tablecopy"/>
              <w:rPr>
                <w:sz w:val="8"/>
                <w:szCs w:val="8"/>
              </w:rPr>
            </w:pPr>
            <w:r w:rsidRPr="0004390D">
              <w:t>copy</w:t>
            </w:r>
          </w:p>
        </w:tc>
        <w:tc>
          <w:tcPr>
            <w:tcW w:w="2340" w:type="dxa"/>
            <w:vAlign w:val="center"/>
          </w:tcPr>
          <w:p w:rsidR="001436B1" w:rsidRPr="0004390D" w:rsidRDefault="001436B1" w:rsidP="009E3A53">
            <w:pPr>
              <w:pStyle w:val="tablecopy"/>
            </w:pPr>
            <w:r w:rsidRPr="0004390D">
              <w:t>More table copy</w:t>
            </w:r>
          </w:p>
        </w:tc>
        <w:tc>
          <w:tcPr>
            <w:tcW w:w="900" w:type="dxa"/>
            <w:vAlign w:val="center"/>
          </w:tcPr>
          <w:p w:rsidR="001436B1" w:rsidRPr="0004390D" w:rsidRDefault="001436B1" w:rsidP="009E3A53">
            <w:pPr>
              <w:rPr>
                <w:sz w:val="16"/>
                <w:szCs w:val="16"/>
              </w:rPr>
            </w:pPr>
          </w:p>
        </w:tc>
        <w:tc>
          <w:tcPr>
            <w:tcW w:w="900" w:type="dxa"/>
            <w:vAlign w:val="center"/>
          </w:tcPr>
          <w:p w:rsidR="001436B1" w:rsidRPr="0004390D" w:rsidRDefault="001436B1" w:rsidP="009E3A53">
            <w:pPr>
              <w:rPr>
                <w:sz w:val="16"/>
                <w:szCs w:val="16"/>
              </w:rPr>
            </w:pPr>
          </w:p>
        </w:tc>
      </w:tr>
    </w:tbl>
    <w:p w:rsidR="001436B1" w:rsidRDefault="001436B1" w:rsidP="001436B1">
      <w:pPr>
        <w:pStyle w:val="BodyText"/>
      </w:pPr>
    </w:p>
    <w:p w:rsidR="00187914" w:rsidRDefault="00187914" w:rsidP="001436B1">
      <w:pPr>
        <w:pStyle w:val="BodyText"/>
      </w:pPr>
      <w:r>
        <w:t>Table 1 presents …</w:t>
      </w:r>
    </w:p>
    <w:p w:rsidR="00187914" w:rsidRPr="00CB1404" w:rsidRDefault="00187914" w:rsidP="00187914">
      <w:pPr>
        <w:pStyle w:val="Heading1"/>
      </w:pPr>
      <w:r>
        <w:lastRenderedPageBreak/>
        <w:t>Conclusions</w:t>
      </w:r>
    </w:p>
    <w:p w:rsidR="008A55B5" w:rsidRDefault="00187914" w:rsidP="00A43826">
      <w:pPr>
        <w:pStyle w:val="BodyText"/>
      </w:pPr>
      <w:r>
        <w:t>Write here the findings of your analysis.</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5D7B76" w:rsidP="005D7B76">
      <w:pPr>
        <w:pStyle w:val="references"/>
        <w:rPr>
          <w:rFonts w:eastAsia="MS Mincho"/>
        </w:rPr>
      </w:pPr>
      <w:r>
        <w:rPr>
          <w:rFonts w:eastAsia="MS Mincho"/>
        </w:rPr>
        <w:t xml:space="preserve">IEEE </w:t>
      </w:r>
      <w:r w:rsidRPr="005D7B76">
        <w:rPr>
          <w:rFonts w:eastAsia="MS Mincho"/>
        </w:rPr>
        <w:t>Manuscript Templates for Conference Proceedings</w:t>
      </w:r>
      <w:r>
        <w:rPr>
          <w:rFonts w:eastAsia="MS Mincho"/>
        </w:rPr>
        <w:t xml:space="preserve">, online: </w:t>
      </w:r>
      <w:r w:rsidRPr="005D7B76">
        <w:rPr>
          <w:rFonts w:eastAsia="MS Mincho"/>
        </w:rPr>
        <w:t>http://</w:t>
      </w:r>
      <w:r>
        <w:rPr>
          <w:rFonts w:eastAsia="MS Mincho"/>
        </w:rPr>
        <w:t xml:space="preserve"> </w:t>
      </w:r>
      <w:r w:rsidRPr="005D7B76">
        <w:rPr>
          <w:rFonts w:eastAsia="MS Mincho"/>
        </w:rPr>
        <w:t>www.ieee.org/conferences_events/conferences/publishing/templates.</w:t>
      </w:r>
    </w:p>
    <w:p w:rsidR="00C23797" w:rsidRPr="00C23797" w:rsidRDefault="00C23797" w:rsidP="00C23797">
      <w:pPr>
        <w:pStyle w:val="references"/>
        <w:rPr>
          <w:lang w:val="el-GR" w:eastAsia="el-GR"/>
        </w:rPr>
      </w:pPr>
      <w:r w:rsidRPr="00C23797">
        <w:rPr>
          <w:lang w:eastAsia="el-GR"/>
        </w:rPr>
        <w:t xml:space="preserve">Kitchenham, Barbara, and Shari Lawrence Pfleeger. "Software quality: the elusive target [special issues section]." </w:t>
      </w:r>
      <w:r w:rsidRPr="00C23797">
        <w:rPr>
          <w:i/>
          <w:iCs/>
          <w:lang w:val="el-GR" w:eastAsia="el-GR"/>
        </w:rPr>
        <w:t>IEEE software</w:t>
      </w:r>
      <w:r w:rsidRPr="00C23797">
        <w:rPr>
          <w:lang w:val="el-GR" w:eastAsia="el-GR"/>
        </w:rPr>
        <w:t xml:space="preserve"> 13.1 (1996): 12-21.</w:t>
      </w:r>
    </w:p>
    <w:p w:rsidR="00C23797" w:rsidRDefault="00D34D03" w:rsidP="005D7B76">
      <w:pPr>
        <w:pStyle w:val="references"/>
        <w:rPr>
          <w:rFonts w:eastAsia="MS Mincho"/>
        </w:rPr>
      </w:pPr>
      <w:r>
        <w:rPr>
          <w:rFonts w:eastAsia="MS Mincho"/>
        </w:rPr>
        <w:t xml:space="preserve">"CISQ Code Quality Standarts." [Retrieved March 2017]. [Online]. Available: </w:t>
      </w:r>
      <w:r w:rsidRPr="00D34D03">
        <w:rPr>
          <w:rFonts w:eastAsia="MS Mincho"/>
        </w:rPr>
        <w:t>http://it-cisq.org/standards/</w:t>
      </w:r>
    </w:p>
    <w:p w:rsidR="00DE791F" w:rsidRPr="00DE791F" w:rsidRDefault="00DE791F" w:rsidP="00DE791F">
      <w:pPr>
        <w:pStyle w:val="references"/>
        <w:rPr>
          <w:lang w:val="el-GR" w:eastAsia="el-GR"/>
        </w:rPr>
      </w:pPr>
      <w:r w:rsidRPr="00DE791F">
        <w:rPr>
          <w:lang w:eastAsia="el-GR"/>
        </w:rPr>
        <w:t xml:space="preserve">Diamantopoulos, Themistoklis, Klearchos Thomopoulos, and Andreas Symeonidis. "QualBoa: reusability-aware recommendations of source code components." </w:t>
      </w:r>
      <w:r w:rsidRPr="00DE791F">
        <w:rPr>
          <w:i/>
          <w:iCs/>
          <w:lang w:eastAsia="el-GR"/>
        </w:rPr>
        <w:t>Proceedings of the 13th International Conference on Mining Software Repositories</w:t>
      </w:r>
      <w:r w:rsidRPr="00DE791F">
        <w:rPr>
          <w:lang w:eastAsia="el-GR"/>
        </w:rPr>
        <w:t xml:space="preserve">. </w:t>
      </w:r>
      <w:r w:rsidRPr="00DE791F">
        <w:rPr>
          <w:lang w:val="el-GR" w:eastAsia="el-GR"/>
        </w:rPr>
        <w:t>ACM, 2016.</w:t>
      </w:r>
    </w:p>
    <w:p w:rsidR="00DE791F" w:rsidRPr="00532E28" w:rsidRDefault="00102082" w:rsidP="00532E28">
      <w:pPr>
        <w:pStyle w:val="references"/>
        <w:rPr>
          <w:lang w:val="el-GR" w:eastAsia="el-GR"/>
        </w:rPr>
      </w:pPr>
      <w:r w:rsidRPr="00102082">
        <w:rPr>
          <w:lang w:eastAsia="el-GR"/>
        </w:rPr>
        <w:t xml:space="preserve">Zhong, Shi, Taghi M. Khoshgoftaar, and Naeem Seliya. "Unsupervised Learning for Expert-Based Software Quality Estimation." </w:t>
      </w:r>
      <w:r w:rsidRPr="00102082">
        <w:rPr>
          <w:i/>
          <w:iCs/>
          <w:lang w:val="el-GR" w:eastAsia="el-GR"/>
        </w:rPr>
        <w:t>HASE</w:t>
      </w:r>
      <w:r w:rsidRPr="00102082">
        <w:rPr>
          <w:lang w:val="el-GR" w:eastAsia="el-GR"/>
        </w:rPr>
        <w:t>. 2004.</w:t>
      </w:r>
    </w:p>
    <w:p w:rsidR="0022112F" w:rsidRDefault="000E0BA8">
      <w:pPr>
        <w:pStyle w:val="references"/>
        <w:rPr>
          <w:rFonts w:eastAsia="MS Mincho"/>
        </w:rPr>
      </w:pPr>
      <w:r w:rsidRPr="000E0BA8">
        <w:rPr>
          <w:rFonts w:eastAsia="MS Mincho"/>
        </w:rPr>
        <w:t xml:space="preserve">M. Papamichail, T. Diamantopoulos and A. Symeonidis, "User-Perceived Source Code Quality Estimation Based on Static Analysis </w:t>
      </w:r>
      <w:r w:rsidRPr="000E0BA8">
        <w:rPr>
          <w:rFonts w:eastAsia="MS Mincho"/>
        </w:rPr>
        <w:lastRenderedPageBreak/>
        <w:t xml:space="preserve">Metrics," </w:t>
      </w:r>
      <w:r w:rsidRPr="000E0BA8">
        <w:rPr>
          <w:rFonts w:eastAsia="MS Mincho"/>
          <w:i/>
          <w:iCs/>
        </w:rPr>
        <w:t>2016 IEEE International Conference on Software Quality, Reliability and Security (QRS)</w:t>
      </w:r>
      <w:r w:rsidRPr="000E0BA8">
        <w:rPr>
          <w:rFonts w:eastAsia="MS Mincho"/>
        </w:rPr>
        <w:t>, Vienna, 2016, pp. 100-107</w:t>
      </w:r>
      <w:r w:rsidR="0022112F">
        <w:rPr>
          <w:rFonts w:eastAsia="MS Mincho"/>
        </w:rPr>
        <w:t>.</w:t>
      </w:r>
    </w:p>
    <w:p w:rsidR="0022112F" w:rsidRPr="0022112F" w:rsidRDefault="0022112F" w:rsidP="0022112F">
      <w:pPr>
        <w:pStyle w:val="references"/>
        <w:rPr>
          <w:lang w:val="el-GR" w:eastAsia="el-GR"/>
        </w:rPr>
      </w:pPr>
      <w:r w:rsidRPr="0022112F">
        <w:rPr>
          <w:lang w:eastAsia="el-GR"/>
        </w:rPr>
        <w:t xml:space="preserve">Padhy, Neelamadhab, Suresh Satapathy, and R. P. Singh. "Utility of an Object Oriented Reusability Metrics and Estimation Complexity." </w:t>
      </w:r>
      <w:r w:rsidRPr="0022112F">
        <w:rPr>
          <w:i/>
          <w:iCs/>
          <w:lang w:val="el-GR" w:eastAsia="el-GR"/>
        </w:rPr>
        <w:t>Indian Journal of Science and Technology</w:t>
      </w:r>
      <w:r w:rsidRPr="0022112F">
        <w:rPr>
          <w:lang w:val="el-GR" w:eastAsia="el-GR"/>
        </w:rPr>
        <w:t xml:space="preserve"> 8.1 (2017).</w:t>
      </w:r>
    </w:p>
    <w:p w:rsidR="006A1BB2" w:rsidRPr="006A1BB2" w:rsidRDefault="006A1BB2" w:rsidP="006A1BB2">
      <w:pPr>
        <w:pStyle w:val="references"/>
        <w:rPr>
          <w:lang w:val="el-GR" w:eastAsia="el-GR"/>
        </w:rPr>
      </w:pPr>
      <w:r w:rsidRPr="006A1BB2">
        <w:rPr>
          <w:lang w:eastAsia="el-GR"/>
        </w:rPr>
        <w:t xml:space="preserve">Ferreira, Kecia AM, et al. "Identifying thresholds for object-oriented software metrics." </w:t>
      </w:r>
      <w:r w:rsidRPr="006A1BB2">
        <w:rPr>
          <w:i/>
          <w:iCs/>
          <w:lang w:val="el-GR" w:eastAsia="el-GR"/>
        </w:rPr>
        <w:t>Journal of Systems and Software</w:t>
      </w:r>
      <w:r w:rsidRPr="006A1BB2">
        <w:rPr>
          <w:lang w:val="el-GR" w:eastAsia="el-GR"/>
        </w:rPr>
        <w:t xml:space="preserve"> 85.2 (2012): 244-257.</w:t>
      </w:r>
    </w:p>
    <w:p w:rsidR="008A55B5" w:rsidRPr="009E2D22" w:rsidRDefault="009E2D22">
      <w:pPr>
        <w:pStyle w:val="references"/>
        <w:rPr>
          <w:rFonts w:eastAsia="MS Mincho"/>
        </w:rPr>
      </w:pPr>
      <w:r>
        <w:t xml:space="preserve">Cai T, Lyu MR, Wong KF, Wong M. ComPARE: A generic quality assessment environment for component-based software systems. InProceedings of the 2001 </w:t>
      </w:r>
      <w:r w:rsidRPr="009E2D22">
        <w:rPr>
          <w:i/>
        </w:rPr>
        <w:t>International Symposium on Information Systems and Engineering 2001</w:t>
      </w:r>
      <w:r>
        <w:t>.</w:t>
      </w:r>
    </w:p>
    <w:p w:rsidR="009E2D22" w:rsidRPr="009E2D22" w:rsidRDefault="009E2D22" w:rsidP="009E2D22">
      <w:pPr>
        <w:pStyle w:val="references"/>
        <w:rPr>
          <w:lang w:val="el-GR" w:eastAsia="el-GR"/>
        </w:rPr>
      </w:pPr>
      <w:r w:rsidRPr="009E2D22">
        <w:rPr>
          <w:lang w:eastAsia="el-GR"/>
        </w:rPr>
        <w:t xml:space="preserve">Ferreira, Kecia AM, et al. "Identifying thresholds for object-oriented software metrics." </w:t>
      </w:r>
      <w:r w:rsidRPr="009E2D22">
        <w:rPr>
          <w:i/>
          <w:iCs/>
          <w:lang w:val="el-GR" w:eastAsia="el-GR"/>
        </w:rPr>
        <w:t>Journal of Systems and Software</w:t>
      </w:r>
      <w:r w:rsidRPr="009E2D22">
        <w:rPr>
          <w:lang w:val="el-GR" w:eastAsia="el-GR"/>
        </w:rPr>
        <w:t xml:space="preserve"> 85.2 (2012): 244-257.</w:t>
      </w:r>
    </w:p>
    <w:p w:rsidR="00B545B0" w:rsidRPr="00B545B0" w:rsidRDefault="00B545B0" w:rsidP="00B545B0">
      <w:pPr>
        <w:pStyle w:val="references"/>
        <w:rPr>
          <w:lang w:val="el-GR" w:eastAsia="el-GR"/>
        </w:rPr>
      </w:pPr>
      <w:r w:rsidRPr="00B545B0">
        <w:rPr>
          <w:lang w:eastAsia="el-GR"/>
        </w:rPr>
        <w:t xml:space="preserve">Kumar, Ajay. "Measuring Software reusability using SVM based classifier approach." </w:t>
      </w:r>
      <w:r w:rsidRPr="00B545B0">
        <w:rPr>
          <w:i/>
          <w:iCs/>
          <w:lang w:val="el-GR" w:eastAsia="el-GR"/>
        </w:rPr>
        <w:t>International Journal of Information Technology and Knowledge Management</w:t>
      </w:r>
      <w:r w:rsidRPr="00B545B0">
        <w:rPr>
          <w:lang w:val="el-GR" w:eastAsia="el-GR"/>
        </w:rPr>
        <w:t xml:space="preserve"> 5.1 (2012): 205-209.</w:t>
      </w:r>
    </w:p>
    <w:p w:rsidR="007229B9" w:rsidRPr="007229B9" w:rsidRDefault="007229B9" w:rsidP="007229B9">
      <w:pPr>
        <w:pStyle w:val="references"/>
        <w:rPr>
          <w:lang w:val="el-GR" w:eastAsia="el-GR"/>
        </w:rPr>
      </w:pPr>
      <w:r w:rsidRPr="007229B9">
        <w:rPr>
          <w:lang w:eastAsia="el-GR"/>
        </w:rPr>
        <w:t xml:space="preserve">Borges, Hudson, Andre Hora, and Marco Tulio Valente. "Predicting the popularity of github repositories." </w:t>
      </w:r>
      <w:r w:rsidRPr="007229B9">
        <w:rPr>
          <w:i/>
          <w:iCs/>
          <w:lang w:eastAsia="el-GR"/>
        </w:rPr>
        <w:t>Proceedings of the The 12th International Conference on Predictive Models and Data Analytics in Software Engineering</w:t>
      </w:r>
      <w:r w:rsidRPr="007229B9">
        <w:rPr>
          <w:lang w:eastAsia="el-GR"/>
        </w:rPr>
        <w:t xml:space="preserve">. </w:t>
      </w:r>
      <w:r w:rsidRPr="007229B9">
        <w:rPr>
          <w:lang w:val="el-GR" w:eastAsia="el-GR"/>
        </w:rPr>
        <w:t>ACM, 2016.</w:t>
      </w:r>
    </w:p>
    <w:p w:rsidR="009E2D22" w:rsidRDefault="009E2D22">
      <w:pPr>
        <w:pStyle w:val="references"/>
        <w:rPr>
          <w:rFonts w:eastAsia="MS Mincho"/>
        </w:rPr>
      </w:pPr>
    </w:p>
    <w:p w:rsidR="0022112F" w:rsidRDefault="0022112F" w:rsidP="00EE6F89">
      <w:pPr>
        <w:pStyle w:val="references"/>
        <w:numPr>
          <w:ilvl w:val="0"/>
          <w:numId w:val="0"/>
        </w:numPr>
        <w:ind w:left="360"/>
        <w:rPr>
          <w:rFonts w:eastAsia="MS Mincho"/>
        </w:rPr>
        <w:sectPr w:rsidR="0022112F"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2FF" w:usb1="420024FF" w:usb2="00000000"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1028"/>
  <w:defaultTabStop w:val="720"/>
  <w:doNotHyphenateCaps/>
  <w:characterSpacingControl w:val="doNotCompress"/>
  <w:doNotValidateAgainstSchema/>
  <w:doNotDemarcateInvalidXml/>
  <w:compat/>
  <w:rsids>
    <w:rsidRoot w:val="003A59A6"/>
    <w:rsid w:val="00016805"/>
    <w:rsid w:val="00023CD9"/>
    <w:rsid w:val="0004390D"/>
    <w:rsid w:val="000B4641"/>
    <w:rsid w:val="000D6748"/>
    <w:rsid w:val="000E0BA8"/>
    <w:rsid w:val="001016F7"/>
    <w:rsid w:val="00102082"/>
    <w:rsid w:val="001030E7"/>
    <w:rsid w:val="00104458"/>
    <w:rsid w:val="0010711E"/>
    <w:rsid w:val="00127EDD"/>
    <w:rsid w:val="001417CC"/>
    <w:rsid w:val="001436B1"/>
    <w:rsid w:val="00151672"/>
    <w:rsid w:val="00177797"/>
    <w:rsid w:val="00187914"/>
    <w:rsid w:val="001B4287"/>
    <w:rsid w:val="001B66D7"/>
    <w:rsid w:val="001F4DDC"/>
    <w:rsid w:val="002115E5"/>
    <w:rsid w:val="0022112F"/>
    <w:rsid w:val="0023315F"/>
    <w:rsid w:val="00237619"/>
    <w:rsid w:val="00276735"/>
    <w:rsid w:val="0028002F"/>
    <w:rsid w:val="0028373A"/>
    <w:rsid w:val="002864A3"/>
    <w:rsid w:val="002A3B8C"/>
    <w:rsid w:val="002B3B81"/>
    <w:rsid w:val="002C0727"/>
    <w:rsid w:val="002C6A16"/>
    <w:rsid w:val="002F565A"/>
    <w:rsid w:val="00304EE6"/>
    <w:rsid w:val="00334CB5"/>
    <w:rsid w:val="0034580B"/>
    <w:rsid w:val="0035523B"/>
    <w:rsid w:val="00367309"/>
    <w:rsid w:val="0037097E"/>
    <w:rsid w:val="00374148"/>
    <w:rsid w:val="003A47B5"/>
    <w:rsid w:val="003A59A6"/>
    <w:rsid w:val="003B4341"/>
    <w:rsid w:val="003D4081"/>
    <w:rsid w:val="003E636D"/>
    <w:rsid w:val="004059FE"/>
    <w:rsid w:val="004445B3"/>
    <w:rsid w:val="004725E7"/>
    <w:rsid w:val="00497E24"/>
    <w:rsid w:val="004B5217"/>
    <w:rsid w:val="004C292B"/>
    <w:rsid w:val="004F224A"/>
    <w:rsid w:val="00506D9C"/>
    <w:rsid w:val="00512CE3"/>
    <w:rsid w:val="00514DE1"/>
    <w:rsid w:val="00532E28"/>
    <w:rsid w:val="005341A2"/>
    <w:rsid w:val="00560ACC"/>
    <w:rsid w:val="00576AAF"/>
    <w:rsid w:val="0059303B"/>
    <w:rsid w:val="005A3B60"/>
    <w:rsid w:val="005B2AA5"/>
    <w:rsid w:val="005B520E"/>
    <w:rsid w:val="005B535B"/>
    <w:rsid w:val="005D6DFD"/>
    <w:rsid w:val="005D7B76"/>
    <w:rsid w:val="005E2ECD"/>
    <w:rsid w:val="005F2F7C"/>
    <w:rsid w:val="006108A4"/>
    <w:rsid w:val="006142A2"/>
    <w:rsid w:val="00634BF4"/>
    <w:rsid w:val="00694249"/>
    <w:rsid w:val="006A1BB2"/>
    <w:rsid w:val="006B3186"/>
    <w:rsid w:val="006C4648"/>
    <w:rsid w:val="006D0FC9"/>
    <w:rsid w:val="006E7251"/>
    <w:rsid w:val="006F48FE"/>
    <w:rsid w:val="0072064C"/>
    <w:rsid w:val="007229B9"/>
    <w:rsid w:val="007442B3"/>
    <w:rsid w:val="00747F01"/>
    <w:rsid w:val="00751463"/>
    <w:rsid w:val="00752100"/>
    <w:rsid w:val="00753F7B"/>
    <w:rsid w:val="00775730"/>
    <w:rsid w:val="0078398E"/>
    <w:rsid w:val="00787C5A"/>
    <w:rsid w:val="007919DE"/>
    <w:rsid w:val="00796FBE"/>
    <w:rsid w:val="007C0308"/>
    <w:rsid w:val="007D03CD"/>
    <w:rsid w:val="008014D2"/>
    <w:rsid w:val="008054BC"/>
    <w:rsid w:val="00807CFC"/>
    <w:rsid w:val="00815CB6"/>
    <w:rsid w:val="00816314"/>
    <w:rsid w:val="00816A85"/>
    <w:rsid w:val="00820AFC"/>
    <w:rsid w:val="00891D8D"/>
    <w:rsid w:val="008A55B5"/>
    <w:rsid w:val="008A75C8"/>
    <w:rsid w:val="008D150A"/>
    <w:rsid w:val="00945993"/>
    <w:rsid w:val="0097508D"/>
    <w:rsid w:val="009A4CD1"/>
    <w:rsid w:val="009B7DE7"/>
    <w:rsid w:val="009C24C4"/>
    <w:rsid w:val="009D29AF"/>
    <w:rsid w:val="009E2D22"/>
    <w:rsid w:val="009E3A53"/>
    <w:rsid w:val="009F4526"/>
    <w:rsid w:val="00A34D3E"/>
    <w:rsid w:val="00A43826"/>
    <w:rsid w:val="00A46B09"/>
    <w:rsid w:val="00A510F7"/>
    <w:rsid w:val="00A94B28"/>
    <w:rsid w:val="00AC6519"/>
    <w:rsid w:val="00B545B0"/>
    <w:rsid w:val="00BA4BCB"/>
    <w:rsid w:val="00BB1E98"/>
    <w:rsid w:val="00C0415E"/>
    <w:rsid w:val="00C04A13"/>
    <w:rsid w:val="00C04C3D"/>
    <w:rsid w:val="00C12434"/>
    <w:rsid w:val="00C23797"/>
    <w:rsid w:val="00C23E27"/>
    <w:rsid w:val="00C46429"/>
    <w:rsid w:val="00CB1404"/>
    <w:rsid w:val="00CB66E6"/>
    <w:rsid w:val="00CC383B"/>
    <w:rsid w:val="00CD1FB7"/>
    <w:rsid w:val="00D22A5E"/>
    <w:rsid w:val="00D3395B"/>
    <w:rsid w:val="00D34D03"/>
    <w:rsid w:val="00D51BF2"/>
    <w:rsid w:val="00D9156D"/>
    <w:rsid w:val="00DA0CA8"/>
    <w:rsid w:val="00DE78C6"/>
    <w:rsid w:val="00DE791F"/>
    <w:rsid w:val="00E312F0"/>
    <w:rsid w:val="00E34199"/>
    <w:rsid w:val="00E402E8"/>
    <w:rsid w:val="00E435D9"/>
    <w:rsid w:val="00E72B5A"/>
    <w:rsid w:val="00E833D6"/>
    <w:rsid w:val="00E91219"/>
    <w:rsid w:val="00EA506F"/>
    <w:rsid w:val="00EB08D6"/>
    <w:rsid w:val="00EB240B"/>
    <w:rsid w:val="00EE4362"/>
    <w:rsid w:val="00EE6F89"/>
    <w:rsid w:val="00EF18D7"/>
    <w:rsid w:val="00EF1E8A"/>
    <w:rsid w:val="00EF3A1A"/>
    <w:rsid w:val="00F044BD"/>
    <w:rsid w:val="00F06896"/>
    <w:rsid w:val="00F17897"/>
    <w:rsid w:val="00F22F5C"/>
    <w:rsid w:val="00F46CA7"/>
    <w:rsid w:val="00F92C6F"/>
    <w:rsid w:val="00F9471F"/>
    <w:rsid w:val="00FD65B6"/>
    <w:rsid w:val="00FF22D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lang/>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lang/>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lang/>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lang/>
    </w:rPr>
  </w:style>
  <w:style w:type="paragraph" w:styleId="Heading5">
    <w:name w:val="heading 5"/>
    <w:basedOn w:val="Normal"/>
    <w:next w:val="Normal"/>
    <w:link w:val="Heading5Char"/>
    <w:uiPriority w:val="9"/>
    <w:qFormat/>
    <w:pPr>
      <w:tabs>
        <w:tab w:val="left" w:pos="360"/>
      </w:tabs>
      <w:spacing w:before="160" w:after="80"/>
      <w:outlineLvl w:val="4"/>
    </w:pPr>
    <w:rPr>
      <w:rFonts w:ascii="Calibri" w:hAnsi="Calibri"/>
      <w:b/>
      <w:bCs/>
      <w:i/>
      <w:iCs/>
      <w:sz w:val="26"/>
      <w:szCs w:val="26"/>
      <w:lang/>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lang/>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Strong">
    <w:name w:val="Strong"/>
    <w:basedOn w:val="DefaultParagraphFont"/>
    <w:uiPriority w:val="22"/>
    <w:qFormat/>
    <w:rsid w:val="00CC383B"/>
    <w:rPr>
      <w:b/>
      <w:bCs/>
    </w:rPr>
  </w:style>
  <w:style w:type="paragraph" w:styleId="BalloonText">
    <w:name w:val="Balloon Text"/>
    <w:basedOn w:val="Normal"/>
    <w:link w:val="BalloonTextChar"/>
    <w:uiPriority w:val="99"/>
    <w:semiHidden/>
    <w:unhideWhenUsed/>
    <w:rsid w:val="00820AFC"/>
    <w:rPr>
      <w:rFonts w:ascii="Tahoma" w:hAnsi="Tahoma" w:cs="Tahoma"/>
      <w:sz w:val="16"/>
      <w:szCs w:val="16"/>
    </w:rPr>
  </w:style>
  <w:style w:type="character" w:customStyle="1" w:styleId="BalloonTextChar">
    <w:name w:val="Balloon Text Char"/>
    <w:basedOn w:val="DefaultParagraphFont"/>
    <w:link w:val="BalloonText"/>
    <w:uiPriority w:val="99"/>
    <w:semiHidden/>
    <w:rsid w:val="00820AFC"/>
    <w:rPr>
      <w:rFonts w:ascii="Tahoma" w:hAnsi="Tahoma" w:cs="Tahoma"/>
      <w:sz w:val="16"/>
      <w:szCs w:val="16"/>
      <w:lang w:val="en-US" w:eastAsia="en-US"/>
    </w:rPr>
  </w:style>
  <w:style w:type="character" w:styleId="PlaceholderText">
    <w:name w:val="Placeholder Text"/>
    <w:basedOn w:val="DefaultParagraphFont"/>
    <w:uiPriority w:val="99"/>
    <w:semiHidden/>
    <w:rsid w:val="00BB1E98"/>
    <w:rPr>
      <w:color w:val="808080"/>
    </w:rPr>
  </w:style>
</w:styles>
</file>

<file path=word/webSettings.xml><?xml version="1.0" encoding="utf-8"?>
<w:webSettings xmlns:r="http://schemas.openxmlformats.org/officeDocument/2006/relationships" xmlns:w="http://schemas.openxmlformats.org/wordprocessingml/2006/main">
  <w:divs>
    <w:div w:id="49698928">
      <w:bodyDiv w:val="1"/>
      <w:marLeft w:val="0"/>
      <w:marRight w:val="0"/>
      <w:marTop w:val="0"/>
      <w:marBottom w:val="0"/>
      <w:divBdr>
        <w:top w:val="none" w:sz="0" w:space="0" w:color="auto"/>
        <w:left w:val="none" w:sz="0" w:space="0" w:color="auto"/>
        <w:bottom w:val="none" w:sz="0" w:space="0" w:color="auto"/>
        <w:right w:val="none" w:sz="0" w:space="0" w:color="auto"/>
      </w:divBdr>
      <w:divsChild>
        <w:div w:id="1764641103">
          <w:marLeft w:val="0"/>
          <w:marRight w:val="0"/>
          <w:marTop w:val="0"/>
          <w:marBottom w:val="0"/>
          <w:divBdr>
            <w:top w:val="none" w:sz="0" w:space="0" w:color="auto"/>
            <w:left w:val="none" w:sz="0" w:space="0" w:color="auto"/>
            <w:bottom w:val="none" w:sz="0" w:space="0" w:color="auto"/>
            <w:right w:val="none" w:sz="0" w:space="0" w:color="auto"/>
          </w:divBdr>
        </w:div>
      </w:divsChild>
    </w:div>
    <w:div w:id="417681501">
      <w:bodyDiv w:val="1"/>
      <w:marLeft w:val="0"/>
      <w:marRight w:val="0"/>
      <w:marTop w:val="0"/>
      <w:marBottom w:val="0"/>
      <w:divBdr>
        <w:top w:val="none" w:sz="0" w:space="0" w:color="auto"/>
        <w:left w:val="none" w:sz="0" w:space="0" w:color="auto"/>
        <w:bottom w:val="none" w:sz="0" w:space="0" w:color="auto"/>
        <w:right w:val="none" w:sz="0" w:space="0" w:color="auto"/>
      </w:divBdr>
      <w:divsChild>
        <w:div w:id="678586900">
          <w:marLeft w:val="0"/>
          <w:marRight w:val="0"/>
          <w:marTop w:val="0"/>
          <w:marBottom w:val="0"/>
          <w:divBdr>
            <w:top w:val="none" w:sz="0" w:space="0" w:color="auto"/>
            <w:left w:val="none" w:sz="0" w:space="0" w:color="auto"/>
            <w:bottom w:val="none" w:sz="0" w:space="0" w:color="auto"/>
            <w:right w:val="none" w:sz="0" w:space="0" w:color="auto"/>
          </w:divBdr>
        </w:div>
      </w:divsChild>
    </w:div>
    <w:div w:id="737215379">
      <w:bodyDiv w:val="1"/>
      <w:marLeft w:val="0"/>
      <w:marRight w:val="0"/>
      <w:marTop w:val="0"/>
      <w:marBottom w:val="0"/>
      <w:divBdr>
        <w:top w:val="none" w:sz="0" w:space="0" w:color="auto"/>
        <w:left w:val="none" w:sz="0" w:space="0" w:color="auto"/>
        <w:bottom w:val="none" w:sz="0" w:space="0" w:color="auto"/>
        <w:right w:val="none" w:sz="0" w:space="0" w:color="auto"/>
      </w:divBdr>
      <w:divsChild>
        <w:div w:id="957487924">
          <w:marLeft w:val="0"/>
          <w:marRight w:val="0"/>
          <w:marTop w:val="0"/>
          <w:marBottom w:val="0"/>
          <w:divBdr>
            <w:top w:val="none" w:sz="0" w:space="0" w:color="auto"/>
            <w:left w:val="none" w:sz="0" w:space="0" w:color="auto"/>
            <w:bottom w:val="none" w:sz="0" w:space="0" w:color="auto"/>
            <w:right w:val="none" w:sz="0" w:space="0" w:color="auto"/>
          </w:divBdr>
        </w:div>
      </w:divsChild>
    </w:div>
    <w:div w:id="893927274">
      <w:bodyDiv w:val="1"/>
      <w:marLeft w:val="0"/>
      <w:marRight w:val="0"/>
      <w:marTop w:val="0"/>
      <w:marBottom w:val="0"/>
      <w:divBdr>
        <w:top w:val="none" w:sz="0" w:space="0" w:color="auto"/>
        <w:left w:val="none" w:sz="0" w:space="0" w:color="auto"/>
        <w:bottom w:val="none" w:sz="0" w:space="0" w:color="auto"/>
        <w:right w:val="none" w:sz="0" w:space="0" w:color="auto"/>
      </w:divBdr>
      <w:divsChild>
        <w:div w:id="331684490">
          <w:marLeft w:val="0"/>
          <w:marRight w:val="0"/>
          <w:marTop w:val="0"/>
          <w:marBottom w:val="0"/>
          <w:divBdr>
            <w:top w:val="none" w:sz="0" w:space="0" w:color="auto"/>
            <w:left w:val="none" w:sz="0" w:space="0" w:color="auto"/>
            <w:bottom w:val="none" w:sz="0" w:space="0" w:color="auto"/>
            <w:right w:val="none" w:sz="0" w:space="0" w:color="auto"/>
          </w:divBdr>
        </w:div>
      </w:divsChild>
    </w:div>
    <w:div w:id="1377388076">
      <w:bodyDiv w:val="1"/>
      <w:marLeft w:val="0"/>
      <w:marRight w:val="0"/>
      <w:marTop w:val="0"/>
      <w:marBottom w:val="0"/>
      <w:divBdr>
        <w:top w:val="none" w:sz="0" w:space="0" w:color="auto"/>
        <w:left w:val="none" w:sz="0" w:space="0" w:color="auto"/>
        <w:bottom w:val="none" w:sz="0" w:space="0" w:color="auto"/>
        <w:right w:val="none" w:sz="0" w:space="0" w:color="auto"/>
      </w:divBdr>
      <w:divsChild>
        <w:div w:id="536041784">
          <w:marLeft w:val="0"/>
          <w:marRight w:val="0"/>
          <w:marTop w:val="0"/>
          <w:marBottom w:val="0"/>
          <w:divBdr>
            <w:top w:val="none" w:sz="0" w:space="0" w:color="auto"/>
            <w:left w:val="none" w:sz="0" w:space="0" w:color="auto"/>
            <w:bottom w:val="none" w:sz="0" w:space="0" w:color="auto"/>
            <w:right w:val="none" w:sz="0" w:space="0" w:color="auto"/>
          </w:divBdr>
        </w:div>
      </w:divsChild>
    </w:div>
    <w:div w:id="1633554358">
      <w:bodyDiv w:val="1"/>
      <w:marLeft w:val="0"/>
      <w:marRight w:val="0"/>
      <w:marTop w:val="0"/>
      <w:marBottom w:val="0"/>
      <w:divBdr>
        <w:top w:val="none" w:sz="0" w:space="0" w:color="auto"/>
        <w:left w:val="none" w:sz="0" w:space="0" w:color="auto"/>
        <w:bottom w:val="none" w:sz="0" w:space="0" w:color="auto"/>
        <w:right w:val="none" w:sz="0" w:space="0" w:color="auto"/>
      </w:divBdr>
      <w:divsChild>
        <w:div w:id="241456967">
          <w:marLeft w:val="0"/>
          <w:marRight w:val="0"/>
          <w:marTop w:val="0"/>
          <w:marBottom w:val="0"/>
          <w:divBdr>
            <w:top w:val="none" w:sz="0" w:space="0" w:color="auto"/>
            <w:left w:val="none" w:sz="0" w:space="0" w:color="auto"/>
            <w:bottom w:val="none" w:sz="0" w:space="0" w:color="auto"/>
            <w:right w:val="none" w:sz="0" w:space="0" w:color="auto"/>
          </w:divBdr>
        </w:div>
      </w:divsChild>
    </w:div>
    <w:div w:id="1648512239">
      <w:bodyDiv w:val="1"/>
      <w:marLeft w:val="0"/>
      <w:marRight w:val="0"/>
      <w:marTop w:val="0"/>
      <w:marBottom w:val="0"/>
      <w:divBdr>
        <w:top w:val="none" w:sz="0" w:space="0" w:color="auto"/>
        <w:left w:val="none" w:sz="0" w:space="0" w:color="auto"/>
        <w:bottom w:val="none" w:sz="0" w:space="0" w:color="auto"/>
        <w:right w:val="none" w:sz="0" w:space="0" w:color="auto"/>
      </w:divBdr>
      <w:divsChild>
        <w:div w:id="433136041">
          <w:marLeft w:val="0"/>
          <w:marRight w:val="0"/>
          <w:marTop w:val="0"/>
          <w:marBottom w:val="0"/>
          <w:divBdr>
            <w:top w:val="none" w:sz="0" w:space="0" w:color="auto"/>
            <w:left w:val="none" w:sz="0" w:space="0" w:color="auto"/>
            <w:bottom w:val="none" w:sz="0" w:space="0" w:color="auto"/>
            <w:right w:val="none" w:sz="0" w:space="0" w:color="auto"/>
          </w:divBdr>
        </w:div>
        <w:div w:id="448360269">
          <w:marLeft w:val="0"/>
          <w:marRight w:val="0"/>
          <w:marTop w:val="0"/>
          <w:marBottom w:val="0"/>
          <w:divBdr>
            <w:top w:val="none" w:sz="0" w:space="0" w:color="auto"/>
            <w:left w:val="none" w:sz="0" w:space="0" w:color="auto"/>
            <w:bottom w:val="none" w:sz="0" w:space="0" w:color="auto"/>
            <w:right w:val="none" w:sz="0" w:space="0" w:color="auto"/>
          </w:divBdr>
        </w:div>
        <w:div w:id="663895918">
          <w:marLeft w:val="0"/>
          <w:marRight w:val="0"/>
          <w:marTop w:val="0"/>
          <w:marBottom w:val="0"/>
          <w:divBdr>
            <w:top w:val="none" w:sz="0" w:space="0" w:color="auto"/>
            <w:left w:val="none" w:sz="0" w:space="0" w:color="auto"/>
            <w:bottom w:val="none" w:sz="0" w:space="0" w:color="auto"/>
            <w:right w:val="none" w:sz="0" w:space="0" w:color="auto"/>
          </w:divBdr>
        </w:div>
        <w:div w:id="800610239">
          <w:marLeft w:val="0"/>
          <w:marRight w:val="0"/>
          <w:marTop w:val="0"/>
          <w:marBottom w:val="0"/>
          <w:divBdr>
            <w:top w:val="none" w:sz="0" w:space="0" w:color="auto"/>
            <w:left w:val="none" w:sz="0" w:space="0" w:color="auto"/>
            <w:bottom w:val="none" w:sz="0" w:space="0" w:color="auto"/>
            <w:right w:val="none" w:sz="0" w:space="0" w:color="auto"/>
          </w:divBdr>
        </w:div>
        <w:div w:id="959267345">
          <w:marLeft w:val="0"/>
          <w:marRight w:val="0"/>
          <w:marTop w:val="0"/>
          <w:marBottom w:val="0"/>
          <w:divBdr>
            <w:top w:val="none" w:sz="0" w:space="0" w:color="auto"/>
            <w:left w:val="none" w:sz="0" w:space="0" w:color="auto"/>
            <w:bottom w:val="none" w:sz="0" w:space="0" w:color="auto"/>
            <w:right w:val="none" w:sz="0" w:space="0" w:color="auto"/>
          </w:divBdr>
        </w:div>
        <w:div w:id="1171793278">
          <w:marLeft w:val="0"/>
          <w:marRight w:val="0"/>
          <w:marTop w:val="0"/>
          <w:marBottom w:val="0"/>
          <w:divBdr>
            <w:top w:val="none" w:sz="0" w:space="0" w:color="auto"/>
            <w:left w:val="none" w:sz="0" w:space="0" w:color="auto"/>
            <w:bottom w:val="none" w:sz="0" w:space="0" w:color="auto"/>
            <w:right w:val="none" w:sz="0" w:space="0" w:color="auto"/>
          </w:divBdr>
        </w:div>
        <w:div w:id="1813134384">
          <w:marLeft w:val="0"/>
          <w:marRight w:val="0"/>
          <w:marTop w:val="0"/>
          <w:marBottom w:val="0"/>
          <w:divBdr>
            <w:top w:val="none" w:sz="0" w:space="0" w:color="auto"/>
            <w:left w:val="none" w:sz="0" w:space="0" w:color="auto"/>
            <w:bottom w:val="none" w:sz="0" w:space="0" w:color="auto"/>
            <w:right w:val="none" w:sz="0" w:space="0" w:color="auto"/>
          </w:divBdr>
        </w:div>
        <w:div w:id="1846555290">
          <w:marLeft w:val="0"/>
          <w:marRight w:val="0"/>
          <w:marTop w:val="0"/>
          <w:marBottom w:val="0"/>
          <w:divBdr>
            <w:top w:val="none" w:sz="0" w:space="0" w:color="auto"/>
            <w:left w:val="none" w:sz="0" w:space="0" w:color="auto"/>
            <w:bottom w:val="none" w:sz="0" w:space="0" w:color="auto"/>
            <w:right w:val="none" w:sz="0" w:space="0" w:color="auto"/>
          </w:divBdr>
        </w:div>
        <w:div w:id="1875531213">
          <w:marLeft w:val="0"/>
          <w:marRight w:val="0"/>
          <w:marTop w:val="0"/>
          <w:marBottom w:val="0"/>
          <w:divBdr>
            <w:top w:val="none" w:sz="0" w:space="0" w:color="auto"/>
            <w:left w:val="none" w:sz="0" w:space="0" w:color="auto"/>
            <w:bottom w:val="none" w:sz="0" w:space="0" w:color="auto"/>
            <w:right w:val="none" w:sz="0" w:space="0" w:color="auto"/>
          </w:divBdr>
        </w:div>
        <w:div w:id="2011641236">
          <w:marLeft w:val="0"/>
          <w:marRight w:val="0"/>
          <w:marTop w:val="0"/>
          <w:marBottom w:val="0"/>
          <w:divBdr>
            <w:top w:val="none" w:sz="0" w:space="0" w:color="auto"/>
            <w:left w:val="none" w:sz="0" w:space="0" w:color="auto"/>
            <w:bottom w:val="none" w:sz="0" w:space="0" w:color="auto"/>
            <w:right w:val="none" w:sz="0" w:space="0" w:color="auto"/>
          </w:divBdr>
        </w:div>
      </w:divsChild>
    </w:div>
    <w:div w:id="1846944240">
      <w:bodyDiv w:val="1"/>
      <w:marLeft w:val="0"/>
      <w:marRight w:val="0"/>
      <w:marTop w:val="0"/>
      <w:marBottom w:val="0"/>
      <w:divBdr>
        <w:top w:val="none" w:sz="0" w:space="0" w:color="auto"/>
        <w:left w:val="none" w:sz="0" w:space="0" w:color="auto"/>
        <w:bottom w:val="none" w:sz="0" w:space="0" w:color="auto"/>
        <w:right w:val="none" w:sz="0" w:space="0" w:color="auto"/>
      </w:divBdr>
      <w:divsChild>
        <w:div w:id="1448113904">
          <w:marLeft w:val="0"/>
          <w:marRight w:val="0"/>
          <w:marTop w:val="0"/>
          <w:marBottom w:val="0"/>
          <w:divBdr>
            <w:top w:val="none" w:sz="0" w:space="0" w:color="auto"/>
            <w:left w:val="none" w:sz="0" w:space="0" w:color="auto"/>
            <w:bottom w:val="none" w:sz="0" w:space="0" w:color="auto"/>
            <w:right w:val="none" w:sz="0" w:space="0" w:color="auto"/>
          </w:divBdr>
        </w:div>
      </w:divsChild>
    </w:div>
    <w:div w:id="1921913203">
      <w:bodyDiv w:val="1"/>
      <w:marLeft w:val="0"/>
      <w:marRight w:val="0"/>
      <w:marTop w:val="0"/>
      <w:marBottom w:val="0"/>
      <w:divBdr>
        <w:top w:val="none" w:sz="0" w:space="0" w:color="auto"/>
        <w:left w:val="none" w:sz="0" w:space="0" w:color="auto"/>
        <w:bottom w:val="none" w:sz="0" w:space="0" w:color="auto"/>
        <w:right w:val="none" w:sz="0" w:space="0" w:color="auto"/>
      </w:divBdr>
      <w:divsChild>
        <w:div w:id="1523323301">
          <w:marLeft w:val="0"/>
          <w:marRight w:val="0"/>
          <w:marTop w:val="0"/>
          <w:marBottom w:val="0"/>
          <w:divBdr>
            <w:top w:val="none" w:sz="0" w:space="0" w:color="auto"/>
            <w:left w:val="none" w:sz="0" w:space="0" w:color="auto"/>
            <w:bottom w:val="none" w:sz="0" w:space="0" w:color="auto"/>
            <w:right w:val="none" w:sz="0" w:space="0" w:color="auto"/>
          </w:divBdr>
        </w:div>
      </w:divsChild>
    </w:div>
    <w:div w:id="1999188505">
      <w:bodyDiv w:val="1"/>
      <w:marLeft w:val="0"/>
      <w:marRight w:val="0"/>
      <w:marTop w:val="0"/>
      <w:marBottom w:val="0"/>
      <w:divBdr>
        <w:top w:val="none" w:sz="0" w:space="0" w:color="auto"/>
        <w:left w:val="none" w:sz="0" w:space="0" w:color="auto"/>
        <w:bottom w:val="none" w:sz="0" w:space="0" w:color="auto"/>
        <w:right w:val="none" w:sz="0" w:space="0" w:color="auto"/>
      </w:divBdr>
      <w:divsChild>
        <w:div w:id="1004941472">
          <w:marLeft w:val="0"/>
          <w:marRight w:val="0"/>
          <w:marTop w:val="0"/>
          <w:marBottom w:val="0"/>
          <w:divBdr>
            <w:top w:val="none" w:sz="0" w:space="0" w:color="auto"/>
            <w:left w:val="none" w:sz="0" w:space="0" w:color="auto"/>
            <w:bottom w:val="none" w:sz="0" w:space="0" w:color="auto"/>
            <w:right w:val="none" w:sz="0" w:space="0" w:color="auto"/>
          </w:divBdr>
        </w:div>
      </w:divsChild>
    </w:div>
    <w:div w:id="210896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910</TotalTime>
  <Pages>5</Pages>
  <Words>2869</Words>
  <Characters>15494</Characters>
  <Application>Microsoft Office Word</Application>
  <DocSecurity>0</DocSecurity>
  <Lines>129</Lines>
  <Paragraphs>36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Jane Ap</cp:lastModifiedBy>
  <cp:revision>5</cp:revision>
  <cp:lastPrinted>2017-03-05T08:27:00Z</cp:lastPrinted>
  <dcterms:created xsi:type="dcterms:W3CDTF">2017-03-05T08:28:00Z</dcterms:created>
  <dcterms:modified xsi:type="dcterms:W3CDTF">2017-03-05T23:37:00Z</dcterms:modified>
</cp:coreProperties>
</file>