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94AE" w14:textId="77777777" w:rsidR="006A499A" w:rsidRPr="005D03E1" w:rsidRDefault="006A499A" w:rsidP="006A499A">
      <w:pPr>
        <w:jc w:val="both"/>
        <w:rPr>
          <w:b/>
          <w:bCs/>
        </w:rPr>
      </w:pPr>
      <w:r w:rsidRPr="005D03E1">
        <w:rPr>
          <w:b/>
          <w:bCs/>
        </w:rPr>
        <w:t>1. Requerimientos para el sistema.</w:t>
      </w:r>
    </w:p>
    <w:p w14:paraId="0321908B" w14:textId="2119992A" w:rsidR="006A499A" w:rsidRDefault="006A499A" w:rsidP="006A499A">
      <w:pPr>
        <w:jc w:val="both"/>
      </w:pPr>
      <w:r>
        <w:t>Elabore un Modelo de Requerimientos en el que defina en forma general cada</w:t>
      </w:r>
      <w:r>
        <w:t xml:space="preserve"> </w:t>
      </w:r>
      <w:r>
        <w:t>uno de los requerimientos planteados-funcionales. Enfóquese en las salidas y</w:t>
      </w:r>
      <w:r>
        <w:t xml:space="preserve"> </w:t>
      </w:r>
      <w:r>
        <w:t>las entradas que tendrá el sistema. Elabore los modelos de Casos de uso</w:t>
      </w:r>
      <w:r>
        <w:t xml:space="preserve"> </w:t>
      </w:r>
      <w:r>
        <w:t>necesarios para satisfacer los requerimientos planteados del Sistema.</w:t>
      </w:r>
      <w:r>
        <w:t xml:space="preserve"> </w:t>
      </w:r>
      <w:r>
        <w:t>elaboración de la interfaz (lado del cliente).</w:t>
      </w:r>
    </w:p>
    <w:p w14:paraId="6F30E077" w14:textId="77777777" w:rsidR="006A499A" w:rsidRDefault="006A499A" w:rsidP="006A499A">
      <w:pPr>
        <w:jc w:val="both"/>
      </w:pPr>
    </w:p>
    <w:p w14:paraId="7FA9B89D" w14:textId="560A5DBF" w:rsidR="00E77F42" w:rsidRDefault="00E77F42" w:rsidP="00E77F42">
      <w:pPr>
        <w:jc w:val="both"/>
      </w:pPr>
      <w:r w:rsidRPr="00E77F42">
        <w:rPr>
          <w:b/>
          <w:bCs/>
        </w:rPr>
        <w:t>Requerimientos Funcionales:</w:t>
      </w:r>
      <w:r>
        <w:t xml:space="preserve"> </w:t>
      </w:r>
      <w:r w:rsidRPr="00E77F42">
        <w:t>El sistema debe permitir registrar</w:t>
      </w:r>
      <w:r>
        <w:t>, actualizar, eliminar consultar</w:t>
      </w:r>
      <w:r w:rsidRPr="00E77F42">
        <w:t xml:space="preserve"> y gestionar cobros, asociándolos a tipos específicos de cobros y detallando información relevante.</w:t>
      </w:r>
    </w:p>
    <w:p w14:paraId="0C6FC64F" w14:textId="77777777" w:rsidR="00E77F42" w:rsidRDefault="00E77F42" w:rsidP="00E77F42">
      <w:pPr>
        <w:jc w:val="both"/>
      </w:pPr>
    </w:p>
    <w:p w14:paraId="37176E96" w14:textId="048C1792" w:rsidR="00E77F42" w:rsidRDefault="00E77F42" w:rsidP="00E77F42">
      <w:pPr>
        <w:jc w:val="both"/>
      </w:pPr>
      <w:r w:rsidRPr="00E77F42">
        <w:rPr>
          <w:b/>
          <w:bCs/>
        </w:rPr>
        <w:t>Requerimientos No Funcionales:</w:t>
      </w:r>
      <w:r>
        <w:t xml:space="preserve"> El sistema debe ser capaz de manejar al menos </w:t>
      </w:r>
      <w:r>
        <w:t>300</w:t>
      </w:r>
      <w:r>
        <w:t xml:space="preserve"> usuarios </w:t>
      </w:r>
    </w:p>
    <w:p w14:paraId="18FA3893" w14:textId="77777777" w:rsidR="00E77F42" w:rsidRDefault="00E77F42" w:rsidP="00E77F42">
      <w:pPr>
        <w:jc w:val="both"/>
      </w:pPr>
    </w:p>
    <w:p w14:paraId="52592F33" w14:textId="3A756A72" w:rsidR="00E77F42" w:rsidRDefault="00E77F42" w:rsidP="00E77F42">
      <w:pPr>
        <w:jc w:val="both"/>
      </w:pPr>
      <w:r>
        <w:t xml:space="preserve">Casos de Uso: </w:t>
      </w:r>
    </w:p>
    <w:p w14:paraId="4274A286" w14:textId="77777777" w:rsidR="00E77F42" w:rsidRDefault="00E77F42" w:rsidP="00E77F42">
      <w:pPr>
        <w:jc w:val="both"/>
      </w:pPr>
    </w:p>
    <w:p w14:paraId="0F8BD735" w14:textId="3C80F64B" w:rsidR="00E77F42" w:rsidRDefault="00E77F42" w:rsidP="00E77F42">
      <w:pPr>
        <w:jc w:val="both"/>
      </w:pPr>
      <w:r>
        <w:t xml:space="preserve">Historias de Usuario: </w:t>
      </w:r>
    </w:p>
    <w:p w14:paraId="02CBCEA5" w14:textId="77777777" w:rsidR="00E77F42" w:rsidRDefault="00E77F42" w:rsidP="00E77F42">
      <w:pPr>
        <w:jc w:val="both"/>
      </w:pPr>
    </w:p>
    <w:p w14:paraId="5FC340DE" w14:textId="290E693F" w:rsidR="00E77F42" w:rsidRPr="00070B04" w:rsidRDefault="00E77F42" w:rsidP="00E77F42">
      <w:pPr>
        <w:jc w:val="both"/>
        <w:rPr>
          <w:b/>
          <w:bCs/>
        </w:rPr>
      </w:pPr>
      <w:r w:rsidRPr="00070B04">
        <w:rPr>
          <w:b/>
          <w:bCs/>
        </w:rPr>
        <w:t>Diagramas</w:t>
      </w:r>
    </w:p>
    <w:p w14:paraId="30051FEB" w14:textId="1D2D1879" w:rsidR="00070B04" w:rsidRPr="00070B04" w:rsidRDefault="00070B04" w:rsidP="00E77F42">
      <w:pPr>
        <w:jc w:val="both"/>
        <w:rPr>
          <w:b/>
          <w:bCs/>
        </w:rPr>
      </w:pPr>
      <w:r w:rsidRPr="00070B04">
        <w:rPr>
          <w:b/>
          <w:bCs/>
        </w:rPr>
        <w:t>Diagrama de Actividad</w:t>
      </w:r>
    </w:p>
    <w:p w14:paraId="748C6CD9" w14:textId="251D058A" w:rsidR="00070B04" w:rsidRDefault="00070B04" w:rsidP="00E77F42">
      <w:pPr>
        <w:jc w:val="both"/>
      </w:pPr>
      <w:r>
        <w:rPr>
          <w:noProof/>
        </w:rPr>
        <w:drawing>
          <wp:inline distT="0" distB="0" distL="0" distR="0" wp14:anchorId="1134FF33" wp14:editId="6421D419">
            <wp:extent cx="1227456" cy="3509654"/>
            <wp:effectExtent l="0" t="0" r="0" b="0"/>
            <wp:docPr id="13319712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40" cy="35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9439" w14:textId="77777777" w:rsidR="00070B04" w:rsidRDefault="00070B04" w:rsidP="00E77F42">
      <w:pPr>
        <w:jc w:val="both"/>
      </w:pPr>
    </w:p>
    <w:p w14:paraId="609C75F1" w14:textId="77777777" w:rsidR="00E77F42" w:rsidRDefault="00E77F42" w:rsidP="00E77F42">
      <w:pPr>
        <w:jc w:val="both"/>
      </w:pPr>
    </w:p>
    <w:p w14:paraId="40F33CF4" w14:textId="2E72083D" w:rsidR="005D03E1" w:rsidRPr="005D03E1" w:rsidRDefault="005D03E1" w:rsidP="005D03E1">
      <w:pPr>
        <w:jc w:val="both"/>
        <w:rPr>
          <w:b/>
          <w:bCs/>
        </w:rPr>
      </w:pPr>
      <w:r w:rsidRPr="005D03E1">
        <w:rPr>
          <w:b/>
          <w:bCs/>
        </w:rPr>
        <w:t>Criterios de Aceptación:</w:t>
      </w:r>
    </w:p>
    <w:p w14:paraId="29C12B16" w14:textId="6005835C" w:rsidR="005D03E1" w:rsidRDefault="005D03E1" w:rsidP="005D03E1">
      <w:pPr>
        <w:jc w:val="both"/>
      </w:pPr>
      <w:r>
        <w:lastRenderedPageBreak/>
        <w:t>Creación de Cobros:</w:t>
      </w:r>
    </w:p>
    <w:p w14:paraId="729EC427" w14:textId="4E8D4161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sistema debe permitir al usuario crear un nuevo registro de cobro.</w:t>
      </w:r>
    </w:p>
    <w:p w14:paraId="2F3FA02C" w14:textId="3D2A9197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monto del cobro debe ser un número positivo.</w:t>
      </w:r>
    </w:p>
    <w:p w14:paraId="44E38B29" w14:textId="77777777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Criterio 5: Al guardar un nuevo cobro, este debe aparecer en la lista de cobros con todos los detalles ingresados.</w:t>
      </w:r>
    </w:p>
    <w:p w14:paraId="0ED06707" w14:textId="6753670C" w:rsidR="005D03E1" w:rsidRDefault="005D03E1" w:rsidP="005D03E1">
      <w:pPr>
        <w:jc w:val="both"/>
      </w:pPr>
      <w:r>
        <w:t>Actualización de Cobros:</w:t>
      </w:r>
    </w:p>
    <w:p w14:paraId="6C0D3C7A" w14:textId="59CB424B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El sistema debe permitir la edición de un cobro existente.</w:t>
      </w:r>
    </w:p>
    <w:p w14:paraId="52D5F25B" w14:textId="65BB0ADD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Al actualizar un cobro, los cambios deben reflejarse correctamente en la lista de cobros.</w:t>
      </w:r>
    </w:p>
    <w:p w14:paraId="752DDFCB" w14:textId="51D498AF" w:rsidR="005D03E1" w:rsidRDefault="005D03E1" w:rsidP="005D03E1">
      <w:pPr>
        <w:jc w:val="both"/>
      </w:pPr>
      <w:r>
        <w:t>Eliminación de Cobros:</w:t>
      </w:r>
    </w:p>
    <w:p w14:paraId="7BEF69DA" w14:textId="26D51457" w:rsidR="005D03E1" w:rsidRDefault="005D03E1" w:rsidP="005D03E1">
      <w:pPr>
        <w:pStyle w:val="Prrafodelista"/>
        <w:numPr>
          <w:ilvl w:val="0"/>
          <w:numId w:val="4"/>
        </w:numPr>
        <w:jc w:val="both"/>
      </w:pPr>
      <w:r>
        <w:t>El sistema debe permitir la eliminación de un cobro existente.</w:t>
      </w:r>
    </w:p>
    <w:p w14:paraId="603E5EF2" w14:textId="7045FDA6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Una vez eliminado, el cobro no debe aparecer en la lista de cobros.</w:t>
      </w:r>
    </w:p>
    <w:p w14:paraId="2557D00D" w14:textId="00FE2FE4" w:rsidR="005D03E1" w:rsidRDefault="005D03E1" w:rsidP="005D03E1">
      <w:pPr>
        <w:jc w:val="both"/>
      </w:pPr>
      <w:r>
        <w:t>Consulta de Cobros:</w:t>
      </w:r>
    </w:p>
    <w:p w14:paraId="34D53A52" w14:textId="77777777" w:rsidR="005D03E1" w:rsidRDefault="005D03E1" w:rsidP="005D03E1">
      <w:pPr>
        <w:jc w:val="both"/>
      </w:pPr>
    </w:p>
    <w:p w14:paraId="732B2D15" w14:textId="2E9FB702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la visualización de la lista de cobros.</w:t>
      </w:r>
    </w:p>
    <w:p w14:paraId="68AFA0AC" w14:textId="67A7B361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filtrar los cobros por tipo de cobro, fecha, supervisor de práctica y gastos de graduación.</w:t>
      </w:r>
    </w:p>
    <w:p w14:paraId="1A11DFCB" w14:textId="5EE85E4C" w:rsidR="006A499A" w:rsidRDefault="006A499A" w:rsidP="006A499A">
      <w:pPr>
        <w:jc w:val="both"/>
      </w:pPr>
    </w:p>
    <w:p w14:paraId="265072B2" w14:textId="0914133F" w:rsidR="006A499A" w:rsidRDefault="006A499A" w:rsidP="006A499A">
      <w:pPr>
        <w:jc w:val="both"/>
      </w:pPr>
      <w:r>
        <w:t>2. Conjunto de tablas-colecciones de la base de datos.</w:t>
      </w:r>
    </w:p>
    <w:p w14:paraId="62131639" w14:textId="76BAC4FC" w:rsidR="006A499A" w:rsidRDefault="006A499A" w:rsidP="006A499A">
      <w:pPr>
        <w:jc w:val="both"/>
      </w:pPr>
      <w:r>
        <w:t>Elabore el diagrama de las tablas-colecciones indexadas de la base de datos</w:t>
      </w:r>
      <w:r>
        <w:t xml:space="preserve"> </w:t>
      </w:r>
      <w:r>
        <w:t xml:space="preserve">que </w:t>
      </w:r>
      <w:r>
        <w:t>utilizará</w:t>
      </w:r>
      <w:r>
        <w:t xml:space="preserve"> en el</w:t>
      </w:r>
      <w:r>
        <w:t xml:space="preserve"> </w:t>
      </w:r>
      <w:r>
        <w:t>Sistema y que servirá de base para la integración de los</w:t>
      </w:r>
      <w:r>
        <w:t xml:space="preserve"> </w:t>
      </w:r>
      <w:r>
        <w:t>datos.</w:t>
      </w:r>
    </w:p>
    <w:p w14:paraId="74E1E597" w14:textId="14C9C51A" w:rsidR="006A499A" w:rsidRDefault="000941BE" w:rsidP="006A499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9B089F" wp14:editId="7F238D7F">
            <wp:simplePos x="0" y="0"/>
            <wp:positionH relativeFrom="margin">
              <wp:posOffset>-835025</wp:posOffset>
            </wp:positionH>
            <wp:positionV relativeFrom="margin">
              <wp:posOffset>6275070</wp:posOffset>
            </wp:positionV>
            <wp:extent cx="7355840" cy="2131695"/>
            <wp:effectExtent l="0" t="0" r="0" b="1905"/>
            <wp:wrapSquare wrapText="bothSides"/>
            <wp:docPr id="67543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1C7F2" w14:textId="2E79E16C" w:rsidR="006A499A" w:rsidRDefault="006A499A" w:rsidP="006A499A"/>
    <w:sectPr w:rsidR="006A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BA1"/>
    <w:multiLevelType w:val="hybridMultilevel"/>
    <w:tmpl w:val="850C8F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AFD"/>
    <w:multiLevelType w:val="hybridMultilevel"/>
    <w:tmpl w:val="A66299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4406"/>
    <w:multiLevelType w:val="hybridMultilevel"/>
    <w:tmpl w:val="4EF0E7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B0CCE"/>
    <w:multiLevelType w:val="hybridMultilevel"/>
    <w:tmpl w:val="9DD0C2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07352">
    <w:abstractNumId w:val="0"/>
  </w:num>
  <w:num w:numId="2" w16cid:durableId="519391718">
    <w:abstractNumId w:val="2"/>
  </w:num>
  <w:num w:numId="3" w16cid:durableId="1430389919">
    <w:abstractNumId w:val="3"/>
  </w:num>
  <w:num w:numId="4" w16cid:durableId="637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9A"/>
    <w:rsid w:val="00070B04"/>
    <w:rsid w:val="000941BE"/>
    <w:rsid w:val="004C48F8"/>
    <w:rsid w:val="005D03E1"/>
    <w:rsid w:val="006A499A"/>
    <w:rsid w:val="0098563A"/>
    <w:rsid w:val="00E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281F"/>
  <w15:chartTrackingRefBased/>
  <w15:docId w15:val="{E27C09A9-0B1C-4FCA-A2DA-DB67A78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8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6661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Obryan James Batiz Lino</dc:creator>
  <cp:keywords/>
  <dc:description/>
  <cp:lastModifiedBy>Obryan James Batiz Lino</cp:lastModifiedBy>
  <cp:revision>3</cp:revision>
  <dcterms:created xsi:type="dcterms:W3CDTF">2024-08-02T05:18:00Z</dcterms:created>
  <dcterms:modified xsi:type="dcterms:W3CDTF">2024-08-02T05:19:00Z</dcterms:modified>
</cp:coreProperties>
</file>