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335205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7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71484375" w:line="240" w:lineRule="auto"/>
        <w:ind w:left="0" w:right="0" w:firstLine="0"/>
        <w:jc w:val="left"/>
        <w:rPr>
          <w:rFonts w:ascii="Calibri" w:cs="Calibri" w:eastAsia="Calibri" w:hAnsi="Calibri"/>
          <w:b w:val="1"/>
          <w:i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single"/>
          <w:shd w:fill="auto" w:val="clear"/>
          <w:vertAlign w:val="baseline"/>
          <w:rtl w:val="0"/>
        </w:rPr>
        <w:t xml:space="preserve">Tutorial 9 – Software Design Notations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3.23318481445312" w:lineRule="auto"/>
        <w:ind w:left="539.8606872558594" w:right="55.892333984375" w:hanging="522.7775573730469"/>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XYZ is a company which sells computer via online. When a customer wishes to purchase  computers from XYZ, he/she is required to log on to the company’s website. The online system  will then display the webpage with different sets of standard computer configurations options.  The customer will select to view a particular set of standard configuration option. The price is then  shown by the system automatically. The customer may then place the order by clicking on the  order button. The system will then display an online order form with shipment and the payment  details to be filled up by the customer. Once the order details have been submitted by the  customer, the system will send an email confirmation message to the customer with details of the  order. The salesperson at the sales department of the company will verify the customer’s  credentials and payment method. Once the approval has been made, the salesperson sends a  request to the warehouse with details of the order. The warehouse staff will prepare the  computer configuration ordered by the customer and deliver it to the customer’s address.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51904296875" w:line="243.3808422088623" w:lineRule="auto"/>
        <w:ind w:left="548.2511901855469" w:right="57.396240234375" w:firstLine="8.6111450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Draw an </w:t>
      </w:r>
      <w:r w:rsidDel="00000000" w:rsidR="00000000" w:rsidRPr="00000000">
        <w:rPr>
          <w:rFonts w:ascii="Calibri" w:cs="Calibri" w:eastAsia="Calibri" w:hAnsi="Calibri"/>
          <w:b w:val="1"/>
          <w:i w:val="1"/>
          <w:smallCaps w:val="0"/>
          <w:strike w:val="0"/>
          <w:color w:val="000000"/>
          <w:sz w:val="22.079999923706055"/>
          <w:szCs w:val="22.079999923706055"/>
          <w:u w:val="none"/>
          <w:shd w:fill="auto" w:val="clear"/>
          <w:vertAlign w:val="baseline"/>
          <w:rtl w:val="0"/>
        </w:rPr>
        <w:t xml:space="preserve">activity diagram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the processing of the online shopping customer order as described  above. Include the swimlanes and object flows in your diagram.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1533203125" w:line="243.42095375061035" w:lineRule="auto"/>
        <w:ind w:left="539.8606872558594" w:right="53.662109375" w:hanging="529.18075561523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CarRent is a car rental company in Malaysia which provides an online service for car rental. When  a customer wishes to rent a car from CarRent, he/she is required to login to the company’s  website. The website will then display the rental options where the customer has to select pick up  location, date and time and also the vehicle type. The price and terms is shown by the system  automatically. The customer may continue with the rental of the car by clicking continue button.  The system will then display car rental information with a credit card form to be filled up by the  customer. After the credit card details is submitted by the customer, the system will verify the  credit card details. Once the credit card is verified, the system will automatically send an email  confirmation message to the customer and generate a receipt with car rental details for the  customer.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792724609375" w:line="243.38072776794434" w:lineRule="auto"/>
        <w:ind w:left="547.1470642089844" w:right="55.269775390625" w:firstLine="9.71527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Draw an </w:t>
      </w:r>
      <w:r w:rsidDel="00000000" w:rsidR="00000000" w:rsidRPr="00000000">
        <w:rPr>
          <w:rFonts w:ascii="Calibri" w:cs="Calibri" w:eastAsia="Calibri" w:hAnsi="Calibri"/>
          <w:b w:val="1"/>
          <w:i w:val="1"/>
          <w:smallCaps w:val="0"/>
          <w:strike w:val="0"/>
          <w:color w:val="000000"/>
          <w:sz w:val="22.079999923706055"/>
          <w:szCs w:val="22.079999923706055"/>
          <w:u w:val="none"/>
          <w:shd w:fill="auto" w:val="clear"/>
          <w:vertAlign w:val="baseline"/>
          <w:rtl w:val="0"/>
        </w:rPr>
        <w:t xml:space="preserve">activity diagram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Car Rental System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described above. Include swimlanes,  synchronization bars and object flows in your diagram.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158447265625" w:line="243.21802139282227" w:lineRule="auto"/>
        <w:ind w:left="539.8606872558594" w:right="55.076904296875" w:hanging="530.5055236816406"/>
        <w:jc w:val="both"/>
        <w:rPr>
          <w:rFonts w:ascii="Calibri" w:cs="Calibri" w:eastAsia="Calibri" w:hAnsi="Calibri"/>
          <w:b w:val="0"/>
          <w:i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3. EZCom is a computer company established for more than three years. Recently the company 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planning to offers the possibility of purchasing computers through an online system to their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customers. The system will allow the customers to select a standard configuration or build 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desired configuration for their computers online. The computers are classified as servers, desktop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and portables. For each new configuration (such as memory), the system will calculate the price.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To place an order, a customer must fill out the shipment and payment information (through credit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card). Once the customer’s credentials and payment is verified, the system will sent request to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warehouse about the ordered configuration to be shipped to the customer. At the same time, the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system sends confirmation email messages to the customer with details of his/her order. While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waiting for the arrival of the computer, the customer can check the status of his/her order online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at any time.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858764648438" w:line="240" w:lineRule="auto"/>
        <w:ind w:left="0" w:right="101.655273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335205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705078125" w:line="280.3228282928467" w:lineRule="auto"/>
        <w:ind w:left="547.1470642089844" w:right="53.929443359375" w:firstLine="1.545715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Construct an </w:t>
      </w:r>
      <w:r w:rsidDel="00000000" w:rsidR="00000000" w:rsidRPr="00000000">
        <w:rPr>
          <w:rFonts w:ascii="Calibri" w:cs="Calibri" w:eastAsia="Calibri" w:hAnsi="Calibri"/>
          <w:b w:val="1"/>
          <w:i w:val="1"/>
          <w:smallCaps w:val="0"/>
          <w:strike w:val="0"/>
          <w:color w:val="000000"/>
          <w:sz w:val="22.079999923706055"/>
          <w:szCs w:val="22.079999923706055"/>
          <w:highlight w:val="white"/>
          <w:u w:val="none"/>
          <w:vertAlign w:val="baseline"/>
          <w:rtl w:val="0"/>
        </w:rPr>
        <w:t xml:space="preserve">activity diagram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for the online system above. Your diagram must include relevant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swimlanes, synchronization bars and object flows.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296875" w:line="240" w:lineRule="auto"/>
        <w:ind w:left="3.39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Draw a class diagram based on the description as described below: </w:t>
      </w:r>
    </w:p>
    <w:tbl>
      <w:tblPr>
        <w:tblStyle w:val="Table1"/>
        <w:tblW w:w="8858.00064086914" w:type="dxa"/>
        <w:jc w:val="left"/>
        <w:tblInd w:w="605.435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8.00064086914"/>
        <w:tblGridChange w:id="0">
          <w:tblGrid>
            <w:gridCol w:w="8858.00064086914"/>
          </w:tblGrid>
        </w:tblGridChange>
      </w:tblGrid>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706062316895" w:lineRule="auto"/>
              <w:ind w:left="116.55364990234375" w:right="59.150390625" w:hanging="1.987152099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software training program is identified by a code and has a short description that explains its  goals. Each software training program is divided into modules, and each module is described by  module name and the appropriate practice time. Each module sometimes has prerequisite  modules.</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43688964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Redraw the following class diagram by adding the given details: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806640625" w:line="240" w:lineRule="auto"/>
        <w:ind w:left="729.7166442871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All the attributes are private visible and all methods are public visible.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3.38141441345215" w:lineRule="auto"/>
        <w:ind w:left="1094.7950744628906" w:right="58.83544921875" w:hanging="365.07843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Customer class, set the name attribute to text type, age attribute to integer type. The  method printDetails() just displays the attributes’ values.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2.2939682006836" w:lineRule="auto"/>
        <w:ind w:left="1094.7950744628906" w:right="58.846435546875" w:hanging="365.07843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Item class, set the id attribute to integer type, and price attribute to store double precision, floating-point number. The method checkPrice() returns the price of the item, and  method displayItem() displays the id and price.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5625" w:line="240" w:lineRule="auto"/>
        <w:ind w:left="0" w:right="1890.85449218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sectPr>
          <w:pgSz w:h="15840" w:w="12240" w:orient="portrait"/>
          <w:pgMar w:bottom="1046.8800354003906" w:top="708.00048828125" w:left="1442.1649169921875" w:right="1334.3994140625" w:header="0" w:footer="720"/>
          <w:pgNumType w:start="1"/>
        </w:sect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Item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176757812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Customer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25512695312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age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printDetails()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5264892578125" w:line="406.35884284973145"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Given that the following classes: Student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12304687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course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542.820892333984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purchase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borrow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price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3.38072776794434"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checkPrice() displayItem()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400024414062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isbn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title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5840" w:w="12240" w:orient="portrait"/>
          <w:pgMar w:bottom="1046.8800354003906" w:top="708.00048828125" w:left="1451.961669921875" w:right="2866.5185546875" w:header="0" w:footer="720"/>
          <w:cols w:equalWidth="0" w:num="4">
            <w:col w:space="0" w:w="2000"/>
            <w:col w:space="0" w:w="2000"/>
            <w:col w:space="0" w:w="2000"/>
            <w:col w:space="0" w:w="2000"/>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Book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326049804687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displayDetails()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661132812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Redraw above class diagram by adding the following details: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29997253418"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borrowDate returnDate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55517578125" w:line="243.9243221282959"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5840" w:w="12240" w:orient="portrait"/>
          <w:pgMar w:bottom="1046.8800354003906" w:top="708.00048828125" w:left="1999.0272521972656" w:right="3071.329345703125" w:header="0" w:footer="720"/>
          <w:cols w:equalWidth="0" w:num="2">
            <w:col w:space="0" w:w="3600"/>
            <w:col w:space="0" w:w="3600"/>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borrowBook() returnBook()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162231445312" w:line="248.8135814666748" w:lineRule="auto"/>
        <w:ind w:left="729.7166442871094" w:right="59.2749023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All attributes are having private visibilities and all methods are having public visibilities.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Under student class, set the name and course attribute to text data type. The  displayDetails() method prints all the student’s attributes on the screen.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10302734375" w:line="243.3567237854004" w:lineRule="auto"/>
        <w:ind w:left="1081.7678833007812" w:right="59.716796875" w:hanging="352.0512390136719"/>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Under book class, set the isbn to integer data type, whereas set the title, borrow date and  return date to text data type. The borrowBook() method accepts a date of type text and set  the value to the borrowDate attribute. The returnBook() method accepts a date of type text  and set the value to the returnDate attribute.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380920410156" w:line="240" w:lineRule="auto"/>
        <w:ind w:left="0" w:right="101.655273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335205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7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705078125" w:line="240" w:lineRule="auto"/>
        <w:ind w:left="8.913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Draw a class diagram based on the bank description as described below: </w:t>
      </w:r>
    </w:p>
    <w:tbl>
      <w:tblPr>
        <w:tblStyle w:val="Table2"/>
        <w:tblW w:w="8709.119873046875" w:type="dxa"/>
        <w:jc w:val="left"/>
        <w:tblInd w:w="533.515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9.119873046875"/>
        <w:tblGridChange w:id="0">
          <w:tblGrid>
            <w:gridCol w:w="8709.119873046875"/>
          </w:tblGrid>
        </w:tblGridChange>
      </w:tblGrid>
      <w:tr>
        <w:trPr>
          <w:cantSplit w:val="0"/>
          <w:trHeight w:val="2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096481323242" w:lineRule="auto"/>
              <w:ind w:left="122.435302734375" w:right="55.872802734375" w:hanging="8.1697082519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two special types of customers – personal and commercial. All customers have a  name and mailing address. Commercial customers have additional attributes for credit rating,  contact person, and contact person phone. Personal customers have attributes for home  phone and work phone. The bank has multiple branches, and each account is serviced by one  branch. Naturally, each branch has many accounts. Each customer can have more than one  account but each account is uniquely owned by a customer. There are two types of accounts  namely Savings and Current account. The accounts have information such as date opened,  account number and balance.</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706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Draw a class diagram based on the following scenario: </w:t>
      </w:r>
    </w:p>
    <w:tbl>
      <w:tblPr>
        <w:tblStyle w:val="Table3"/>
        <w:tblW w:w="8797.919921875" w:type="dxa"/>
        <w:jc w:val="left"/>
        <w:tblInd w:w="533.515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97.919921875"/>
        <w:tblGridChange w:id="0">
          <w:tblGrid>
            <w:gridCol w:w="8797.919921875"/>
          </w:tblGrid>
        </w:tblGridChange>
      </w:tblGrid>
      <w:tr>
        <w:trPr>
          <w:cantSplit w:val="0"/>
          <w:trHeight w:val="189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16.25289916992188" w:right="57.884521484375" w:firstLine="15.014343261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Hospitals have an ID, a name and an address. People working in a hospital have an ID (unique in  the hospital), surname, name, birth date, address, and number of sons. Hospital workers can be  doctors (having a list of specializations), employees (having a role) and nurses. Hospital is  divided into departments. Each department has a code, a name, and a number of beds. For  each department, we know the primary doctor and all the workers. Each department can  manage surgery rooms identified by name, ID and number of surgery tables.</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554.8751831054688" w:right="54.169921875" w:hanging="547.728118896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Given the scenario below, construct a </w:t>
      </w:r>
      <w:r w:rsidDel="00000000" w:rsidR="00000000" w:rsidRPr="00000000">
        <w:rPr>
          <w:rFonts w:ascii="Calibri" w:cs="Calibri" w:eastAsia="Calibri" w:hAnsi="Calibri"/>
          <w:b w:val="1"/>
          <w:i w:val="1"/>
          <w:smallCaps w:val="0"/>
          <w:strike w:val="0"/>
          <w:color w:val="000000"/>
          <w:sz w:val="22.079999923706055"/>
          <w:szCs w:val="22.079999923706055"/>
          <w:u w:val="none"/>
          <w:shd w:fill="auto" w:val="clear"/>
          <w:vertAlign w:val="baseline"/>
          <w:rtl w:val="0"/>
        </w:rPr>
        <w:t xml:space="preserve">design sequence/ collaboration diagram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shows the  normal flow or events for the use case “withdraw money”. </w:t>
      </w:r>
    </w:p>
    <w:tbl>
      <w:tblPr>
        <w:tblStyle w:val="Table4"/>
        <w:tblW w:w="8821.920166015625" w:type="dxa"/>
        <w:jc w:val="left"/>
        <w:tblInd w:w="533.515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1.920166015625"/>
        <w:tblGridChange w:id="0">
          <w:tblGrid>
            <w:gridCol w:w="8821.920166015625"/>
          </w:tblGrid>
        </w:tblGridChange>
      </w:tblGrid>
      <w:tr>
        <w:trPr>
          <w:cantSplit w:val="0"/>
          <w:trHeight w:val="18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26559448242188" w:right="56.083984375" w:firstLine="2.2080993652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card holder wants to withdraw money from his bank account. He inserts his card into an ATM  (automatic teller machine). The ATM prompts “Enter PIN”, and the card holder enters his PIN.  The ATM internally retrieves the bank account number from the card. The ATM encrypts the  PIN and the account number and sends it over to the bank. The bank verifies the encrypted  account number and PIN. If the PIN is correct, the ATM displays “Enter amount” to allow the  card holder to withdraw money and the ATM pays out the money.</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48.0303955078125" w:right="59.34082031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required to include boundary (UI), control, entity objects (account and customer) and  object creation in your diagram.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162231445312" w:line="243.38104248046875" w:lineRule="auto"/>
        <w:ind w:left="17.0831298828125" w:right="55.335693359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Construct a </w:t>
      </w:r>
      <w:r w:rsidDel="00000000" w:rsidR="00000000" w:rsidRPr="00000000">
        <w:rPr>
          <w:rFonts w:ascii="Calibri" w:cs="Calibri" w:eastAsia="Calibri" w:hAnsi="Calibri"/>
          <w:b w:val="1"/>
          <w:i w:val="1"/>
          <w:smallCaps w:val="0"/>
          <w:strike w:val="0"/>
          <w:color w:val="000000"/>
          <w:sz w:val="22.079999923706055"/>
          <w:szCs w:val="22.079999923706055"/>
          <w:u w:val="none"/>
          <w:shd w:fill="auto" w:val="clear"/>
          <w:vertAlign w:val="baseline"/>
          <w:rtl w:val="0"/>
        </w:rPr>
        <w:t xml:space="preserve">design sequence/ collaboration diagram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shows the normal flow of events for the  use case “deposit cash” which carry out by customer to deposit cash to an account.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7569580078125" w:line="240" w:lineRule="auto"/>
        <w:ind w:left="537.835083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762250" cy="1238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622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5273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335205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705078125" w:line="243.38141441345215" w:lineRule="auto"/>
        <w:ind w:left="548.0303955078125" w:right="59.34082031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required to include boundary (UI), control, entity objects (account and customer) and  object creation in your diagram.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1533203125" w:line="243.38141441345215" w:lineRule="auto"/>
        <w:ind w:left="548.0303955078125" w:right="56.925048828125" w:hanging="530.947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 ABC clinic is a clinic that provides high-quality health care to residents of the area. The clinic  provides services such as community health care, general medical consultation, treatment and so  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1640625" w:line="243.10970306396484" w:lineRule="auto"/>
        <w:ind w:left="544.9391174316406" w:right="58.6767578125" w:hanging="3.0912780761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a patient wishes to make appointment with the doctor, the patient needs to provide some  basic information such as patients’ name and identity card number. The appointment system will  check the patient’s status. However, if the patient is a new patient, he / she must register first  before they can make any appointment. For each appointment, the system will check the  availability of the date and time of the doctor. If the doctor is available, the system will prompt for  confirmation and add the patient’s appointment details in the system. Otherwise, the patient is  required to choose other slots for the appointment.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66650390625" w:line="243.38072776794434" w:lineRule="auto"/>
        <w:ind w:left="548.2511901855469" w:right="54.688720703125" w:firstLine="0.44158935546875"/>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Construct a </w:t>
      </w:r>
      <w:r w:rsidDel="00000000" w:rsidR="00000000" w:rsidRPr="00000000">
        <w:rPr>
          <w:rFonts w:ascii="Calibri" w:cs="Calibri" w:eastAsia="Calibri" w:hAnsi="Calibri"/>
          <w:b w:val="1"/>
          <w:i w:val="1"/>
          <w:smallCaps w:val="0"/>
          <w:strike w:val="0"/>
          <w:color w:val="000000"/>
          <w:sz w:val="22.079999923706055"/>
          <w:szCs w:val="22.079999923706055"/>
          <w:u w:val="none"/>
          <w:shd w:fill="auto" w:val="clear"/>
          <w:vertAlign w:val="baseline"/>
          <w:rtl w:val="0"/>
        </w:rPr>
        <w:t xml:space="preserve">design sequence diagram/collaboration diagram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show the normal flow of  events for the use case “Add patient’s new appointment” for the online clinic appointment  management system</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3.38072776794434" w:lineRule="auto"/>
        <w:ind w:left="548.0303955078125" w:right="59.34082031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required to include boundary (UI), control, entity objects (account and customer) and  object creation in your diagram.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159423828125" w:line="243.7427043914795" w:lineRule="auto"/>
        <w:ind w:left="548.0303955078125" w:right="53.73779296875" w:hanging="530.94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 Construct an </w:t>
      </w:r>
      <w:r w:rsidDel="00000000" w:rsidR="00000000" w:rsidRPr="00000000">
        <w:rPr>
          <w:rFonts w:ascii="Calibri" w:cs="Calibri" w:eastAsia="Calibri" w:hAnsi="Calibri"/>
          <w:b w:val="1"/>
          <w:i w:val="1"/>
          <w:smallCaps w:val="0"/>
          <w:strike w:val="0"/>
          <w:color w:val="000000"/>
          <w:sz w:val="22.079999923706055"/>
          <w:szCs w:val="22.079999923706055"/>
          <w:u w:val="none"/>
          <w:shd w:fill="auto" w:val="clear"/>
          <w:vertAlign w:val="baseline"/>
          <w:rtl w:val="0"/>
        </w:rPr>
        <w:t xml:space="preserve">design sequence diagram/collaboration diagram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the “Reserve bus tickets” use  case for Online Bus Tickets Reservation System as described below: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828857421875" w:line="243.38072776794434" w:lineRule="auto"/>
        <w:ind w:left="548.0303955078125" w:right="58.6767578125" w:hanging="8.1697082519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customer is allowed to place bus tickets reservation based on the bus schedule availability via  online. If the bus schedule is available, the system will check the seat availability. If the seat is  available, the system will request customer’s personal details. The system will check the  customer’s status. If he or she is a new customer, the system will register the customer details  into the system; else the customer can proceed to make the reservation.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5167121887207" w:lineRule="auto"/>
        <w:ind w:left="547.1470642089844" w:right="58.895263671875" w:firstLine="1.7665100097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Once the reservation transaction is done, the system will display the total amount payable and the  customer should make online payment one day before the departure date and time; else the  system will automatically cancel the reservation. Once the payment transaction is done, the  system should be able to generate the online ticket receipt and the customer is required to print  out the receipt as a proof.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912841796875" w:line="243.38104248046875" w:lineRule="auto"/>
        <w:ind w:left="548.0303955078125" w:right="59.34082031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required to include boundary (UI), control, entity objects (account and customer) and  object creation in your diagram.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159423828125" w:line="243.3566951751709" w:lineRule="auto"/>
        <w:ind w:left="541.8479919433594" w:right="59.063720703125" w:hanging="524.7648620605469"/>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13. A country recently would like to implement an online Automated Enforcement System (AES)  which include services such as check and pay summon. The system will help the users to check  their five years summon records. If summon is not paid within a year, the user will be issued a  letter to attend a court defend. Once summon is paid, it will be checked as “Cleared”.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383117675781" w:line="240" w:lineRule="auto"/>
        <w:ind w:left="0" w:right="101.655273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335205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705078125" w:line="243.38141441345215" w:lineRule="auto"/>
        <w:ind w:left="539.8606872558594" w:right="63.311767578125" w:hanging="1.9873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summon system consists of several components: frontPage.html, search.html, search.exe, and  two tables: summon.tbl, and member.tbl. Draw a component diagram for the online summon  system.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15283203125" w:line="243.38141441345215" w:lineRule="auto"/>
        <w:ind w:left="547.1470642089844" w:right="57.21435546875" w:hanging="530.0639343261719"/>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14. Draw a deployment diagram for web-based customer ordering system with the following nodes  and artifacts: clients’ desktop, application server, database server, firewall, ordering.java and  shopping cart.java. You may make any relevant assumptions to support your diagram.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16455078125" w:line="243.56266021728516" w:lineRule="auto"/>
        <w:ind w:left="542.0687866210938" w:right="58.453369140625" w:hanging="524.9856567382812"/>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15. MyWarehouse.my is an online ordering system which collaborates with suppliers from different  countries such as United Kingdom (UK), United States (US), Canada, New Zealand and  Australia.MyWarehouse.my negotiates best price offered by suppliers and sell it through their  online portal for a period of time with deadline.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2.6564884185791" w:lineRule="auto"/>
        <w:ind w:left="539.8606872558594" w:right="59.11865234375" w:hanging="1.98730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customer can place order within the offered time. Once the customer has placed the order,  they can check the order status from their account. MyWarehouse.my will check the payment and  product availability before approve the order. After the order is approve, it will be sent to the  associating overseas supplier. The order status will be changed from “Approved” to “Pending”.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22998046875" w:line="243.38058471679688" w:lineRule="auto"/>
        <w:ind w:left="541.8479919433594" w:right="58.896484375" w:firstLine="7.065582275390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Once the deadline is expired, MyWarehouse.my will collect all the orders from the customer and  inform the suppliers on the quantity to deliver. All products will be shipped directly from overseas  supplier to MyWarehouse.my office in bulk. The order status will then be changed to “Shipped”.  Once the products reach the office, MyWarehouse.my will then dispatch it to individual customer  through local courier service. The customer can see “Dispatched” status in their account.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162841796875" w:line="243.38072776794434" w:lineRule="auto"/>
        <w:ind w:left="1088.1710815429688" w:right="58.83056640625" w:hanging="535.5039978027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Construct a deployment diagram for the online ordering system. You should include nodes,  artifact and communication path in your diagram.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157958984375" w:line="243.38072776794434" w:lineRule="auto"/>
        <w:ind w:left="1092.5869750976562" w:right="108.289794921875" w:hanging="539.9198913574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Propose a simple three layered architecture for MyWarehouse.my online ordering system (package diagram).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935791015625" w:line="240" w:lineRule="auto"/>
        <w:ind w:left="0" w:right="101.655273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t>
      </w:r>
    </w:p>
    <w:sectPr>
      <w:type w:val="continuous"/>
      <w:pgSz w:h="15840" w:w="12240" w:orient="portrait"/>
      <w:pgMar w:bottom="1046.8800354003906" w:top="708.00048828125" w:left="1442.1649169921875" w:right="1334.3994140625" w:header="0" w:footer="720"/>
      <w:cols w:equalWidth="0" w:num="1">
        <w:col w:space="0" w:w="9463.4356689453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