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Chapter 3 lecture related notes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(Please bring along for reference during lecture)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We will use as an example a company that operates worldwide to fill orders for several different products. The company has three divisions: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Human Resources: Tracks information about the employees and facilities Order Entry: Tracks product inventories and sales through various channels Sales History: Tracks business statistics to facilitate business decisions 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For our SQL lecture reference, we will build a database based on the Human Resources (HR) division.</w:t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Sample database: Human Resources Division - Tracks information about the employees and facilities.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Human Resources (HR)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Human Resource (HR) records, each employee has an identification number, email address, job identification code, salary, and manager. Some employees earn commissions in addition to their salary.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company also tracks information about jobs within the organization. Each job has an identification code, job title, and a minimum and maximum salary range for the job. Some employees have been with the company for a long time and have held different positions within the company. When an employee resigns, the duration the employee was working for, the job identification number, and the department are recorded.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sample company is regionally diverse, so it tracks the locations of its warehouses and departments. Each employee is assigned to a department, and each department is identified either by a unique department number or a short name. Each department is associated with one location, and each location has a full address that includes the street name, postal code, city, state or province, and the country code.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places where the departments and warehouses are located, the company records details such as the country name, currency symbol, currency name, and the region where the country is located geographically. </w:t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u w:val="single"/>
        </w:rPr>
        <w:sectPr>
          <w:footerReference r:id="rId7" w:type="default"/>
          <w:pgSz w:h="16838" w:w="11906" w:orient="portrait"/>
          <w:pgMar w:bottom="720" w:top="720" w:left="720" w:right="720" w:header="706" w:footer="70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Some sample data for the HR tables</w:t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5954"/>
        <w:tblGridChange w:id="0">
          <w:tblGrid>
            <w:gridCol w:w="3085"/>
            <w:gridCol w:w="5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COUNTRIES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830.0" w:type="dxa"/>
              <w:jc w:val="left"/>
              <w:tblLayout w:type="fixed"/>
              <w:tblLook w:val="0400"/>
            </w:tblPr>
            <w:tblGrid>
              <w:gridCol w:w="1035"/>
              <w:gridCol w:w="1795"/>
              <w:tblGridChange w:id="0">
                <w:tblGrid>
                  <w:gridCol w:w="1035"/>
                  <w:gridCol w:w="1795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1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REGION_</w:t>
                  </w:r>
                </w:p>
                <w:p w:rsidR="00000000" w:rsidDel="00000000" w:rsidP="00000000" w:rsidRDefault="00000000" w:rsidRPr="00000000" w14:paraId="0000001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ID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1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REGION_NAME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1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1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Europe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1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1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Americas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1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1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Asia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1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1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Middle East and Africa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640.0" w:type="dxa"/>
              <w:jc w:val="left"/>
              <w:tblLayout w:type="fixed"/>
              <w:tblLook w:val="0400"/>
            </w:tblPr>
            <w:tblGrid>
              <w:gridCol w:w="1480"/>
              <w:gridCol w:w="2720"/>
              <w:gridCol w:w="1440"/>
              <w:tblGridChange w:id="0">
                <w:tblGrid>
                  <w:gridCol w:w="1480"/>
                  <w:gridCol w:w="2720"/>
                  <w:gridCol w:w="1440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COUNTRY_ID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COUNTRY_NAME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REGION_ID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IT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Italy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JP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Japan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US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United States of America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CA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Canada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CN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China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IN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India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AU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Australia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ZW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Zimbabwe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SG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Singapore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UK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United Kingdom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FR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France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DE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Germany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ZM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Zambia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EG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Egypt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BR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Brazil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CH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Switzerland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NL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Netherlands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MX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Mexico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KW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Kuwait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Israel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DK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Denmark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HK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HongKong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Nigeria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AR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Argentina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BE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Belgium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56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33"/>
        <w:gridCol w:w="9581"/>
        <w:tblGridChange w:id="0">
          <w:tblGrid>
            <w:gridCol w:w="6033"/>
            <w:gridCol w:w="9581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806.999999999999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472"/>
              <w:gridCol w:w="1925"/>
              <w:gridCol w:w="1167"/>
              <w:gridCol w:w="1243"/>
              <w:tblGridChange w:id="0">
                <w:tblGrid>
                  <w:gridCol w:w="1472"/>
                  <w:gridCol w:w="1925"/>
                  <w:gridCol w:w="1167"/>
                  <w:gridCol w:w="1243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7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DEPARTMENT</w:t>
                  </w:r>
                </w:p>
                <w:p w:rsidR="00000000" w:rsidDel="00000000" w:rsidP="00000000" w:rsidRDefault="00000000" w:rsidRPr="00000000" w14:paraId="0000007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_ID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7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DEPARTMENT</w:t>
                  </w:r>
                </w:p>
                <w:p w:rsidR="00000000" w:rsidDel="00000000" w:rsidP="00000000" w:rsidRDefault="00000000" w:rsidRPr="00000000" w14:paraId="0000007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_NAME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7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MANAGER</w:t>
                  </w:r>
                </w:p>
                <w:p w:rsidR="00000000" w:rsidDel="00000000" w:rsidP="00000000" w:rsidRDefault="00000000" w:rsidRPr="00000000" w14:paraId="0000007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_ID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7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LOCATION</w:t>
                  </w:r>
                </w:p>
                <w:p w:rsidR="00000000" w:rsidDel="00000000" w:rsidP="00000000" w:rsidRDefault="00000000" w:rsidRPr="00000000" w14:paraId="0000007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_ID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7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7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Administration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8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200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8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1700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8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8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Marketing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8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201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8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1800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8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8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Purchasing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8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114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8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1700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8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8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Human Resources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8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203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8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2400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8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50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8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Shipping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9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121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9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1500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9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60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9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IT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9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103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9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1400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9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70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9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Public Relations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9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204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9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2700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9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9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Sales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9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145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9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2500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9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90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9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Executive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A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100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A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1700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A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100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A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Finance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A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108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A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1700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A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110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A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Accounting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A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205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A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1700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A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120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A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Treasury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A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A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1700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A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130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A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Corporate Tax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B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B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1700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B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140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B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Control And Credit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B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B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1700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B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150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B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Shareholder Services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B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B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1700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B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160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B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Benefits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B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B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1700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B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170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B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Manufacturing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C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C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1700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C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180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C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Construction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C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C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1700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C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190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C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Contracting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C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C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1700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C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200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C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Operations</w:t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C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C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1700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C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201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C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Disaster Recovery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D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vAlign w:val="bottom"/>
                </w:tcPr>
                <w:p w:rsidR="00000000" w:rsidDel="00000000" w:rsidP="00000000" w:rsidRDefault="00000000" w:rsidRPr="00000000" w14:paraId="000000D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233.0" w:type="dxa"/>
              <w:jc w:val="left"/>
              <w:tblLayout w:type="fixed"/>
              <w:tblLook w:val="0400"/>
            </w:tblPr>
            <w:tblGrid>
              <w:gridCol w:w="1222"/>
              <w:gridCol w:w="2381"/>
              <w:gridCol w:w="1698"/>
              <w:gridCol w:w="1277"/>
              <w:gridCol w:w="1559"/>
              <w:gridCol w:w="1096"/>
              <w:tblGridChange w:id="0">
                <w:tblGrid>
                  <w:gridCol w:w="1222"/>
                  <w:gridCol w:w="2381"/>
                  <w:gridCol w:w="1698"/>
                  <w:gridCol w:w="1277"/>
                  <w:gridCol w:w="1559"/>
                  <w:gridCol w:w="109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LOCATION</w:t>
                  </w:r>
                </w:p>
                <w:p w:rsidR="00000000" w:rsidDel="00000000" w:rsidP="00000000" w:rsidRDefault="00000000" w:rsidRPr="00000000" w14:paraId="000000D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_ID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STREET_ADDRESS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POSTAL_CODE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CITY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STATE_</w:t>
                  </w:r>
                </w:p>
                <w:p w:rsidR="00000000" w:rsidDel="00000000" w:rsidP="00000000" w:rsidRDefault="00000000" w:rsidRPr="00000000" w14:paraId="000000D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PROVINCE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COUNTRY</w:t>
                  </w:r>
                </w:p>
                <w:p w:rsidR="00000000" w:rsidDel="00000000" w:rsidP="00000000" w:rsidRDefault="00000000" w:rsidRPr="00000000" w14:paraId="000000D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_ID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1297 Via Cola di Rie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989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Roma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null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IT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93091 Calle della Testa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10934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Venice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null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IT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1200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2017 Shinjuku-ku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1689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Tokyo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Tokyo Prefecture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JP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1300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9450 Kamiya-cho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6823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Hiroshima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null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JP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1400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2014 Jabberwocky 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26192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Southlake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Texas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US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1500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2011 Interiors Blvd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99236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South San Francisco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California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US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1600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2007 Zagora St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50090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South Brunswick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New Jersey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US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1700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2004 Charade 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98199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Seattle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Washington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US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1800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147 Spadina Ave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M5V 2L7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Toronto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Ontario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CA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1900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6092 Boxwood St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YSW 9T2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Whitehorse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Yukon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CA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40-5-12 Laogianggen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190518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Beijing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null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CN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1298 Vileparle (E)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490231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Bombay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Maharashtra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IN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2200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12-98 Victoria Street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2901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Sydney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New South Wales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AU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2300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198 Clementi North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540198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Singapore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null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SG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2400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8204 Arthur St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null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London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null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UK</w:t>
                  </w:r>
                </w:p>
              </w:tc>
            </w:tr>
          </w:tbl>
          <w:p w:rsidR="00000000" w:rsidDel="00000000" w:rsidP="00000000" w:rsidRDefault="00000000" w:rsidRPr="00000000" w14:paraId="0000013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EMPLOYEES</w:t>
      </w:r>
    </w:p>
    <w:tbl>
      <w:tblPr>
        <w:tblStyle w:val="Table7"/>
        <w:tblW w:w="14663.000000000002" w:type="dxa"/>
        <w:jc w:val="left"/>
        <w:tblInd w:w="-24.000000000000004" w:type="dxa"/>
        <w:tblLayout w:type="fixed"/>
        <w:tblLook w:val="0400"/>
      </w:tblPr>
      <w:tblGrid>
        <w:gridCol w:w="1371"/>
        <w:gridCol w:w="1270"/>
        <w:gridCol w:w="1231"/>
        <w:gridCol w:w="1231"/>
        <w:gridCol w:w="1888"/>
        <w:gridCol w:w="1131"/>
        <w:gridCol w:w="1502"/>
        <w:gridCol w:w="959"/>
        <w:gridCol w:w="1443"/>
        <w:gridCol w:w="1180"/>
        <w:gridCol w:w="1457"/>
        <w:tblGridChange w:id="0">
          <w:tblGrid>
            <w:gridCol w:w="1371"/>
            <w:gridCol w:w="1270"/>
            <w:gridCol w:w="1231"/>
            <w:gridCol w:w="1231"/>
            <w:gridCol w:w="1888"/>
            <w:gridCol w:w="1131"/>
            <w:gridCol w:w="1502"/>
            <w:gridCol w:w="959"/>
            <w:gridCol w:w="1443"/>
            <w:gridCol w:w="1180"/>
            <w:gridCol w:w="145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EMPLOYEE_ID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FIRST_NAME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LAST_NAME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PHONE_NUMBER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HIRE_DATE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JOB_ID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SALARY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COMMISSION_</w:t>
            </w:r>
          </w:p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PCT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MANAGER_</w:t>
            </w:r>
          </w:p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DEPARTMENT_</w:t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Michael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Hartstein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MHARTSTE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515.123.5555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17-Feb-96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MK_MAN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13000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PFAY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603.123.6666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17-Aug-97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MK_REP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Susan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Mavris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SMAVRIS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515.123.7777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7-Jun-94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HR_REP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Hermann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Baer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HBAER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515.123.8888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7-Jun-94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PR_REP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70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Shelley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Higgins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SHIGGINS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515.123.8080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7-Jun-94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AC_MGR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William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Gietz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WGIETZ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515.123.8181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7-Jun-94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AC_ACCOUNT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8300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Steven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515.123.4567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17-Jun-87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AD_PRES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24000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Neena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Kochhar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NKOCHHAR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515.123.4568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21-Sep-89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AD_VP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17000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De Haan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Haan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515.123.4569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13-Jan-93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AD_VP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17000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Alexander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Hunold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AHUNOLD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590.423.4567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3-Jan-90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IT_PROG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Bruce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Ernst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BERNST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590.423.4568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21-May-91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IT_PROG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Luis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Popp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LPOPP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515.124.4567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7-Dec-99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FI_ACCOUNT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6900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Raphaely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DRAPHEAL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515.127.4561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7-Dec-94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PU_MAN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Alexander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Khoo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AKHOO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515.127.4562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18-May-95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PU_CLERK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Shelli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Baida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SBAIDA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515.127.4563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24-Dec-97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PU_CLERK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2900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John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Russell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JRUSSEL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011.44.1344.429268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1-Oct-96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SA_MAN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14000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80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Karen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Partners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KPARTNER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011.44.1344.467268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5-Jan-97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SA_MAN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13500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80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Alberto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Errazuriz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AERRAZUR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011.44.1344.429278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10-Mar-97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SA_MAN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80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Hall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PHALL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011.44.1344.478968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20-Aug-97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SA_REP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80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Alana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Walsh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AWALSH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650.507.9811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24-Apr-98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SH_CLERK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Kevin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Feeney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KFEENEY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650.507.9822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23-May-98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SH_CLERK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Donald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OConnell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DOCONNEL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650.507.9833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21-Jun-99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SH_CLERK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Douglas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Grant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DGRANT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650.507.9844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13-Jan-00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SH_CLERK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Jennifer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Whalen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JWHALEN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515.123.4444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17-Sep-87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AD_ASST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2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148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84"/>
        <w:gridCol w:w="7966"/>
        <w:tblGridChange w:id="0">
          <w:tblGrid>
            <w:gridCol w:w="6884"/>
            <w:gridCol w:w="79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JOB_HISTORY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6658.0" w:type="dxa"/>
              <w:jc w:val="left"/>
              <w:tblLayout w:type="fixed"/>
              <w:tblLook w:val="0400"/>
            </w:tblPr>
            <w:tblGrid>
              <w:gridCol w:w="1469"/>
              <w:gridCol w:w="2212"/>
              <w:gridCol w:w="1417"/>
              <w:gridCol w:w="1560"/>
              <w:tblGridChange w:id="0">
                <w:tblGrid>
                  <w:gridCol w:w="1469"/>
                  <w:gridCol w:w="2212"/>
                  <w:gridCol w:w="1417"/>
                  <w:gridCol w:w="1560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5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JOB_ID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5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JOB_TITLE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5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MIN_SALARY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5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MAX_SALARY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5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AD_PRES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5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President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5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20000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5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40000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5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AD_VP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5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Administration Vice President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6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15000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6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30000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6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AD_ASST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6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Administration Assistant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6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3000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6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6000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6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FI_MGR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6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Finance Manager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6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8200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6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16000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6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FI_ACCOUNT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6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Accountant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6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4200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6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9000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6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AC_MGR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6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Accounting Manager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7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8200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7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16000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7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AC_ACCOUNT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7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Public Accountant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7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4200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7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9000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7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SA_MAN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7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Sales Manager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7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10000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7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20000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7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SA_REP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7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Sales Representative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7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6000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7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12000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7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PU_MAN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7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Purchasing Manager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8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8000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8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15000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8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PU_CLERK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8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Purchasing Clerk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8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2500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8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5500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8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ST_MAN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8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Stock Manager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8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5500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8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8500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8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ST_CLERK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8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Stock Clerk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8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8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5000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8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SH_CLERK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8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Shipping Clerk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9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2500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9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5500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9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IT_PROG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9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Programmer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9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4000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9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10000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9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MK_MAN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9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Marketing Manager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9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9000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9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15000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9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MK_REP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9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Marketing Representative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9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4000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9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9000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9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HR_REP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9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Human Resources Representative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A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4000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A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9000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A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PR_REP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A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Public Relations Representative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A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4500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A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10500</w:t>
                  </w:r>
                </w:p>
              </w:tc>
            </w:tr>
          </w:tbl>
          <w:p w:rsidR="00000000" w:rsidDel="00000000" w:rsidP="00000000" w:rsidRDefault="00000000" w:rsidRPr="00000000" w14:paraId="000002A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712.0" w:type="dxa"/>
              <w:jc w:val="left"/>
              <w:tblLayout w:type="fixed"/>
              <w:tblLook w:val="0400"/>
            </w:tblPr>
            <w:tblGrid>
              <w:gridCol w:w="1306"/>
              <w:gridCol w:w="1453"/>
              <w:gridCol w:w="1706"/>
              <w:gridCol w:w="1690"/>
              <w:gridCol w:w="1557"/>
              <w:tblGridChange w:id="0">
                <w:tblGrid>
                  <w:gridCol w:w="1306"/>
                  <w:gridCol w:w="1453"/>
                  <w:gridCol w:w="1706"/>
                  <w:gridCol w:w="1690"/>
                  <w:gridCol w:w="1557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A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EMPLOYEE</w:t>
                  </w:r>
                </w:p>
                <w:p w:rsidR="00000000" w:rsidDel="00000000" w:rsidP="00000000" w:rsidRDefault="00000000" w:rsidRPr="00000000" w14:paraId="000002A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_ID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A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START_DAT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A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END_DATE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A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JOB_ID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A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DEPARTMENT</w:t>
                  </w:r>
                </w:p>
                <w:p w:rsidR="00000000" w:rsidDel="00000000" w:rsidP="00000000" w:rsidRDefault="00000000" w:rsidRPr="00000000" w14:paraId="000002A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_ID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A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102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B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13-Jan-93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B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24-Jul-98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B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IT_PROG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B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B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B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21-Sep-89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B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27-Oct-93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B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AC_ACCOUNT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B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110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B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B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28-Oct-93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B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15-Mar-97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B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AC_MGR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B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110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B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B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17-Feb-96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C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19-Dec-99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C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MK_REP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C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C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114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C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24-Mar-98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C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31-Dec-99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C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ST_CLERK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C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50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C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122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C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1-Jan-99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C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31-Dec-99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C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ST_CLERK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C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50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C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C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17-Sep-87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C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17-Jun-93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D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AD_ASST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D1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90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D2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176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D3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24-Mar-98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D4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31-Dec-98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D5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SA_REP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D6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80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D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176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D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1-Jan-99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D9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31-Dec-99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D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SA_MAN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D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80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DC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DD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1-Jul-94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DE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31-Dec-98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DF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AC_ACCOUNT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E0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90</w:t>
                  </w:r>
                </w:p>
              </w:tc>
            </w:tr>
          </w:tbl>
          <w:p w:rsidR="00000000" w:rsidDel="00000000" w:rsidP="00000000" w:rsidRDefault="00000000" w:rsidRPr="00000000" w14:paraId="000002E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720" w:top="720" w:left="720" w:right="720" w:header="706" w:footer="70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MY"/>
      </w:rPr>
    </w:rPrDefault>
    <w:pPrDefault>
      <w:pPr>
        <w:spacing w:after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55C8"/>
    <w:pPr>
      <w:spacing w:after="80" w:line="276" w:lineRule="auto"/>
    </w:pPr>
    <w:rPr>
      <w:rFonts w:ascii="Times New Roman" w:hAnsi="Times New Roman"/>
      <w:sz w:val="24"/>
      <w:szCs w:val="22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055C8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492B4B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5C7FA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5C7FA1"/>
    <w:rPr>
      <w:rFonts w:ascii="Times New Roman" w:hAnsi="Times New Roman"/>
      <w:sz w:val="24"/>
      <w:szCs w:val="22"/>
      <w:lang w:eastAsia="en-US" w:val="en-US"/>
    </w:rPr>
  </w:style>
  <w:style w:type="paragraph" w:styleId="Footer">
    <w:name w:val="footer"/>
    <w:basedOn w:val="Normal"/>
    <w:link w:val="FooterChar"/>
    <w:uiPriority w:val="99"/>
    <w:unhideWhenUsed w:val="1"/>
    <w:rsid w:val="005C7FA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C7FA1"/>
    <w:rPr>
      <w:rFonts w:ascii="Times New Roman" w:hAnsi="Times New Roman"/>
      <w:sz w:val="24"/>
      <w:szCs w:val="22"/>
      <w:lang w:eastAsia="en-US"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C7FA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C7FA1"/>
    <w:rPr>
      <w:rFonts w:ascii="Tahoma" w:cs="Tahoma" w:hAnsi="Tahoma"/>
      <w:sz w:val="16"/>
      <w:szCs w:val="16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hvYql0nfsJh2hZ9UxpJHr84cKA==">CgMxLjA4AHIhMUEyYWc1LTNhMU5nX1huNWhUY3ZoYVM4UDFBaXpTYmlX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2014-05-18T14:40:00Z</dcterms:created>
  <dc:creator>Wesley</dc:creator>
</cp:coreProperties>
</file>