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2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ind w:left="0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Tutorial 1 </w:t>
      </w:r>
      <w:r w:rsidDel="00000000" w:rsidR="00000000" w:rsidRPr="00000000">
        <w:rPr>
          <w:u w:val="none"/>
          <w:rtl w:val="0"/>
        </w:rPr>
        <w:t xml:space="preserve">(Sound/ Rhythm/ Musical Notation/ Melody) 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Define the following elements of music.</w:t>
      </w: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vertAlign w:val="baseline"/>
          <w:rtl w:val="0"/>
        </w:rPr>
        <w:t xml:space="preserve">: Soun</w:t>
      </w:r>
      <w:r w:rsidDel="00000000" w:rsidR="00000000" w:rsidRPr="00000000">
        <w:rPr>
          <w:rtl w:val="0"/>
        </w:rPr>
        <w:t xml:space="preserve">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(ii) Rhythm : </w:t>
      </w:r>
    </w:p>
    <w:p w:rsidR="00000000" w:rsidDel="00000000" w:rsidP="00000000" w:rsidRDefault="00000000" w:rsidRPr="00000000" w14:paraId="00000006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Give the definition for the 3 properties of musical sound by giving relevant examples.</w:t>
      </w:r>
    </w:p>
    <w:p w:rsidR="00000000" w:rsidDel="00000000" w:rsidP="00000000" w:rsidRDefault="00000000" w:rsidRPr="00000000" w14:paraId="00000008">
      <w:pPr>
        <w:pStyle w:val="Heading4"/>
        <w:pageBreakBefore w:val="0"/>
        <w:rPr/>
      </w:pPr>
      <w:r w:rsidDel="00000000" w:rsidR="00000000" w:rsidRPr="00000000">
        <w:rPr>
          <w:b w:val="0"/>
          <w:i w:val="1"/>
          <w:u w:val="none"/>
          <w:rtl w:val="0"/>
        </w:rPr>
        <w:t xml:space="preserve">Answer: pitch, dynamic, tone colour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360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What is the difference between a definite pitch and an indefinite pitch? Answer with examples.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</w:t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Discuss the 5 aspects of rhythm.</w:t>
      </w:r>
    </w:p>
    <w:p w:rsidR="00000000" w:rsidDel="00000000" w:rsidP="00000000" w:rsidRDefault="00000000" w:rsidRPr="00000000" w14:paraId="0000000F">
      <w:pPr>
        <w:pStyle w:val="Heading2"/>
        <w:pageBreakBefore w:val="0"/>
        <w:ind w:firstLine="720"/>
        <w:jc w:val="both"/>
        <w:rPr>
          <w:u w:val="none"/>
        </w:rPr>
      </w:pPr>
      <w:r w:rsidDel="00000000" w:rsidR="00000000" w:rsidRPr="00000000">
        <w:rPr>
          <w:i w:val="1"/>
          <w:u w:val="none"/>
          <w:rtl w:val="0"/>
        </w:rPr>
        <w:t xml:space="preserve">Answer</w:t>
      </w:r>
      <w:r w:rsidDel="00000000" w:rsidR="00000000" w:rsidRPr="00000000">
        <w:rPr>
          <w:u w:val="none"/>
          <w:rtl w:val="0"/>
        </w:rPr>
        <w:t xml:space="preserve">:</w:t>
      </w:r>
    </w:p>
    <w:tbl>
      <w:tblPr>
        <w:tblStyle w:val="Table1"/>
        <w:tblW w:w="9960.0" w:type="dxa"/>
        <w:jc w:val="left"/>
        <w:tblInd w:w="713.0" w:type="dxa"/>
        <w:tblLayout w:type="fixed"/>
        <w:tblLook w:val="0000"/>
      </w:tblPr>
      <w:tblGrid>
        <w:gridCol w:w="2280"/>
        <w:gridCol w:w="135"/>
        <w:gridCol w:w="7545"/>
        <w:tblGridChange w:id="0">
          <w:tblGrid>
            <w:gridCol w:w="2280"/>
            <w:gridCol w:w="135"/>
            <w:gridCol w:w="754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-beat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ind w:left="0" w:right="-4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-meter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-accent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syncopated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-tempo</w:t>
              <w:tab/>
              <w:t xml:space="preserve">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Define the following terms with relevant examples:</w:t>
      </w:r>
    </w:p>
    <w:p w:rsidR="00000000" w:rsidDel="00000000" w:rsidP="00000000" w:rsidRDefault="00000000" w:rsidRPr="00000000" w14:paraId="0000002F">
      <w:pPr>
        <w:pageBreakBefore w:val="0"/>
        <w:ind w:left="36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Ind w:w="713.0" w:type="dxa"/>
        <w:tblLayout w:type="fixed"/>
        <w:tblLook w:val="0000"/>
      </w:tblPr>
      <w:tblGrid>
        <w:gridCol w:w="2385"/>
        <w:gridCol w:w="1980"/>
        <w:gridCol w:w="5070"/>
        <w:tblGridChange w:id="0">
          <w:tblGrid>
            <w:gridCol w:w="2385"/>
            <w:gridCol w:w="1980"/>
            <w:gridCol w:w="507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a) interval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2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ind w:left="0" w:firstLine="0"/>
              <w:jc w:val="both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b) octave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jc w:val="both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jc w:val="both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  <w:t xml:space="preserve"> 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A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jc w:val="both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d) climax</w:t>
            </w:r>
          </w:p>
          <w:p w:rsidR="00000000" w:rsidDel="00000000" w:rsidP="00000000" w:rsidRDefault="00000000" w:rsidRPr="00000000" w14:paraId="0000003D">
            <w:pPr>
              <w:pageBreakBefore w:val="0"/>
              <w:ind w:left="34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jc w:val="both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e) leap</w:t>
            </w:r>
          </w:p>
          <w:p w:rsidR="00000000" w:rsidDel="00000000" w:rsidP="00000000" w:rsidRDefault="00000000" w:rsidRPr="00000000" w14:paraId="00000041">
            <w:pPr>
              <w:pageBreakBefore w:val="0"/>
              <w:ind w:left="34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3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jc w:val="both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f) step</w:t>
            </w:r>
          </w:p>
          <w:p w:rsidR="00000000" w:rsidDel="00000000" w:rsidP="00000000" w:rsidRDefault="00000000" w:rsidRPr="00000000" w14:paraId="00000046">
            <w:pPr>
              <w:pageBreakBefore w:val="0"/>
              <w:ind w:left="34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jc w:val="both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g) theme</w:t>
            </w:r>
          </w:p>
          <w:p w:rsidR="00000000" w:rsidDel="00000000" w:rsidP="00000000" w:rsidRDefault="00000000" w:rsidRPr="00000000" w14:paraId="0000004A">
            <w:pPr>
              <w:pageBreakBefore w:val="0"/>
              <w:ind w:left="34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C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jc w:val="both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jc w:val="both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jc w:val="both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jc w:val="both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ind w:left="360"/>
    </w:pPr>
    <w:rPr>
      <w:b w:val="1"/>
      <w:u w:val="single"/>
    </w:rPr>
  </w:style>
  <w:style w:type="paragraph" w:styleId="Heading2">
    <w:name w:val="heading 2"/>
    <w:basedOn w:val="Normal"/>
    <w:next w:val="Normal"/>
    <w:pPr>
      <w:keepNext w:val="1"/>
      <w:pageBreakBefore w:val="0"/>
      <w:ind w:left="720"/>
    </w:pPr>
    <w:rPr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ind w:left="360" w:firstLine="360"/>
      <w:jc w:val="both"/>
    </w:pPr>
    <w:rPr>
      <w:b w:val="1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F32C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 w:val="1"/>
    <w:rsid w:val="001F32C7"/>
    <w:pPr>
      <w:keepNext w:val="1"/>
      <w:ind w:left="360"/>
      <w:outlineLvl w:val="0"/>
    </w:pPr>
    <w:rPr>
      <w:b w:val="1"/>
      <w:bCs w:val="1"/>
      <w:u w:val="single"/>
    </w:rPr>
  </w:style>
  <w:style w:type="paragraph" w:styleId="Heading2">
    <w:name w:val="heading 2"/>
    <w:basedOn w:val="Normal"/>
    <w:next w:val="Normal"/>
    <w:link w:val="Heading2Char"/>
    <w:qFormat w:val="1"/>
    <w:rsid w:val="001F32C7"/>
    <w:pPr>
      <w:keepNext w:val="1"/>
      <w:ind w:left="720"/>
      <w:outlineLvl w:val="1"/>
    </w:pPr>
    <w:rPr>
      <w:u w:val="single"/>
    </w:rPr>
  </w:style>
  <w:style w:type="paragraph" w:styleId="Heading4">
    <w:name w:val="heading 4"/>
    <w:basedOn w:val="Normal"/>
    <w:next w:val="Normal"/>
    <w:link w:val="Heading4Char"/>
    <w:qFormat w:val="1"/>
    <w:rsid w:val="001F32C7"/>
    <w:pPr>
      <w:keepNext w:val="1"/>
      <w:ind w:left="360" w:firstLine="360"/>
      <w:jc w:val="both"/>
      <w:outlineLvl w:val="3"/>
    </w:pPr>
    <w:rPr>
      <w:b w:val="1"/>
      <w:bCs w:val="1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1F32C7"/>
    <w:rPr>
      <w:rFonts w:ascii="Times New Roman" w:cs="Times New Roman" w:eastAsia="Times New Roman" w:hAnsi="Times New Roman"/>
      <w:b w:val="1"/>
      <w:bCs w:val="1"/>
      <w:sz w:val="24"/>
      <w:szCs w:val="24"/>
      <w:u w:val="single"/>
      <w:lang w:eastAsia="en-US"/>
    </w:rPr>
  </w:style>
  <w:style w:type="character" w:styleId="Heading2Char" w:customStyle="1">
    <w:name w:val="Heading 2 Char"/>
    <w:basedOn w:val="DefaultParagraphFont"/>
    <w:link w:val="Heading2"/>
    <w:rsid w:val="001F32C7"/>
    <w:rPr>
      <w:rFonts w:ascii="Times New Roman" w:cs="Times New Roman" w:eastAsia="Times New Roman" w:hAnsi="Times New Roman"/>
      <w:sz w:val="24"/>
      <w:szCs w:val="24"/>
      <w:u w:val="single"/>
      <w:lang w:eastAsia="en-US"/>
    </w:rPr>
  </w:style>
  <w:style w:type="character" w:styleId="Heading4Char" w:customStyle="1">
    <w:name w:val="Heading 4 Char"/>
    <w:basedOn w:val="DefaultParagraphFont"/>
    <w:link w:val="Heading4"/>
    <w:rsid w:val="001F32C7"/>
    <w:rPr>
      <w:rFonts w:ascii="Times New Roman" w:cs="Times New Roman" w:eastAsia="Times New Roman" w:hAnsi="Times New Roman"/>
      <w:b w:val="1"/>
      <w:bCs w:val="1"/>
      <w:sz w:val="24"/>
      <w:szCs w:val="24"/>
      <w:u w:val="single"/>
      <w:lang w:eastAsia="en-US"/>
    </w:rPr>
  </w:style>
  <w:style w:type="paragraph" w:styleId="BodyTextIndent">
    <w:name w:val="Body Text Indent"/>
    <w:basedOn w:val="Normal"/>
    <w:link w:val="BodyTextIndentChar"/>
    <w:rsid w:val="001F32C7"/>
    <w:pPr>
      <w:ind w:left="720"/>
    </w:pPr>
    <w:rPr>
      <w:u w:val="single"/>
    </w:rPr>
  </w:style>
  <w:style w:type="character" w:styleId="BodyTextIndentChar" w:customStyle="1">
    <w:name w:val="Body Text Indent Char"/>
    <w:basedOn w:val="DefaultParagraphFont"/>
    <w:link w:val="BodyTextIndent"/>
    <w:rsid w:val="001F32C7"/>
    <w:rPr>
      <w:rFonts w:ascii="Times New Roman" w:cs="Times New Roman" w:eastAsia="Times New Roman" w:hAnsi="Times New Roman"/>
      <w:sz w:val="24"/>
      <w:szCs w:val="24"/>
      <w:u w:val="singl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NKscqNZswTLZcHUItQtbMSHbdA==">CgMxLjA4AHIhMTRXSXdzampKXzBsZy1KdWZjMkIxalA2NUgxYkNidWJi</go:docsCustomData>
</go:gDocsCustomXmlDataStorage>
</file>

<file path=customXML/item2.xml><?xml version="1.0" encoding="utf-8"?>
<b:Sources xmlns:b="http://schemas.openxmlformats.org/officeDocument/2006/bibliography" StyleName="APA" SelectedStyle="/APASixthEditionOfficeOnline.xsl" Version="6">
  <b:Source>
    <b:Tag>source1</b:Tag>
    <b:SourceType>Book</b:SourceType>
    <b:Edition>7th</b:Edition>
    <b:Publisher>McGraw-Hill</b:Publisher>
    <b:Title>Music : an appreciation</b:Title>
    <b:Year>2000</b:Year>
    <b:Gdcea>{"AccessedType":"OnlineDatabase"}</b:Gdcea>
    <b:Author>
      <b:Author>
        <b:NameList>
          <b:Person>
            <b:First>Roger</b:First>
            <b:Last>Kamien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2019-10-09T03:01:00Z</dcterms:created>
  <dc:creator>Kenny Lim</dc:creator>
</cp:coreProperties>
</file>