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SPM Assignment, group collaboration</w:t>
      </w:r>
    </w:p>
    <w:p w:rsidR="00000000" w:rsidDel="00000000" w:rsidP="00000000" w:rsidRDefault="00000000" w:rsidRPr="00000000" w14:paraId="00000002">
      <w:pPr>
        <w:widowControl w:val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bookmarkStart w:colFirst="0" w:colLast="0" w:name="_heading=h.u2yyk1xq7jpo" w:id="0"/>
      <w:bookmarkEnd w:id="0"/>
      <w:r w:rsidDel="00000000" w:rsidR="00000000" w:rsidRPr="00000000">
        <w:rPr>
          <w:sz w:val="24"/>
          <w:szCs w:val="24"/>
          <w:rtl w:val="0"/>
        </w:rPr>
        <w:t xml:space="preserve">PROGRAMME: ___  TUT GROUP: _____       ASSIGNMENT PROJECT TITLE: ____________________________________________________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Guidelines on group collaboration: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if there are 4 students in a group then the number of students in step 4 can be reduced to 1.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ext highlighted in yellow must be filled by students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reviewer should try his/her best to give constructive comments to group members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students can seek help from tutor at all steps.</w:t>
      </w:r>
    </w:p>
    <w:tbl>
      <w:tblPr>
        <w:tblStyle w:val="Table1"/>
        <w:tblW w:w="22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2070"/>
        <w:gridCol w:w="4050"/>
        <w:gridCol w:w="3690"/>
        <w:gridCol w:w="3960"/>
        <w:gridCol w:w="3780"/>
        <w:gridCol w:w="2790"/>
        <w:tblGridChange w:id="0">
          <w:tblGrid>
            <w:gridCol w:w="1885"/>
            <w:gridCol w:w="2070"/>
            <w:gridCol w:w="4050"/>
            <w:gridCol w:w="3690"/>
            <w:gridCol w:w="3960"/>
            <w:gridCol w:w="378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STEP 1</w:t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STEP 3</w:t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STEP 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STEP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AAIGNMENT 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TASKS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color w:val="ee0000"/>
                <w:u w:val="single"/>
              </w:rPr>
            </w:pPr>
            <w:r w:rsidDel="00000000" w:rsidR="00000000" w:rsidRPr="00000000">
              <w:rPr>
                <w:b w:val="1"/>
                <w:color w:val="ee0000"/>
                <w:u w:val="single"/>
                <w:rtl w:val="0"/>
              </w:rPr>
              <w:t xml:space="preserve">Draft 1 (ver1)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By authors</w:t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Review #1: 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color w:val="ee0000"/>
                <w:u w:val="single"/>
              </w:rPr>
            </w:pPr>
            <w:r w:rsidDel="00000000" w:rsidR="00000000" w:rsidRPr="00000000">
              <w:rPr>
                <w:b w:val="1"/>
                <w:color w:val="ee0000"/>
                <w:u w:val="single"/>
                <w:rtl w:val="0"/>
              </w:rPr>
              <w:t xml:space="preserve">Draft 2 (ver2)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b w:val="1"/>
                <w:color w:val="ee0000"/>
                <w:u w:val="single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By 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Review #2: 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u w:val="single"/>
                <w:rtl w:val="0"/>
              </w:rPr>
              <w:t xml:space="preserve">Draft 3 (ver3)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b w:val="1"/>
                <w:color w:val="ee0000"/>
                <w:u w:val="single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By 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b w:val="1"/>
                <w:color w:val="ee0000"/>
                <w:rtl w:val="0"/>
              </w:rPr>
              <w:t xml:space="preserve">Review #3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b w:val="1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Style w:val="Heading2"/>
              <w:widowControl w:val="0"/>
              <w:spacing w:line="240" w:lineRule="auto"/>
              <w:ind w:left="0" w:firstLine="0"/>
              <w:rPr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1. Project Background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Chandra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Diyana, Eevon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Lecturer/Tutor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Style w:val="Heading2"/>
              <w:widowControl w:val="0"/>
              <w:spacing w:line="240" w:lineRule="auto"/>
              <w:ind w:left="0" w:firstLine="0"/>
              <w:rPr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2. Project Team Structure, Stakeholders and Communication Plan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Eevon, AhChee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Lecturer/Tutor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Style w:val="Heading2"/>
              <w:widowControl w:val="0"/>
              <w:spacing w:line="240" w:lineRule="auto"/>
              <w:ind w:left="0" w:firstLine="0"/>
              <w:rPr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3. Project Scope, Exclusions and Software Process Model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Chandra, Diyana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Eevon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Chandra, Diyana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Chandra, Diyana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Lecturer/Tutor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Style w:val="Heading2"/>
              <w:widowControl w:val="0"/>
              <w:spacing w:line="240" w:lineRule="auto"/>
              <w:ind w:left="0" w:firstLine="0"/>
              <w:rPr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4. Project Schedule and Assumptions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Diyana, Eevon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Diyana, Eevon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Diyana, Eevon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Lecturer/Tutor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Style w:val="Heading2"/>
              <w:widowControl w:val="0"/>
              <w:spacing w:line="240" w:lineRule="auto"/>
              <w:ind w:left="0" w:firstLine="0"/>
              <w:rPr>
                <w:b w:val="0"/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5. Quality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Eevon, AhChee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Eevon, AhChee</w:t>
            </w:r>
          </w:p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Chandra, Diyana</w:t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Eevon, AhChee</w:t>
            </w:r>
          </w:p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Lecturer/Tutor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pStyle w:val="Heading2"/>
              <w:widowControl w:val="0"/>
              <w:spacing w:line="240" w:lineRule="auto"/>
              <w:ind w:left="0" w:firstLine="0"/>
              <w:rPr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6. Risk Table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Chandra</w:t>
            </w:r>
          </w:p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Diyana, Eevon</w:t>
            </w:r>
          </w:p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AhChee, BeeLing</w:t>
            </w:r>
          </w:p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Lecturer/Tutor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pStyle w:val="Heading2"/>
              <w:widowControl w:val="0"/>
              <w:spacing w:line="240" w:lineRule="auto"/>
              <w:ind w:left="0" w:firstLine="0"/>
              <w:rPr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color w:val="ee0000"/>
                <w:sz w:val="22"/>
                <w:szCs w:val="22"/>
                <w:rtl w:val="0"/>
              </w:rPr>
              <w:t xml:space="preserve">7. Ethics and professional conduct for project management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completed: 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Diyana</w:t>
            </w:r>
          </w:p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Eevon, AhChee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(week#, day: reviewer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Beeling, Chandra</w:t>
            </w:r>
          </w:p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(Date updated: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week#, day, authors 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Lecturer/Tutor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spacing w:line="240" w:lineRule="auto"/>
        <w:rPr>
          <w:sz w:val="18"/>
          <w:szCs w:val="18"/>
        </w:rPr>
      </w:pPr>
      <w:bookmarkStart w:colFirst="0" w:colLast="0" w:name="_heading=h.jr9ocbshlga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23811" w:orient="landscape"/>
      <w:pgMar w:bottom="1152" w:top="1152" w:left="720" w:right="1008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b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b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tabs>
        <w:tab w:val="right" w:leader="none" w:pos="22050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BMSE3153 Software Project Management </w:t>
      <w:tab/>
      <w:tab/>
      <w:t xml:space="preserve">(</w:t>
    </w:r>
    <w:r w:rsidDel="00000000" w:rsidR="00000000" w:rsidRPr="00000000">
      <w:rPr>
        <w:b w:val="1"/>
        <w:sz w:val="18"/>
        <w:szCs w:val="18"/>
        <w:rtl w:val="0"/>
      </w:rPr>
      <w:t xml:space="preserve">202505</w:t>
    </w:r>
    <w:r w:rsidDel="00000000" w:rsidR="00000000" w:rsidRPr="00000000">
      <w:rPr>
        <w:sz w:val="18"/>
        <w:szCs w:val="18"/>
        <w:rtl w:val="0"/>
      </w:rPr>
      <w:t xml:space="preserve">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ind w:left="360"/>
      <w:jc w:val="both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480" w:lineRule="auto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line="480" w:lineRule="auto"/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rsid w:val="00D4595E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line="480" w:lineRule="auto"/>
      <w:ind w:left="360"/>
      <w:jc w:val="both"/>
      <w:outlineLvl w:val="1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 w:line="480" w:lineRule="auto"/>
      <w:jc w:val="both"/>
      <w:outlineLvl w:val="2"/>
    </w:pPr>
    <w:rPr>
      <w:b w:val="1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line="480" w:lineRule="auto"/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9E0DD2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0DD2"/>
  </w:style>
  <w:style w:type="paragraph" w:styleId="Footer">
    <w:name w:val="footer"/>
    <w:basedOn w:val="Normal"/>
    <w:link w:val="FooterChar"/>
    <w:uiPriority w:val="99"/>
    <w:unhideWhenUsed w:val="1"/>
    <w:rsid w:val="009E0DD2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0DD2"/>
  </w:style>
  <w:style w:type="paragraph" w:styleId="ListParagraph">
    <w:name w:val="List Paragraph"/>
    <w:basedOn w:val="Normal"/>
    <w:uiPriority w:val="34"/>
    <w:qFormat w:val="1"/>
    <w:rsid w:val="00131FC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1E70A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84kWXLvAj1HS27ubxnfz59WoZw==">CgMxLjAyDmgudTJ5eWsxeHE3anBvMg5oLmpyOW9jYnNobGdhNjgAciExSWpXblpzVE1XbFNUTmJxRDl4cDBfbHFRYVBtQllFdjg=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2025-06-11T02:51:00Z</dcterms:created>
  <dc:creator>LAI JC</dc:creator>
</cp:coreProperties>
</file>