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F9A825" w:sz="12"/>
        </w:pBdr>
        <w:shd w:fill="1B5E20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🛒  ETHIOPIAN MARKETPLACE — TEAM ASSIGNMENTS</w:t>
      </w:r>
    </w:p>
    <w:p>
      <w:pPr>
        <w:shd w:fill="1B5E20" w:val="clear"/>
        <w:spacing w:after="80" w:before="20"/>
        <w:jc w:val="center"/>
      </w:pP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TEAM_ASSIGNMENTS.md — Individual view of task.md. Read your section only, then help others.</w:t>
      </w:r>
    </w:p>
    <w:p>
      <w:pPr>
        <w:spacing w:after="20" w:before="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3000"/>
      </w:tblGrid>
      <w:tr>
        <w:tc>
          <w:tcPr>
            <w:tcW w:type="dxa" w:w="1400"/>
            <w:shd w:fill="1B5E20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200"/>
            <w:shd w:fill="1B5E20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shd w:fill="1B5E20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shd w:fill="1B5E20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Owns Tasks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Member 1 (M1)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Mulualem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Backend Lead + Architect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1, 3, 4, 5a, 7a (support)</w:t>
            </w:r>
          </w:p>
        </w:tc>
      </w:tr>
      <w:tr>
        <w:tc>
          <w:tcPr>
            <w:tcW w:type="dxa" w:w="14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Member 2 (M2)</w:t>
            </w:r>
          </w:p>
        </w:tc>
        <w:tc>
          <w:tcPr>
            <w:tcW w:type="dxa" w:w="12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Kidist</w:t>
            </w:r>
          </w:p>
        </w:tc>
        <w:tc>
          <w:tcPr>
            <w:tcW w:type="dxa" w:w="28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Frontend Lead</w:t>
            </w:r>
          </w:p>
        </w:tc>
        <w:tc>
          <w:tcPr>
            <w:tcW w:type="dxa" w:w="30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2, 3, 8, 9a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Member 3 (M3)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Obsan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Trust &amp; Safety Engineer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5b, 7, 9b (fallback lines)</w:t>
            </w:r>
          </w:p>
        </w:tc>
      </w:tr>
      <w:tr>
        <w:tc>
          <w:tcPr>
            <w:tcW w:type="dxa" w:w="14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Member 4 (M4)</w:t>
            </w:r>
          </w:p>
        </w:tc>
        <w:tc>
          <w:tcPr>
            <w:tcW w:type="dxa" w:w="12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Samuel</w:t>
            </w:r>
          </w:p>
        </w:tc>
        <w:tc>
          <w:tcPr>
            <w:tcW w:type="dxa" w:w="28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Listings, Chat &amp; Deployment</w:t>
            </w:r>
          </w:p>
        </w:tc>
        <w:tc>
          <w:tcPr>
            <w:tcW w:type="dxa" w:w="30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6, 11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Member 5 (M5)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Melkamu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UI Polish + Testing + Presentation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9a (dashboard), 10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Bdr>
          <w:left w:val="single" w:color="F9A825" w:sz="18"/>
        </w:pBdr>
        <w:shd w:fill="1B5E20" w:val="clear"/>
        <w:spacing w:after="40" w:before="6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MULUALEM — Member 1 · Backend Lead + Architect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16161"/>
          <w:sz w:val="20"/>
          <w:szCs w:val="20"/>
        </w:rPr>
        <w:t xml:space="preserve">You own the backend spine: scaffold, database schema, auth, listings API, and Chapa payments. You also co-own the shared type contract with Kidist. You hold the Chapa API key — test it manually tonight before anyone else's work depends on it.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1 — Backend Scaffold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Nothing. Start tonight or first thing Day 1.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Set up Node.js/TypeScript + Express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Create all src/ folder structure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Add standard response wrapper, rate limiting, error handler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Server starts. POST /api/health returns 200. .env gitignored.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3 — Shared Type Contracts (with Kidist, live)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Tasks 1 and 2.</w:t>
      </w:r>
    </w:p>
    <w:p>
      <w:pPr>
        <w:pBdr>
          <w:left w:val="single" w:color="B71C1C" w:sz="10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B71C1C"/>
          <w:sz w:val="17"/>
          <w:szCs w:val="17"/>
        </w:rPr>
        <w:t xml:space="preserve">Sequencing: </w:t>
      </w:r>
      <w:r>
        <w:rPr>
          <w:rFonts w:ascii="Calibri" w:cs="Calibri" w:eastAsia="Calibri" w:hAnsi="Calibri"/>
          <w:i/>
          <w:iCs/>
          <w:color w:val="212121"/>
          <w:sz w:val="17"/>
          <w:szCs w:val="17"/>
        </w:rPr>
        <w:t xml:space="preserve">Sit with Kidist together. Agree on every field out loud. One person runs the prompt. Both repos get mirrored output.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Both teams agree on every field before writing engine logic.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4 — Database Schema + Auth Endpoints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Tasks 1, 3.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Full Prisma schema: all 8 tables with FK constraints, cascade rules, indexes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POST /api/auth/register and POST /api/auth/login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JWT middleware protecting all private routes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All tables in prisma studio. Register/login return JWT. Wrong password → 401.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5a — Listings CRUD + Image Upload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Tasks 3, 4.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Full listings CRUD with Cloudinary image upload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Full-text search with PostgreSQL ts_vector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Pagination on all list endpoints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POST listing returns image URL. Search works. 403 for non-owner delete.</w:t>
      </w:r>
    </w:p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0"/>
          <w:szCs w:val="20"/>
        </w:rPr>
        <w:t xml:space="preserve">Standing responsibility: Monitor Samuel's Task 6 (chat) and ensure socket.io integration doesn't conflict with your Express server setup. Offer help if needed.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Bdr>
          <w:left w:val="single" w:color="F9A825" w:sz="18"/>
        </w:pBdr>
        <w:shd w:fill="2E7D32" w:val="clear"/>
        <w:spacing w:after="40" w:before="6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KIDIST — Member 2 · Frontend Lead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16161"/>
          <w:sz w:val="20"/>
          <w:szCs w:val="20"/>
        </w:rPr>
        <w:t xml:space="preserve">You bridge frontend and backend — you scaffold the web app, co-own the shared type contract, and build the core pages judges will actually interact with during the demo.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2 — Next.js Frontend Scaffold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Nothing. Runs parallel with Mulualem's Task 1.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Next.js 14 App Router + TypeScript + Tailwind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All folder structure: app/, components/ui/, lib/, types/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Mobile-first at 375px. No API keys in web/.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npm run dev works. Home page renders at 375px cleanly.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3 — Shared Type Contracts (with Mulualem, live)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Tasks 1, 2.</w:t>
      </w:r>
    </w:p>
    <w:p>
      <w:pPr>
        <w:pBdr>
          <w:left w:val="single" w:color="B71C1C" w:sz="10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B71C1C"/>
          <w:sz w:val="17"/>
          <w:szCs w:val="17"/>
        </w:rPr>
        <w:t xml:space="preserve">Sequencing: </w:t>
      </w:r>
      <w:r>
        <w:rPr>
          <w:rFonts w:ascii="Calibri" w:cs="Calibri" w:eastAsia="Calibri" w:hAnsi="Calibri"/>
          <w:i/>
          <w:iCs/>
          <w:color w:val="212121"/>
          <w:sz w:val="17"/>
          <w:szCs w:val="17"/>
        </w:rPr>
        <w:t xml:space="preserve">Same as Mulualem's Task 3 — done together, once, in the same session.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8 — Home Page, Listings Grid, Single Listing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 3, Task 5 merged to main.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Home: hero search bar, category grid, featured listings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Listings page: sidebar filters, paginated grid, URL-synced search params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Single listing: image gallery, Buy Now → Chapa, Message Seller, Make Offer, Report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Loading skeletons and empty states on every page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Search filters listings live. Buy Now redirects to Chapa. No horizontal scroll at 375px.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9a — Auth Pages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 4 auth endpoints live.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Register and login pages with client-side validation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useAuth() hook, JWT storage, route protection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Register → login flow works. /dashboard redirects unauthenticated users to /auth/login.</w:t>
      </w:r>
    </w:p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0"/>
          <w:szCs w:val="20"/>
        </w:rPr>
        <w:t xml:space="preserve">Your schedule advantage: Tasks 2 and 8 can start independently of backend. Use Day 1 to scaffold everything with mock data, then swap in real API calls when Mulualem's Task 4 is merged.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Bdr>
          <w:left w:val="single" w:color="F9A825" w:sz="18"/>
        </w:pBdr>
        <w:shd w:fill="5D4037" w:val="clear"/>
        <w:spacing w:after="40" w:before="6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OBSAN — Member 3 · Trust &amp; Safety Engineer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16161"/>
          <w:sz w:val="20"/>
          <w:szCs w:val="20"/>
        </w:rPr>
        <w:t xml:space="preserve">You build the features that make judges say 'this is real' — reporting, seller verification, and Chapa payment integration. These are the highest-signal trust features in the entire product.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5b — Reporting + Verification Endpoints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 4 (User, Listing, Verification models).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POST /api/reports — flag listings and users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GET + PATCH /api/reports — admin review queue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POST /api/verifications/submit — ID + face image upload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PATCH /api/verifications/:id/review — approve/reject, sets is_verified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Report saves in DB. Admin can resolve it. Approval sets user.is_verified = true.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7 — Chapa Payment Integration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Tasks 4, 5.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POST /api/payments/initialize — validate listing, call Chapa, save Transaction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POST /api/payments/verify — webhook, verify signature, update Transaction + Listing + notify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POST /api/payments/release — seller confirms delivery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Use prisma.$transaction for atomicity on all payment state changes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Initialize returns real Chapa checkout_url. Webhook returns 200. Wrong signature → 401.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9b — Write Fallback Error Messages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Nothing technical — can write these tonight.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Write user-friendly error messages for: payment failed, verification rejected, listing removed, report submitted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Tone: calm, clear, helpful. No technical jargon. Store in /src/utils/messages.ts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Each message reads naturally. Covers all error states Melkamu needs to wire in Task 10.</w:t>
      </w:r>
    </w:p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71C1C"/>
          <w:sz w:val="20"/>
          <w:szCs w:val="20"/>
        </w:rPr>
        <w:t xml:space="preserve">Critical: You are the most important person for judge evaluation. Judges will specifically probe: DB schema FK constraints, payment webhook signature verification, and rate limiting on auth routes. Know these cold.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Bdr>
          <w:left w:val="single" w:color="F9A825" w:sz="18"/>
        </w:pBdr>
        <w:shd w:fill="1565C0" w:val="clear"/>
        <w:spacing w:after="40" w:before="6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SAMUEL — Member 4 · Listings, Chat &amp; Deployment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16161"/>
          <w:sz w:val="20"/>
          <w:szCs w:val="20"/>
        </w:rPr>
        <w:t xml:space="preserve">You own the marketplace's heartbeat — real-time chat, Make Offer, notifications, and the seed data that makes the demo feel real. You also handle deployment and the pitch deck.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6 — Real-Time Chat + Notifications + Seed Data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 4, Task 5 merged to main.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Socket.io chat: join_room, send_message, receive_message, mark_read events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Save messages to DB. REST fallback for conversation history.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Make Offer flow: POST /api/listings/:id/offer → notify seller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Notifications table + create/read/mark-read endpoints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Seed script: 3 sellers, 3 buyers, 10 listings with Ethiopian product names + Addis/Jimma/Hawassa locations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Message in tab 1 appears in tab 2 within 1 second. Seed script runs clean.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11 — Deployment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 10 complete.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Backend → Render.com (Node.js web service, free tier)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Frontend → Vercel (set NEXT_PUBLIC_API_URL to Render URL)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Run seed script on production DB. Verify live URL works.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Test full demo flow on live URL before Day 7.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11 — Pitch Deck (5 Slides)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Nothing technical — can start any day.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Slide 1: Problem — show a messy Telegram group with second-hand listings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Slide 2: Solution — your platform in one sentence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Slide 3: Live demo (just the title — you demo live)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Slide 4: Architecture — show the tech stack simply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Slide 5: Impact + roadmap — what this becomes after the challenge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Record a 2-minute backup demo video from the live URL as insurance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Backup recording plays without errors. Slides look clean on projector background.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Bdr>
          <w:left w:val="single" w:color="F9A825" w:sz="18"/>
        </w:pBdr>
        <w:shd w:fill="880E4F" w:val="clear"/>
        <w:spacing w:after="40" w:before="6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MELKAMU — Member 5 · UI Polish, Testing &amp; Presentation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16161"/>
          <w:sz w:val="20"/>
          <w:szCs w:val="20"/>
        </w:rPr>
        <w:t xml:space="preserve">You make it beautiful, stable, and pitch-ready. Your job is to be the one who finds the bugs before the judges do, and to make every edge case feel designed rather than forgotten.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9a — Seller Dashboard + Admin Panel + Sell Form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Tasks 4, 8, 9a (auth).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Seller dashboard: stats row, my listings table, recent messages, verification banner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Admin panel: reports tab + verifications tab with approve/reject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Sell form: 3-step form with progress indicator, image upload, preview before publish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Dashboard shows real data. Admin can approve a verification. Sell form creates a listing.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Task 10 — Performance, Testing &amp; Polish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565C0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All other tasks complete.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Add React Query for client-side caching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Run all 9 API test cases from task.md — fix all failures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Lighthouse mobile score &gt; 70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Every loading state: spinner or skeleton. Every error: helpful message. Every empty state: next action.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Keyboard navigation works on all interactive elements</w:t>
      </w:r>
    </w:p>
    <w:p>
      <w:pPr>
        <w:pBdr>
          <w:left w:val="single" w:color="2E7D32" w:sz="12"/>
        </w:pBdr>
        <w:spacing w:after="40" w:before="40"/>
        <w:ind w:left="431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✓ Verify: </w:t>
      </w:r>
      <w:r>
        <w:rPr>
          <w:rFonts w:ascii="Calibri" w:cs="Calibri" w:eastAsia="Calibri" w:hAnsi="Calibri"/>
          <w:color w:val="212121"/>
          <w:sz w:val="18"/>
          <w:szCs w:val="18"/>
        </w:rPr>
        <w:t xml:space="preserve">All 9 test cases pass with correct status codes. No console errors on any page.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Demo Preparation — Your Responsibility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Know the demo script cold — you may need to run it if someone else has a blocker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Prepare the demo environment the night before: accounts logged in, listings visible, chat open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Have the backup video ready on your phone as a last resort</w:t>
      </w:r>
    </w:p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71C1C"/>
          <w:sz w:val="20"/>
          <w:szCs w:val="20"/>
        </w:rPr>
        <w:t xml:space="preserve">You are the last line of defense before the judges see the product. Bugs that reach the presentation are yours to have caught. Take Task 10 seriously.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2026-08-17T03:46:26.473Z</dcterms:created>
  <dcterms:modified xsi:type="dcterms:W3CDTF">2026-08-17T03:46:26.473Z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