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10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Jan</w:t>
      </w:r>
      <w:r>
        <w:rPr>
          <w:rFonts w:cs="Segoe UI" w:ascii="Segoe UI" w:hAnsi="Segoe UI"/>
          <w:b/>
        </w:rPr>
        <w:t xml:space="preserve"> 2022 to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16</w:t>
      </w:r>
      <w:r>
        <w:rPr>
          <w:rFonts w:cs="Segoe UI" w:ascii="Segoe UI" w:hAnsi="Segoe UI"/>
          <w:b/>
        </w:rPr>
        <w:t xml:space="preserve"> Jan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Design a new chaincode/contract, we can update base station information to the ledger. The ledeger will return a “json” format data when we search the data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20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I have insert the block chain command to the python program, and creat a python API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We can read data in python program directly.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(2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 w:val="false"/>
          <w:dstrike w:val="false"/>
        </w:rPr>
      </w:pPr>
      <w:r>
        <w:rPr>
          <w:rFonts w:cs="Segoe UI" w:ascii="Segoe UI" w:hAnsi="Segoe UI"/>
          <w:strike w:val="false"/>
          <w:dstrike w:val="false"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strike w:val="false"/>
          <w:dstrike w:val="false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1. Compare with mySQL database, blockchain database is much faster.</w:t>
      </w:r>
    </w:p>
    <w:tbl>
      <w:tblPr>
        <w:tblW w:w="9026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Download data</w:t>
            </w:r>
          </w:p>
        </w:tc>
        <w:tc>
          <w:tcPr>
            <w:tcW w:w="3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Upload data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mySQL</w:t>
            </w:r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0.5 second</w:t>
            </w:r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 second</w:t>
            </w:r>
          </w:p>
        </w:tc>
      </w:tr>
      <w:tr>
        <w:trPr/>
        <w:tc>
          <w:tcPr>
            <w:tcW w:w="30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Blockchain</w:t>
            </w:r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0.1 second</w:t>
            </w:r>
          </w:p>
        </w:tc>
        <w:tc>
          <w:tcPr>
            <w:tcW w:w="30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0.4 second</w:t>
            </w:r>
          </w:p>
        </w:tc>
      </w:tr>
    </w:tbl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Try to integrate all of our program, and let them working together at the same time.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Application>LibreOffice/6.4.7.2$Linux_X86_64 LibreOffice_project/40$Build-2</Application>
  <Pages>1</Pages>
  <Words>230</Words>
  <Characters>1225</Characters>
  <CharactersWithSpaces>1444</CharactersWithSpaces>
  <Paragraphs>35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2022-01-17T08:58:26Z</dcterms:modified>
  <cp:revision>177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