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002E7" w14:textId="04E87CE4" w:rsidR="00303576" w:rsidRDefault="00045712" w:rsidP="00303576">
      <w:pPr>
        <w:autoSpaceDE w:val="0"/>
        <w:autoSpaceDN w:val="0"/>
        <w:adjustRightInd w:val="0"/>
        <w:jc w:val="center"/>
        <w:rPr>
          <w:b/>
        </w:rPr>
      </w:pPr>
      <w:r>
        <w:rPr>
          <w:rFonts w:hint="eastAsia"/>
          <w:b/>
        </w:rPr>
        <w:t>ME</w:t>
      </w:r>
      <w:r>
        <w:rPr>
          <w:b/>
        </w:rPr>
        <w:t>5402/EE5106</w:t>
      </w:r>
      <w:r w:rsidR="00303576" w:rsidRPr="00A95A45">
        <w:rPr>
          <w:b/>
        </w:rPr>
        <w:t> </w:t>
      </w:r>
      <w:r w:rsidR="00303576" w:rsidRPr="00A95A45">
        <w:rPr>
          <w:b/>
          <w:noProof/>
        </w:rPr>
        <w:drawing>
          <wp:inline distT="0" distB="0" distL="0" distR="0" wp14:anchorId="651AA52D" wp14:editId="4A3F96AC">
            <wp:extent cx="95250" cy="95250"/>
            <wp:effectExtent l="0" t="0" r="0" b="0"/>
            <wp:docPr id="21" name="图片 21" descr="说明: https://ivle.nus.edu.sg/images/ws_blan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https://ivle.nus.edu.sg/images/ws_blank.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 cy="95250"/>
                    </a:xfrm>
                    <a:prstGeom prst="rect">
                      <a:avLst/>
                    </a:prstGeom>
                    <a:noFill/>
                    <a:ln>
                      <a:noFill/>
                    </a:ln>
                  </pic:spPr>
                </pic:pic>
              </a:graphicData>
            </a:graphic>
          </wp:inline>
        </w:drawing>
      </w:r>
      <w:r w:rsidR="00303576" w:rsidRPr="00A95A45">
        <w:rPr>
          <w:b/>
        </w:rPr>
        <w:t>ADVANCED ROBOTICS </w:t>
      </w:r>
    </w:p>
    <w:p w14:paraId="737BB4BF" w14:textId="77777777" w:rsidR="001941E2" w:rsidRPr="001941E2" w:rsidRDefault="001941E2" w:rsidP="001941E2">
      <w:pPr>
        <w:spacing w:before="194"/>
        <w:ind w:left="851" w:right="851"/>
        <w:jc w:val="center"/>
        <w:rPr>
          <w:b/>
        </w:rPr>
      </w:pPr>
      <w:r w:rsidRPr="001941E2">
        <w:rPr>
          <w:b/>
        </w:rPr>
        <w:t>EE5064 Dynamics and Control of Robot Manipulators</w:t>
      </w:r>
    </w:p>
    <w:p w14:paraId="660BF325" w14:textId="77777777" w:rsidR="001941E2" w:rsidRDefault="001941E2" w:rsidP="00303576">
      <w:pPr>
        <w:autoSpaceDE w:val="0"/>
        <w:autoSpaceDN w:val="0"/>
        <w:adjustRightInd w:val="0"/>
        <w:jc w:val="center"/>
        <w:rPr>
          <w:b/>
        </w:rPr>
      </w:pPr>
    </w:p>
    <w:p w14:paraId="1C0C3C2D" w14:textId="77777777" w:rsidR="00303576" w:rsidRDefault="00303576" w:rsidP="00303576">
      <w:pPr>
        <w:autoSpaceDE w:val="0"/>
        <w:autoSpaceDN w:val="0"/>
        <w:adjustRightInd w:val="0"/>
        <w:jc w:val="center"/>
        <w:rPr>
          <w:b/>
        </w:rPr>
      </w:pPr>
    </w:p>
    <w:p w14:paraId="1C6D3F2D" w14:textId="77777777" w:rsidR="00303576" w:rsidRPr="00443905" w:rsidRDefault="00303576" w:rsidP="00303576">
      <w:pPr>
        <w:autoSpaceDE w:val="0"/>
        <w:autoSpaceDN w:val="0"/>
        <w:adjustRightInd w:val="0"/>
        <w:jc w:val="center"/>
        <w:rPr>
          <w:b/>
        </w:rPr>
      </w:pPr>
      <w:r w:rsidRPr="00443905">
        <w:rPr>
          <w:b/>
        </w:rPr>
        <w:t>Group Projects - Honor Pledge</w:t>
      </w:r>
    </w:p>
    <w:p w14:paraId="261D5700" w14:textId="77777777" w:rsidR="00303576" w:rsidRPr="00443905" w:rsidRDefault="00303576" w:rsidP="00303576">
      <w:pPr>
        <w:autoSpaceDE w:val="0"/>
        <w:autoSpaceDN w:val="0"/>
        <w:adjustRightInd w:val="0"/>
      </w:pPr>
    </w:p>
    <w:tbl>
      <w:tblPr>
        <w:tblW w:w="6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75"/>
        <w:gridCol w:w="1149"/>
        <w:gridCol w:w="4252"/>
      </w:tblGrid>
      <w:tr w:rsidR="00303576" w:rsidRPr="006A636A" w14:paraId="177FD9AA" w14:textId="77777777" w:rsidTr="00AD0782">
        <w:trPr>
          <w:jc w:val="center"/>
        </w:trPr>
        <w:tc>
          <w:tcPr>
            <w:tcW w:w="1376" w:type="dxa"/>
            <w:shd w:val="clear" w:color="auto" w:fill="auto"/>
          </w:tcPr>
          <w:p w14:paraId="4E9F5093" w14:textId="77777777" w:rsidR="00303576" w:rsidRPr="006A636A" w:rsidRDefault="00303576" w:rsidP="00AD0782">
            <w:pPr>
              <w:autoSpaceDE w:val="0"/>
              <w:autoSpaceDN w:val="0"/>
              <w:adjustRightInd w:val="0"/>
              <w:jc w:val="center"/>
              <w:rPr>
                <w:b/>
                <w:bCs/>
                <w:iCs/>
              </w:rPr>
            </w:pPr>
            <w:r w:rsidRPr="006A636A">
              <w:rPr>
                <w:b/>
                <w:bCs/>
                <w:iCs/>
              </w:rPr>
              <w:t>Year</w:t>
            </w:r>
          </w:p>
        </w:tc>
        <w:tc>
          <w:tcPr>
            <w:tcW w:w="1141" w:type="dxa"/>
            <w:shd w:val="clear" w:color="auto" w:fill="auto"/>
          </w:tcPr>
          <w:p w14:paraId="50E2EC5F" w14:textId="77777777" w:rsidR="00303576" w:rsidRPr="006A636A" w:rsidRDefault="00303576" w:rsidP="00AD0782">
            <w:pPr>
              <w:autoSpaceDE w:val="0"/>
              <w:autoSpaceDN w:val="0"/>
              <w:adjustRightInd w:val="0"/>
              <w:jc w:val="center"/>
              <w:rPr>
                <w:b/>
                <w:bCs/>
                <w:iCs/>
              </w:rPr>
            </w:pPr>
            <w:r w:rsidRPr="006A636A">
              <w:rPr>
                <w:b/>
                <w:bCs/>
                <w:iCs/>
              </w:rPr>
              <w:t>Semester</w:t>
            </w:r>
          </w:p>
        </w:tc>
        <w:tc>
          <w:tcPr>
            <w:tcW w:w="4259" w:type="dxa"/>
            <w:shd w:val="clear" w:color="auto" w:fill="auto"/>
          </w:tcPr>
          <w:p w14:paraId="2C92D19A" w14:textId="77777777" w:rsidR="00303576" w:rsidRPr="006A636A" w:rsidRDefault="00303576" w:rsidP="00AD0782">
            <w:pPr>
              <w:autoSpaceDE w:val="0"/>
              <w:autoSpaceDN w:val="0"/>
              <w:adjustRightInd w:val="0"/>
              <w:jc w:val="center"/>
              <w:rPr>
                <w:b/>
                <w:bCs/>
                <w:iCs/>
              </w:rPr>
            </w:pPr>
            <w:r w:rsidRPr="006A636A">
              <w:rPr>
                <w:b/>
                <w:bCs/>
                <w:iCs/>
              </w:rPr>
              <w:t>Project Choice</w:t>
            </w:r>
          </w:p>
        </w:tc>
      </w:tr>
      <w:tr w:rsidR="00303576" w:rsidRPr="005D14D1" w14:paraId="72F02D42" w14:textId="77777777" w:rsidTr="00AD0782">
        <w:trPr>
          <w:trHeight w:val="1080"/>
          <w:jc w:val="center"/>
        </w:trPr>
        <w:tc>
          <w:tcPr>
            <w:tcW w:w="1376" w:type="dxa"/>
            <w:shd w:val="clear" w:color="auto" w:fill="auto"/>
            <w:vAlign w:val="center"/>
          </w:tcPr>
          <w:p w14:paraId="1ECE04A2" w14:textId="77777777" w:rsidR="00303576" w:rsidRPr="005D14D1" w:rsidRDefault="00303576" w:rsidP="00AD0782">
            <w:pPr>
              <w:autoSpaceDE w:val="0"/>
              <w:autoSpaceDN w:val="0"/>
              <w:adjustRightInd w:val="0"/>
              <w:rPr>
                <w:b/>
                <w:bCs/>
              </w:rPr>
            </w:pPr>
            <w:r w:rsidRPr="005D14D1">
              <w:rPr>
                <w:b/>
                <w:bCs/>
              </w:rPr>
              <w:t>20</w:t>
            </w:r>
            <w:r>
              <w:rPr>
                <w:b/>
                <w:bCs/>
              </w:rPr>
              <w:t>21-2022</w:t>
            </w:r>
          </w:p>
        </w:tc>
        <w:tc>
          <w:tcPr>
            <w:tcW w:w="1141" w:type="dxa"/>
            <w:shd w:val="clear" w:color="auto" w:fill="auto"/>
            <w:vAlign w:val="center"/>
          </w:tcPr>
          <w:p w14:paraId="60948554" w14:textId="77777777" w:rsidR="00303576" w:rsidRPr="005D14D1" w:rsidRDefault="00303576" w:rsidP="00AD0782">
            <w:pPr>
              <w:autoSpaceDE w:val="0"/>
              <w:autoSpaceDN w:val="0"/>
              <w:adjustRightInd w:val="0"/>
              <w:jc w:val="center"/>
              <w:rPr>
                <w:b/>
                <w:bCs/>
              </w:rPr>
            </w:pPr>
            <w:r w:rsidRPr="005D14D1">
              <w:rPr>
                <w:b/>
                <w:bCs/>
              </w:rPr>
              <w:t>2</w:t>
            </w:r>
          </w:p>
        </w:tc>
        <w:tc>
          <w:tcPr>
            <w:tcW w:w="4259" w:type="dxa"/>
            <w:shd w:val="clear" w:color="auto" w:fill="auto"/>
            <w:vAlign w:val="center"/>
          </w:tcPr>
          <w:p w14:paraId="3CCBD67C" w14:textId="77777777" w:rsidR="00303576" w:rsidRPr="005D14D1" w:rsidRDefault="00303576" w:rsidP="00AD0782">
            <w:pPr>
              <w:autoSpaceDE w:val="0"/>
              <w:autoSpaceDN w:val="0"/>
              <w:adjustRightInd w:val="0"/>
              <w:jc w:val="center"/>
              <w:rPr>
                <w:b/>
                <w:bCs/>
              </w:rPr>
            </w:pPr>
          </w:p>
        </w:tc>
      </w:tr>
    </w:tbl>
    <w:p w14:paraId="0305317E" w14:textId="77777777" w:rsidR="00303576" w:rsidRPr="00900647" w:rsidRDefault="00303576" w:rsidP="00303576">
      <w:pPr>
        <w:rPr>
          <w:vanish/>
        </w:rPr>
      </w:pPr>
    </w:p>
    <w:tbl>
      <w:tblPr>
        <w:tblW w:w="0" w:type="auto"/>
        <w:tblLook w:val="0000" w:firstRow="0" w:lastRow="0" w:firstColumn="0" w:lastColumn="0" w:noHBand="0" w:noVBand="0"/>
      </w:tblPr>
      <w:tblGrid>
        <w:gridCol w:w="8856"/>
      </w:tblGrid>
      <w:tr w:rsidR="00303576" w:rsidRPr="005D14D1" w14:paraId="6B88E4EB" w14:textId="77777777" w:rsidTr="00AD0782">
        <w:tc>
          <w:tcPr>
            <w:tcW w:w="8856" w:type="dxa"/>
          </w:tcPr>
          <w:p w14:paraId="794873A1" w14:textId="77777777" w:rsidR="00303576" w:rsidRPr="005D14D1" w:rsidRDefault="00303576" w:rsidP="00AD0782"/>
        </w:tc>
      </w:tr>
    </w:tbl>
    <w:p w14:paraId="7DC2FED5" w14:textId="4F0FE4E6" w:rsidR="00303576" w:rsidRPr="00443905" w:rsidRDefault="00303576" w:rsidP="00303576">
      <w:pPr>
        <w:autoSpaceDE w:val="0"/>
        <w:autoSpaceDN w:val="0"/>
        <w:adjustRightInd w:val="0"/>
        <w:spacing w:before="120"/>
        <w:rPr>
          <w:b/>
          <w:bCs/>
        </w:rPr>
      </w:pPr>
      <w:r w:rsidRPr="00443905">
        <w:rPr>
          <w:b/>
          <w:bCs/>
        </w:rPr>
        <w:t xml:space="preserve">We, the following students of NUS, upon our honor, hereby confirm that we have neither received nor given any unauthorized help on the </w:t>
      </w:r>
      <w:r w:rsidR="00045712">
        <w:rPr>
          <w:b/>
        </w:rPr>
        <w:t xml:space="preserve">ME5402/EE5106 </w:t>
      </w:r>
      <w:r w:rsidRPr="00443905">
        <w:rPr>
          <w:b/>
          <w:bCs/>
        </w:rPr>
        <w:t>group project carried out by us.</w:t>
      </w:r>
    </w:p>
    <w:p w14:paraId="3CB72E23" w14:textId="77777777" w:rsidR="00303576" w:rsidRPr="00443905" w:rsidRDefault="00303576" w:rsidP="00303576">
      <w:pPr>
        <w:autoSpaceDE w:val="0"/>
        <w:autoSpaceDN w:val="0"/>
        <w:adjustRightInd w:val="0"/>
        <w:spacing w:before="120"/>
        <w:rPr>
          <w:b/>
          <w:bCs/>
        </w:rPr>
      </w:pPr>
      <w:r w:rsidRPr="00443905">
        <w:rPr>
          <w:b/>
          <w:bCs/>
        </w:rPr>
        <w:t>The project report</w:t>
      </w:r>
      <w:r>
        <w:rPr>
          <w:b/>
          <w:bCs/>
        </w:rPr>
        <w:t xml:space="preserve">s </w:t>
      </w:r>
      <w:r w:rsidRPr="00443905">
        <w:rPr>
          <w:b/>
          <w:bCs/>
        </w:rPr>
        <w:t>reflect truly our own efforts. In all cases where material from other sources such as books, articles, notes and websites have been used, we have taken care to provide clear and unambiguous references to the same.</w:t>
      </w:r>
    </w:p>
    <w:p w14:paraId="5A71B8D3" w14:textId="77777777" w:rsidR="00303576" w:rsidRPr="00443905" w:rsidRDefault="00303576" w:rsidP="00303576">
      <w:pPr>
        <w:autoSpaceDE w:val="0"/>
        <w:autoSpaceDN w:val="0"/>
        <w:adjustRightInd w:val="0"/>
        <w:spacing w:before="120"/>
        <w:rPr>
          <w:b/>
          <w:bCs/>
        </w:rPr>
      </w:pPr>
      <w:r w:rsidRPr="00443905">
        <w:rPr>
          <w:b/>
          <w:bCs/>
        </w:rPr>
        <w:t>We confirm that we have not provided unauthorized help to other groups doing the same project. Furthermore, we also confirm that we will not pass on our research materials, report and presentation materials to other students who may take this module in later semesters.</w:t>
      </w:r>
    </w:p>
    <w:p w14:paraId="57CC54C3" w14:textId="77777777" w:rsidR="00303576" w:rsidRPr="00443905" w:rsidRDefault="00303576" w:rsidP="00303576">
      <w:pPr>
        <w:autoSpaceDE w:val="0"/>
        <w:autoSpaceDN w:val="0"/>
        <w:adjustRightInd w:val="0"/>
        <w:spacing w:before="120"/>
        <w:rPr>
          <w:b/>
          <w:bCs/>
        </w:rPr>
      </w:pPr>
      <w:r w:rsidRPr="00443905">
        <w:rPr>
          <w:b/>
          <w:bCs/>
        </w:rPr>
        <w:t>In addition, this project report has been prepared and submitted by us only as a part of an academic exercise. Its contents are not meant for publication in any manner.</w:t>
      </w:r>
    </w:p>
    <w:p w14:paraId="54DC9C13" w14:textId="77777777" w:rsidR="00303576" w:rsidRPr="00443905" w:rsidRDefault="00303576" w:rsidP="00303576">
      <w:pPr>
        <w:autoSpaceDE w:val="0"/>
        <w:autoSpaceDN w:val="0"/>
        <w:adjustRightInd w:val="0"/>
        <w:spacing w:before="120"/>
        <w:rPr>
          <w:b/>
          <w:bCs/>
        </w:rPr>
      </w:pPr>
    </w:p>
    <w:tbl>
      <w:tblPr>
        <w:tblW w:w="81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16"/>
        <w:gridCol w:w="2293"/>
        <w:gridCol w:w="1551"/>
        <w:gridCol w:w="1855"/>
        <w:gridCol w:w="1079"/>
      </w:tblGrid>
      <w:tr w:rsidR="00303576" w:rsidRPr="006A636A" w14:paraId="3E072A5D" w14:textId="77777777" w:rsidTr="00303576">
        <w:trPr>
          <w:jc w:val="center"/>
        </w:trPr>
        <w:tc>
          <w:tcPr>
            <w:tcW w:w="1416" w:type="dxa"/>
            <w:shd w:val="clear" w:color="auto" w:fill="auto"/>
            <w:vAlign w:val="center"/>
          </w:tcPr>
          <w:p w14:paraId="2E5C5993" w14:textId="77777777" w:rsidR="00303576" w:rsidRPr="006A636A" w:rsidRDefault="00303576" w:rsidP="00AD0782">
            <w:pPr>
              <w:autoSpaceDE w:val="0"/>
              <w:autoSpaceDN w:val="0"/>
              <w:adjustRightInd w:val="0"/>
              <w:jc w:val="center"/>
              <w:rPr>
                <w:b/>
                <w:bCs/>
                <w:iCs/>
              </w:rPr>
            </w:pPr>
            <w:r w:rsidRPr="006A636A">
              <w:rPr>
                <w:b/>
                <w:bCs/>
                <w:iCs/>
              </w:rPr>
              <w:t>Matric No.</w:t>
            </w:r>
          </w:p>
        </w:tc>
        <w:tc>
          <w:tcPr>
            <w:tcW w:w="2293" w:type="dxa"/>
            <w:shd w:val="clear" w:color="auto" w:fill="auto"/>
            <w:vAlign w:val="center"/>
          </w:tcPr>
          <w:p w14:paraId="27E5199F" w14:textId="77777777" w:rsidR="00303576" w:rsidRPr="006A636A" w:rsidRDefault="00303576" w:rsidP="00AD0782">
            <w:pPr>
              <w:autoSpaceDE w:val="0"/>
              <w:autoSpaceDN w:val="0"/>
              <w:adjustRightInd w:val="0"/>
              <w:jc w:val="center"/>
              <w:rPr>
                <w:b/>
                <w:bCs/>
                <w:iCs/>
              </w:rPr>
            </w:pPr>
            <w:r w:rsidRPr="006A636A">
              <w:rPr>
                <w:b/>
                <w:bCs/>
                <w:iCs/>
              </w:rPr>
              <w:t>Name</w:t>
            </w:r>
          </w:p>
        </w:tc>
        <w:tc>
          <w:tcPr>
            <w:tcW w:w="1551" w:type="dxa"/>
          </w:tcPr>
          <w:p w14:paraId="1B14AB9A" w14:textId="77777777" w:rsidR="00303576" w:rsidRPr="006A636A" w:rsidRDefault="00303576" w:rsidP="00AD0782">
            <w:pPr>
              <w:autoSpaceDE w:val="0"/>
              <w:autoSpaceDN w:val="0"/>
              <w:adjustRightInd w:val="0"/>
              <w:jc w:val="center"/>
              <w:rPr>
                <w:b/>
                <w:bCs/>
                <w:iCs/>
              </w:rPr>
            </w:pPr>
            <w:r>
              <w:rPr>
                <w:b/>
                <w:bCs/>
                <w:iCs/>
              </w:rPr>
              <w:t>Task</w:t>
            </w:r>
          </w:p>
        </w:tc>
        <w:tc>
          <w:tcPr>
            <w:tcW w:w="1855" w:type="dxa"/>
            <w:shd w:val="clear" w:color="auto" w:fill="auto"/>
            <w:vAlign w:val="center"/>
          </w:tcPr>
          <w:p w14:paraId="0307E753" w14:textId="77777777" w:rsidR="00303576" w:rsidRPr="006A636A" w:rsidRDefault="00303576" w:rsidP="00AD0782">
            <w:pPr>
              <w:autoSpaceDE w:val="0"/>
              <w:autoSpaceDN w:val="0"/>
              <w:adjustRightInd w:val="0"/>
              <w:jc w:val="center"/>
              <w:rPr>
                <w:b/>
                <w:bCs/>
                <w:iCs/>
              </w:rPr>
            </w:pPr>
            <w:r w:rsidRPr="006A636A">
              <w:rPr>
                <w:b/>
                <w:bCs/>
                <w:iCs/>
              </w:rPr>
              <w:t>Signature</w:t>
            </w:r>
          </w:p>
        </w:tc>
        <w:tc>
          <w:tcPr>
            <w:tcW w:w="1079" w:type="dxa"/>
            <w:shd w:val="clear" w:color="auto" w:fill="auto"/>
            <w:vAlign w:val="center"/>
          </w:tcPr>
          <w:p w14:paraId="61420D5A" w14:textId="77777777" w:rsidR="00303576" w:rsidRPr="006A636A" w:rsidRDefault="00303576" w:rsidP="00AD0782">
            <w:pPr>
              <w:autoSpaceDE w:val="0"/>
              <w:autoSpaceDN w:val="0"/>
              <w:adjustRightInd w:val="0"/>
              <w:jc w:val="center"/>
              <w:rPr>
                <w:b/>
                <w:bCs/>
                <w:iCs/>
              </w:rPr>
            </w:pPr>
            <w:r w:rsidRPr="006A636A">
              <w:rPr>
                <w:b/>
                <w:bCs/>
                <w:iCs/>
              </w:rPr>
              <w:t>Date</w:t>
            </w:r>
          </w:p>
        </w:tc>
      </w:tr>
      <w:tr w:rsidR="00303576" w:rsidRPr="005D14D1" w14:paraId="26F6D033" w14:textId="77777777" w:rsidTr="00303576">
        <w:trPr>
          <w:jc w:val="center"/>
        </w:trPr>
        <w:tc>
          <w:tcPr>
            <w:tcW w:w="1416" w:type="dxa"/>
            <w:shd w:val="clear" w:color="auto" w:fill="auto"/>
            <w:vAlign w:val="center"/>
          </w:tcPr>
          <w:p w14:paraId="33F0F526" w14:textId="77777777" w:rsidR="00303576" w:rsidRPr="005D14D1" w:rsidRDefault="00303576" w:rsidP="00AD0782">
            <w:pPr>
              <w:spacing w:before="120" w:after="0"/>
              <w:jc w:val="center"/>
              <w:rPr>
                <w:rFonts w:eastAsia="等线" w:cs="Arial"/>
                <w:b/>
                <w:bCs/>
                <w:szCs w:val="24"/>
              </w:rPr>
            </w:pPr>
          </w:p>
        </w:tc>
        <w:tc>
          <w:tcPr>
            <w:tcW w:w="2293" w:type="dxa"/>
            <w:shd w:val="clear" w:color="auto" w:fill="auto"/>
            <w:vAlign w:val="center"/>
          </w:tcPr>
          <w:p w14:paraId="3DF97198" w14:textId="77777777" w:rsidR="00303576" w:rsidRPr="005D14D1" w:rsidRDefault="00303576" w:rsidP="00AD0782">
            <w:pPr>
              <w:autoSpaceDE w:val="0"/>
              <w:autoSpaceDN w:val="0"/>
              <w:adjustRightInd w:val="0"/>
              <w:spacing w:before="120"/>
              <w:jc w:val="center"/>
              <w:rPr>
                <w:b/>
                <w:bCs/>
              </w:rPr>
            </w:pPr>
          </w:p>
        </w:tc>
        <w:tc>
          <w:tcPr>
            <w:tcW w:w="1551" w:type="dxa"/>
          </w:tcPr>
          <w:p w14:paraId="2587B64D" w14:textId="77777777" w:rsidR="00303576" w:rsidRPr="005D14D1" w:rsidRDefault="00303576" w:rsidP="00AD0782">
            <w:pPr>
              <w:autoSpaceDE w:val="0"/>
              <w:autoSpaceDN w:val="0"/>
              <w:adjustRightInd w:val="0"/>
              <w:spacing w:before="120"/>
              <w:jc w:val="center"/>
              <w:rPr>
                <w:b/>
                <w:bCs/>
              </w:rPr>
            </w:pPr>
          </w:p>
        </w:tc>
        <w:tc>
          <w:tcPr>
            <w:tcW w:w="1855" w:type="dxa"/>
            <w:shd w:val="clear" w:color="auto" w:fill="auto"/>
            <w:vAlign w:val="center"/>
          </w:tcPr>
          <w:p w14:paraId="626978E5" w14:textId="77777777" w:rsidR="00303576" w:rsidRPr="005D14D1" w:rsidRDefault="00303576" w:rsidP="00AD0782">
            <w:pPr>
              <w:autoSpaceDE w:val="0"/>
              <w:autoSpaceDN w:val="0"/>
              <w:adjustRightInd w:val="0"/>
              <w:spacing w:before="120"/>
              <w:jc w:val="center"/>
              <w:rPr>
                <w:b/>
                <w:bCs/>
              </w:rPr>
            </w:pPr>
          </w:p>
        </w:tc>
        <w:tc>
          <w:tcPr>
            <w:tcW w:w="1079" w:type="dxa"/>
            <w:shd w:val="clear" w:color="auto" w:fill="auto"/>
            <w:vAlign w:val="center"/>
          </w:tcPr>
          <w:p w14:paraId="034FC9A1" w14:textId="77777777" w:rsidR="00303576" w:rsidRPr="005D14D1" w:rsidRDefault="00303576" w:rsidP="00AD0782">
            <w:pPr>
              <w:autoSpaceDE w:val="0"/>
              <w:autoSpaceDN w:val="0"/>
              <w:adjustRightInd w:val="0"/>
              <w:spacing w:before="120"/>
              <w:jc w:val="center"/>
              <w:rPr>
                <w:b/>
                <w:bCs/>
              </w:rPr>
            </w:pPr>
          </w:p>
        </w:tc>
      </w:tr>
      <w:tr w:rsidR="00303576" w:rsidRPr="005D14D1" w14:paraId="257D305C" w14:textId="77777777" w:rsidTr="00303576">
        <w:trPr>
          <w:jc w:val="center"/>
        </w:trPr>
        <w:tc>
          <w:tcPr>
            <w:tcW w:w="1416" w:type="dxa"/>
            <w:shd w:val="clear" w:color="auto" w:fill="auto"/>
            <w:vAlign w:val="center"/>
          </w:tcPr>
          <w:p w14:paraId="659DFC89" w14:textId="77777777" w:rsidR="00303576" w:rsidRPr="005D14D1" w:rsidRDefault="00303576" w:rsidP="00AD0782">
            <w:pPr>
              <w:autoSpaceDE w:val="0"/>
              <w:autoSpaceDN w:val="0"/>
              <w:adjustRightInd w:val="0"/>
              <w:spacing w:before="120"/>
              <w:jc w:val="center"/>
              <w:rPr>
                <w:b/>
                <w:bCs/>
              </w:rPr>
            </w:pPr>
          </w:p>
        </w:tc>
        <w:tc>
          <w:tcPr>
            <w:tcW w:w="2293" w:type="dxa"/>
            <w:shd w:val="clear" w:color="auto" w:fill="auto"/>
            <w:vAlign w:val="center"/>
          </w:tcPr>
          <w:p w14:paraId="78EDF39A" w14:textId="77777777" w:rsidR="00303576" w:rsidRPr="005D14D1" w:rsidRDefault="00303576" w:rsidP="00AD0782">
            <w:pPr>
              <w:autoSpaceDE w:val="0"/>
              <w:autoSpaceDN w:val="0"/>
              <w:adjustRightInd w:val="0"/>
              <w:spacing w:before="120"/>
              <w:jc w:val="center"/>
              <w:rPr>
                <w:b/>
                <w:bCs/>
              </w:rPr>
            </w:pPr>
          </w:p>
        </w:tc>
        <w:tc>
          <w:tcPr>
            <w:tcW w:w="1551" w:type="dxa"/>
          </w:tcPr>
          <w:p w14:paraId="5BA740FF" w14:textId="77777777" w:rsidR="00303576" w:rsidRPr="005D14D1" w:rsidRDefault="00303576" w:rsidP="00AD0782">
            <w:pPr>
              <w:autoSpaceDE w:val="0"/>
              <w:autoSpaceDN w:val="0"/>
              <w:adjustRightInd w:val="0"/>
              <w:spacing w:before="120"/>
              <w:jc w:val="center"/>
              <w:rPr>
                <w:b/>
                <w:bCs/>
              </w:rPr>
            </w:pPr>
          </w:p>
        </w:tc>
        <w:tc>
          <w:tcPr>
            <w:tcW w:w="1855" w:type="dxa"/>
            <w:shd w:val="clear" w:color="auto" w:fill="auto"/>
            <w:vAlign w:val="center"/>
          </w:tcPr>
          <w:p w14:paraId="3A755FC3" w14:textId="77777777" w:rsidR="00303576" w:rsidRPr="005D14D1" w:rsidRDefault="00303576" w:rsidP="00AD0782">
            <w:pPr>
              <w:autoSpaceDE w:val="0"/>
              <w:autoSpaceDN w:val="0"/>
              <w:adjustRightInd w:val="0"/>
              <w:spacing w:before="120"/>
              <w:jc w:val="center"/>
              <w:rPr>
                <w:b/>
                <w:bCs/>
              </w:rPr>
            </w:pPr>
          </w:p>
        </w:tc>
        <w:tc>
          <w:tcPr>
            <w:tcW w:w="1079" w:type="dxa"/>
            <w:shd w:val="clear" w:color="auto" w:fill="auto"/>
            <w:vAlign w:val="center"/>
          </w:tcPr>
          <w:p w14:paraId="43E78F9C" w14:textId="77777777" w:rsidR="00303576" w:rsidRPr="005D14D1" w:rsidRDefault="00303576" w:rsidP="00AD0782">
            <w:pPr>
              <w:autoSpaceDE w:val="0"/>
              <w:autoSpaceDN w:val="0"/>
              <w:adjustRightInd w:val="0"/>
              <w:spacing w:before="120"/>
              <w:jc w:val="center"/>
              <w:rPr>
                <w:b/>
                <w:bCs/>
              </w:rPr>
            </w:pPr>
          </w:p>
        </w:tc>
      </w:tr>
      <w:tr w:rsidR="00303576" w:rsidRPr="005D14D1" w14:paraId="582A7B5F" w14:textId="77777777" w:rsidTr="00303576">
        <w:trPr>
          <w:jc w:val="center"/>
        </w:trPr>
        <w:tc>
          <w:tcPr>
            <w:tcW w:w="1416" w:type="dxa"/>
            <w:shd w:val="clear" w:color="auto" w:fill="auto"/>
            <w:vAlign w:val="center"/>
          </w:tcPr>
          <w:p w14:paraId="4EB50759" w14:textId="77777777" w:rsidR="00303576" w:rsidRPr="005D14D1" w:rsidRDefault="00303576" w:rsidP="00AD0782">
            <w:pPr>
              <w:autoSpaceDE w:val="0"/>
              <w:autoSpaceDN w:val="0"/>
              <w:adjustRightInd w:val="0"/>
              <w:spacing w:before="120"/>
              <w:rPr>
                <w:b/>
                <w:bCs/>
              </w:rPr>
            </w:pPr>
          </w:p>
        </w:tc>
        <w:tc>
          <w:tcPr>
            <w:tcW w:w="2293" w:type="dxa"/>
            <w:shd w:val="clear" w:color="auto" w:fill="auto"/>
            <w:vAlign w:val="center"/>
          </w:tcPr>
          <w:p w14:paraId="11E7B794" w14:textId="77777777" w:rsidR="00303576" w:rsidRPr="005D14D1" w:rsidRDefault="00303576" w:rsidP="00AD0782">
            <w:pPr>
              <w:autoSpaceDE w:val="0"/>
              <w:autoSpaceDN w:val="0"/>
              <w:adjustRightInd w:val="0"/>
              <w:spacing w:before="120"/>
              <w:rPr>
                <w:b/>
                <w:bCs/>
              </w:rPr>
            </w:pPr>
          </w:p>
        </w:tc>
        <w:tc>
          <w:tcPr>
            <w:tcW w:w="1551" w:type="dxa"/>
          </w:tcPr>
          <w:p w14:paraId="017A5EDE" w14:textId="77777777" w:rsidR="00303576" w:rsidRPr="005D14D1" w:rsidRDefault="00303576" w:rsidP="00AD0782">
            <w:pPr>
              <w:autoSpaceDE w:val="0"/>
              <w:autoSpaceDN w:val="0"/>
              <w:adjustRightInd w:val="0"/>
              <w:spacing w:before="120"/>
              <w:rPr>
                <w:b/>
                <w:bCs/>
              </w:rPr>
            </w:pPr>
          </w:p>
        </w:tc>
        <w:tc>
          <w:tcPr>
            <w:tcW w:w="1855" w:type="dxa"/>
            <w:shd w:val="clear" w:color="auto" w:fill="auto"/>
            <w:vAlign w:val="center"/>
          </w:tcPr>
          <w:p w14:paraId="4E9623AB" w14:textId="77777777" w:rsidR="00303576" w:rsidRPr="005D14D1" w:rsidRDefault="00303576" w:rsidP="00AD0782">
            <w:pPr>
              <w:autoSpaceDE w:val="0"/>
              <w:autoSpaceDN w:val="0"/>
              <w:adjustRightInd w:val="0"/>
              <w:spacing w:before="120"/>
              <w:rPr>
                <w:b/>
                <w:bCs/>
              </w:rPr>
            </w:pPr>
          </w:p>
        </w:tc>
        <w:tc>
          <w:tcPr>
            <w:tcW w:w="1079" w:type="dxa"/>
            <w:shd w:val="clear" w:color="auto" w:fill="auto"/>
            <w:vAlign w:val="center"/>
          </w:tcPr>
          <w:p w14:paraId="70E339BA" w14:textId="77777777" w:rsidR="00303576" w:rsidRPr="005D14D1" w:rsidRDefault="00303576" w:rsidP="00AD0782">
            <w:pPr>
              <w:autoSpaceDE w:val="0"/>
              <w:autoSpaceDN w:val="0"/>
              <w:adjustRightInd w:val="0"/>
              <w:spacing w:before="120"/>
              <w:rPr>
                <w:b/>
                <w:bCs/>
              </w:rPr>
            </w:pPr>
          </w:p>
        </w:tc>
      </w:tr>
    </w:tbl>
    <w:p w14:paraId="70CBCD71" w14:textId="77777777" w:rsidR="00303576" w:rsidRPr="00443905" w:rsidRDefault="00303576" w:rsidP="00303576">
      <w:pPr>
        <w:autoSpaceDE w:val="0"/>
        <w:autoSpaceDN w:val="0"/>
        <w:adjustRightInd w:val="0"/>
        <w:spacing w:before="120"/>
        <w:rPr>
          <w:b/>
          <w:bCs/>
        </w:rPr>
      </w:pPr>
    </w:p>
    <w:p w14:paraId="55955166" w14:textId="77777777" w:rsidR="00303576" w:rsidRDefault="00303576" w:rsidP="00303576">
      <w:pPr>
        <w:jc w:val="left"/>
      </w:pPr>
    </w:p>
    <w:p w14:paraId="5C609EE1" w14:textId="77777777" w:rsidR="00303576" w:rsidRDefault="00303576" w:rsidP="00303576">
      <w:pPr>
        <w:jc w:val="left"/>
      </w:pPr>
    </w:p>
    <w:p w14:paraId="01BBFC01" w14:textId="77777777" w:rsidR="00E71EE0" w:rsidRDefault="00E71EE0"/>
    <w:sectPr w:rsidR="00E71E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3576"/>
    <w:rsid w:val="00045712"/>
    <w:rsid w:val="001941E2"/>
    <w:rsid w:val="00303576"/>
    <w:rsid w:val="004C5E90"/>
    <w:rsid w:val="00E71E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227E1"/>
  <w15:chartTrackingRefBased/>
  <w15:docId w15:val="{CE189219-5AC4-4CBF-8241-A30DBCC8D5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3576"/>
    <w:pPr>
      <w:jc w:val="both"/>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515EDFFD69D9E4FBC4ED1225ABC4CF5" ma:contentTypeVersion="10" ma:contentTypeDescription="Create a new document." ma:contentTypeScope="" ma:versionID="396e619dbf3239cb981751dfe464a593">
  <xsd:schema xmlns:xsd="http://www.w3.org/2001/XMLSchema" xmlns:xs="http://www.w3.org/2001/XMLSchema" xmlns:p="http://schemas.microsoft.com/office/2006/metadata/properties" xmlns:ns3="d4f3d560-94b4-4c3b-a204-c2dbefa362d7" targetNamespace="http://schemas.microsoft.com/office/2006/metadata/properties" ma:root="true" ma:fieldsID="668d6ac1c440a953cc9d043e7c11678a" ns3:_="">
    <xsd:import namespace="d4f3d560-94b4-4c3b-a204-c2dbefa362d7"/>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ServiceAuto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f3d560-94b4-4c3b-a204-c2dbefa362d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3DFCDFE-C0E6-4F81-9EAF-5C5C4D0F70E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663CE77-CB52-47F6-955D-E840D009C5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f3d560-94b4-4c3b-a204-c2dbefa362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A08DCF-7E82-4542-BC7E-E5C5DC0D396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161</Words>
  <Characters>918</Characters>
  <Application>Microsoft Office Word</Application>
  <DocSecurity>0</DocSecurity>
  <Lines>7</Lines>
  <Paragraphs>2</Paragraphs>
  <ScaleCrop>false</ScaleCrop>
  <Company/>
  <LinksUpToDate>false</LinksUpToDate>
  <CharactersWithSpaces>1077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Jiaxuan</dc:creator>
  <cp:keywords/>
  <dc:description/>
  <cp:lastModifiedBy>Ge, Shuzhi Sam</cp:lastModifiedBy>
  <cp:revision>5</cp:revision>
  <dcterms:created xsi:type="dcterms:W3CDTF">2022-03-17T05:47:00Z</dcterms:created>
  <dcterms:modified xsi:type="dcterms:W3CDTF">2022-03-18T09:27:00Z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0x0101002515EDFFD69D9E4FBC4ED1225ABC4CF5</vt:lpwstr>
  </property>
</Properties>
</file>