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0F18" w14:textId="77777777" w:rsidR="00530139" w:rsidRDefault="00530139" w:rsidP="00B23935">
      <w:pPr>
        <w:spacing w:before="120" w:after="120"/>
        <w:ind w:left="360" w:firstLineChars="0" w:hanging="360"/>
      </w:pPr>
      <w:r>
        <w:t>Liu Weihao</w:t>
      </w:r>
    </w:p>
    <w:p w14:paraId="1EF0D36D" w14:textId="77777777" w:rsidR="00530139" w:rsidRDefault="00530139" w:rsidP="00B23935">
      <w:pPr>
        <w:spacing w:before="120" w:after="120"/>
        <w:ind w:left="360" w:firstLineChars="0" w:hanging="360"/>
      </w:pPr>
      <w:r>
        <w:t>A0232935A</w:t>
      </w:r>
    </w:p>
    <w:p w14:paraId="17EBCFEC" w14:textId="77777777" w:rsidR="00530139" w:rsidRDefault="00530139" w:rsidP="00B23935">
      <w:pPr>
        <w:spacing w:before="120" w:after="120"/>
        <w:ind w:left="360" w:firstLineChars="0" w:hanging="360"/>
      </w:pPr>
    </w:p>
    <w:p w14:paraId="4C94439C" w14:textId="77777777" w:rsidR="005F3003" w:rsidRDefault="009E4A18" w:rsidP="00B23935">
      <w:pPr>
        <w:pStyle w:val="2"/>
        <w:numPr>
          <w:ilvl w:val="0"/>
          <w:numId w:val="2"/>
        </w:numPr>
        <w:spacing w:before="120" w:after="120"/>
        <w:ind w:firstLineChars="0"/>
      </w:pPr>
      <w:r>
        <w:t>Introduction</w:t>
      </w:r>
    </w:p>
    <w:p w14:paraId="6EF29E52" w14:textId="35EA4902" w:rsidR="009E4A18" w:rsidRDefault="00684958" w:rsidP="009E4A18">
      <w:pPr>
        <w:ind w:firstLineChars="0" w:firstLine="0"/>
      </w:pPr>
      <w:r>
        <w:t xml:space="preserve">  </w:t>
      </w:r>
      <w:r w:rsidR="003B0994">
        <w:t xml:space="preserve">The goal of this </w:t>
      </w:r>
      <w:r w:rsidR="009867F6">
        <w:t xml:space="preserve">control system is to control the temperature of </w:t>
      </w:r>
      <w:r w:rsidR="002E2251">
        <w:t>wafer. I discretize the bake-plate to 5 zone.</w:t>
      </w:r>
      <w:r w:rsidR="009D5165">
        <w:t xml:space="preserve"> Because the </w:t>
      </w:r>
      <w:r w:rsidR="00681CDB">
        <w:t xml:space="preserve">state-space model has been given, I decide to </w:t>
      </w:r>
      <w:r w:rsidR="00761C3C">
        <w:t>use state feedback and state observe</w:t>
      </w:r>
      <w:r w:rsidR="009D35DF">
        <w:t>r</w:t>
      </w:r>
      <w:r w:rsidR="00761C3C">
        <w:t xml:space="preserve"> to control the temperature.</w:t>
      </w:r>
    </w:p>
    <w:p w14:paraId="6CB0AA25" w14:textId="2C788822" w:rsidR="00530139" w:rsidRDefault="00684958" w:rsidP="009E4A18">
      <w:pPr>
        <w:ind w:firstLineChars="0" w:firstLine="0"/>
      </w:pPr>
      <w:r>
        <w:t xml:space="preserve">  </w:t>
      </w:r>
      <w:r w:rsidR="008174D7">
        <w:t xml:space="preserve">In the </w:t>
      </w:r>
      <w:r w:rsidR="001E37DC">
        <w:t>MATLAB</w:t>
      </w:r>
      <w:r w:rsidR="008174D7">
        <w:t xml:space="preserve"> file, </w:t>
      </w:r>
      <w:r w:rsidR="00530139">
        <w:t>I designed a LQR controller</w:t>
      </w:r>
      <w:r w:rsidR="005C746B">
        <w:t xml:space="preserve"> and use all </w:t>
      </w:r>
      <w:r w:rsidR="006126AB">
        <w:t xml:space="preserve">of </w:t>
      </w:r>
      <w:r w:rsidR="000E3AC6">
        <w:t xml:space="preserve">system </w:t>
      </w:r>
      <w:r w:rsidR="005C746B">
        <w:t>state as it’s feedback. Because we can’t measure the wafer temperature, I design a state observe</w:t>
      </w:r>
      <w:r w:rsidR="009D35DF">
        <w:t>r</w:t>
      </w:r>
      <w:r w:rsidR="005C746B">
        <w:t xml:space="preserve"> to estimate the </w:t>
      </w:r>
      <w:r w:rsidR="00E676D1">
        <w:t xml:space="preserve">wafer </w:t>
      </w:r>
      <w:r w:rsidR="00793C3F">
        <w:t>temperature and</w:t>
      </w:r>
      <w:r>
        <w:t xml:space="preserve"> use it as the controller’s</w:t>
      </w:r>
      <w:r w:rsidR="006126AB">
        <w:t xml:space="preserve"> input</w:t>
      </w:r>
      <w:r>
        <w:t>.</w:t>
      </w:r>
    </w:p>
    <w:p w14:paraId="507C3F1B" w14:textId="2280778C" w:rsidR="00761C3C" w:rsidRDefault="00684958" w:rsidP="00761C3C">
      <w:pPr>
        <w:pStyle w:val="2"/>
        <w:numPr>
          <w:ilvl w:val="0"/>
          <w:numId w:val="2"/>
        </w:numPr>
        <w:spacing w:before="120" w:after="120"/>
        <w:ind w:firstLineChars="0"/>
      </w:pPr>
      <w:r>
        <w:t>LQR controller design</w:t>
      </w:r>
    </w:p>
    <w:p w14:paraId="32813148" w14:textId="7E932713" w:rsidR="00663C01" w:rsidRDefault="005A336D" w:rsidP="00684958">
      <w:pPr>
        <w:ind w:firstLineChars="0" w:firstLine="0"/>
      </w:pPr>
      <w:r>
        <w:t xml:space="preserve">  LQR</w:t>
      </w:r>
      <w:r w:rsidR="00793C3F">
        <w:t xml:space="preserve"> </w:t>
      </w:r>
      <w:r>
        <w:t>(</w:t>
      </w:r>
      <w:r w:rsidRPr="005A336D">
        <w:t>Linear–quadratic regulator</w:t>
      </w:r>
      <w:r>
        <w:t>) is a state feedback controller provided by</w:t>
      </w:r>
      <w:r w:rsidR="00EA62D9">
        <w:t xml:space="preserve"> optimal control. In </w:t>
      </w:r>
      <w:r w:rsidR="001E37DC">
        <w:t>MATLAB</w:t>
      </w:r>
      <w:r w:rsidR="00EA62D9">
        <w:t>, we can use the function “K</w:t>
      </w:r>
      <w:r w:rsidR="00905872">
        <w:t xml:space="preserve"> </w:t>
      </w:r>
      <w:r w:rsidR="00EA62D9">
        <w:t>=</w:t>
      </w:r>
      <w:r w:rsidR="00905872">
        <w:t xml:space="preserve"> </w:t>
      </w:r>
      <w:r w:rsidR="00EA62D9">
        <w:t>lqr</w:t>
      </w:r>
      <w:r w:rsidR="001B0373">
        <w:t xml:space="preserve"> </w:t>
      </w:r>
      <w:r w:rsidR="00EA62D9">
        <w:t>(</w:t>
      </w:r>
      <w:r w:rsidR="00793C3F">
        <w:t>A, B</w:t>
      </w:r>
      <w:r w:rsidR="00EA62D9">
        <w:t>,</w:t>
      </w:r>
      <w:r w:rsidR="001B0373">
        <w:t xml:space="preserve"> </w:t>
      </w:r>
      <w:r w:rsidR="00EA62D9">
        <w:t>Q,</w:t>
      </w:r>
      <w:r w:rsidR="001B0373">
        <w:t xml:space="preserve"> </w:t>
      </w:r>
      <w:r w:rsidR="00EA62D9">
        <w:t>R)”</w:t>
      </w:r>
      <w:r w:rsidR="005178DE">
        <w:t xml:space="preserve"> to calculate the feedback matrix. </w:t>
      </w:r>
    </w:p>
    <w:p w14:paraId="4008891A" w14:textId="6C57E862" w:rsidR="00684958" w:rsidRDefault="00663C01" w:rsidP="00684958">
      <w:pPr>
        <w:ind w:firstLineChars="0" w:firstLine="0"/>
      </w:pPr>
      <w:r>
        <w:t xml:space="preserve">  </w:t>
      </w:r>
      <w:r w:rsidR="005178DE">
        <w:t xml:space="preserve">Because there’s no limit on input signal, </w:t>
      </w:r>
      <w:r w:rsidR="00766DFB">
        <w:t>a</w:t>
      </w:r>
      <w:r w:rsidR="00505AEC">
        <w:t>nd we hope the wafer temperature can arrive steady-state temperature as soon as possible</w:t>
      </w:r>
      <w:r w:rsidR="00766DFB">
        <w:t>, t</w:t>
      </w:r>
      <w:r w:rsidR="00905872">
        <w:t xml:space="preserve">he </w:t>
      </w:r>
      <w:r w:rsidR="00905872" w:rsidRPr="00905872">
        <w:t>Eigenvalue</w:t>
      </w:r>
      <w:r w:rsidR="00905872">
        <w:t xml:space="preserve"> of R can be very small.</w:t>
      </w:r>
      <w:r w:rsidR="006C76C5">
        <w:t xml:space="preserve"> </w:t>
      </w:r>
      <w:r w:rsidR="00766DFB">
        <w:t>Besides</w:t>
      </w:r>
      <w:r w:rsidR="006C76C5">
        <w:t xml:space="preserve">, </w:t>
      </w:r>
      <w:r w:rsidR="00505AEC">
        <w:t xml:space="preserve">the Q value </w:t>
      </w:r>
      <w:r w:rsidR="00ED04FD">
        <w:t>should be much bigger than R.</w:t>
      </w:r>
      <w:r w:rsidR="004947E4">
        <w:t xml:space="preserve"> The code is as below.</w:t>
      </w:r>
    </w:p>
    <w:p w14:paraId="037AF2DD" w14:textId="62C9D17C" w:rsidR="005C2D7A" w:rsidRDefault="005C2D7A" w:rsidP="00684958">
      <w:pPr>
        <w:ind w:firstLineChars="0" w:firstLine="0"/>
      </w:pPr>
      <w:r>
        <w:t xml:space="preserve">(At first time, </w:t>
      </w:r>
      <w:r w:rsidRPr="005C2D7A">
        <w:t xml:space="preserve">I set all the eigenvalues of </w:t>
      </w:r>
      <w:r>
        <w:t xml:space="preserve">Q to be 100, </w:t>
      </w:r>
      <w:r w:rsidR="00047ED7">
        <w:t xml:space="preserve">but the temperature </w:t>
      </w:r>
      <w:r w:rsidR="00047ED7">
        <w:rPr>
          <w:rFonts w:hint="eastAsia"/>
        </w:rPr>
        <w:t>in</w:t>
      </w:r>
      <w:r w:rsidR="00047ED7">
        <w:t xml:space="preserve"> T6 is rising much more slowly</w:t>
      </w:r>
      <w:r w:rsidR="00F87792">
        <w:t xml:space="preserve"> than in T7~T10, so I add it to 400</w:t>
      </w:r>
      <w:r>
        <w:t>)</w:t>
      </w:r>
    </w:p>
    <w:p w14:paraId="7DB6E4A7" w14:textId="07257E0C" w:rsidR="005E487C" w:rsidRDefault="000839E3" w:rsidP="00684958">
      <w:pPr>
        <w:ind w:firstLineChars="0" w:firstLine="0"/>
      </w:pPr>
      <w:r>
        <w:rPr>
          <w:noProof/>
        </w:rPr>
        <w:drawing>
          <wp:inline distT="0" distB="0" distL="0" distR="0" wp14:anchorId="446137D3" wp14:editId="60A76C99">
            <wp:extent cx="4145639" cy="94496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8464" w14:textId="3771C6FB" w:rsidR="009D35DF" w:rsidRDefault="009D35DF" w:rsidP="009D35DF">
      <w:pPr>
        <w:pStyle w:val="2"/>
        <w:numPr>
          <w:ilvl w:val="0"/>
          <w:numId w:val="2"/>
        </w:numPr>
        <w:spacing w:before="120" w:after="120"/>
        <w:ind w:firstLineChars="0"/>
      </w:pPr>
      <w:r>
        <w:t xml:space="preserve">State observer </w:t>
      </w:r>
      <w:r w:rsidR="0089109C">
        <w:t>design</w:t>
      </w:r>
    </w:p>
    <w:p w14:paraId="22EB5E5B" w14:textId="242A667A" w:rsidR="00492539" w:rsidRDefault="00EF3FCC" w:rsidP="00492539">
      <w:pPr>
        <w:ind w:firstLineChars="0" w:firstLine="0"/>
      </w:pPr>
      <w:r>
        <w:t xml:space="preserve">  </w:t>
      </w:r>
      <w:r w:rsidR="00492539">
        <w:t xml:space="preserve">As </w:t>
      </w:r>
      <w:r w:rsidR="00332CC3">
        <w:t xml:space="preserve">the instructions on the assignment, we can’t measure the </w:t>
      </w:r>
      <w:r w:rsidR="009C29B8">
        <w:t>wafer temperature directly, but the LQR controller need all the temperatures as it’s feedback.</w:t>
      </w:r>
      <w:r w:rsidR="005F406A">
        <w:t xml:space="preserve"> </w:t>
      </w:r>
      <w:r w:rsidR="00793C3F">
        <w:t>So,</w:t>
      </w:r>
      <w:r w:rsidR="005F406A">
        <w:t xml:space="preserve"> we must design a state</w:t>
      </w:r>
      <w:r w:rsidR="00A354A0">
        <w:t xml:space="preserve"> observer to estimate the wafer temperature according to the other </w:t>
      </w:r>
      <w:r w:rsidR="00287419">
        <w:t>data</w:t>
      </w:r>
      <w:r w:rsidR="00A354A0">
        <w:t xml:space="preserve"> we can measure (the plate temperature</w:t>
      </w:r>
      <w:r w:rsidR="001B0373">
        <w:t>) and</w:t>
      </w:r>
      <w:r w:rsidR="00DE6163">
        <w:t xml:space="preserve"> use the output of this part as the LQR controller’s input.</w:t>
      </w:r>
    </w:p>
    <w:p w14:paraId="1138B4BD" w14:textId="47E0ED36" w:rsidR="00C20509" w:rsidRDefault="00EF3FCC" w:rsidP="00492539">
      <w:pPr>
        <w:ind w:firstLineChars="0" w:firstLine="0"/>
      </w:pPr>
      <w:r>
        <w:t xml:space="preserve">  The design of this part refers to the book “</w:t>
      </w:r>
      <w:r w:rsidR="001C72AA" w:rsidRPr="001C72AA">
        <w:t>Feedback control of dynamic systems / Gene Franklin, J. David Powell, Abbas Emami-Naeini</w:t>
      </w:r>
      <w:r>
        <w:t>”</w:t>
      </w:r>
      <w:r w:rsidR="001C72AA">
        <w:t xml:space="preserve"> and some other books, articles, etc. </w:t>
      </w:r>
      <w:r w:rsidR="00183B36">
        <w:t>The observer can be expressed by the following formula.</w:t>
      </w:r>
    </w:p>
    <w:p w14:paraId="1AF91493" w14:textId="7093889E" w:rsidR="00183B36" w:rsidRDefault="00A404D5" w:rsidP="005227CB">
      <w:pPr>
        <w:ind w:firstLineChars="0" w:firstLine="0"/>
        <w:jc w:val="center"/>
      </w:pPr>
      <w:r w:rsidRPr="009C716D">
        <w:rPr>
          <w:position w:val="-32"/>
        </w:rPr>
        <w:object w:dxaOrig="2500" w:dyaOrig="760" w14:anchorId="5E19A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9pt;height:37.65pt" o:ole="">
            <v:imagedata r:id="rId8" o:title=""/>
          </v:shape>
          <o:OLEObject Type="Embed" ProgID="Equation.DSMT4" ShapeID="_x0000_i1025" DrawAspect="Content" ObjectID="_1692010445" r:id="rId9"/>
        </w:object>
      </w:r>
    </w:p>
    <w:p w14:paraId="4E75F55F" w14:textId="5237A822" w:rsidR="006A015B" w:rsidRDefault="006A015B" w:rsidP="006A015B">
      <w:pPr>
        <w:ind w:firstLineChars="0" w:firstLine="0"/>
      </w:pPr>
      <w:r w:rsidRPr="006A015B">
        <w:rPr>
          <w:position w:val="-12"/>
        </w:rPr>
        <w:object w:dxaOrig="260" w:dyaOrig="360" w14:anchorId="203D1AB0">
          <v:shape id="_x0000_i1026" type="#_x0000_t75" style="width:13.1pt;height:18pt" o:ole="">
            <v:imagedata r:id="rId10" o:title=""/>
          </v:shape>
          <o:OLEObject Type="Embed" ProgID="Equation.DSMT4" ShapeID="_x0000_i1026" DrawAspect="Content" ObjectID="_1692010446" r:id="rId11"/>
        </w:object>
      </w:r>
      <w:r w:rsidR="00A404D5">
        <w:t xml:space="preserve">: </w:t>
      </w:r>
      <w:r>
        <w:t>the temperature of the plate,</w:t>
      </w:r>
    </w:p>
    <w:p w14:paraId="178013E5" w14:textId="66ECFE99" w:rsidR="00A404D5" w:rsidRDefault="00A404D5" w:rsidP="006A015B">
      <w:pPr>
        <w:ind w:firstLineChars="0" w:firstLine="0"/>
      </w:pPr>
      <w:r w:rsidRPr="00A404D5">
        <w:rPr>
          <w:position w:val="-12"/>
        </w:rPr>
        <w:object w:dxaOrig="240" w:dyaOrig="360" w14:anchorId="6887E5ED">
          <v:shape id="_x0000_i1027" type="#_x0000_t75" style="width:12pt;height:18pt" o:ole="">
            <v:imagedata r:id="rId12" o:title=""/>
          </v:shape>
          <o:OLEObject Type="Embed" ProgID="Equation.DSMT4" ShapeID="_x0000_i1027" DrawAspect="Content" ObjectID="_1692010447" r:id="rId13"/>
        </w:object>
      </w:r>
      <w:r>
        <w:t>: the output of the observe.</w:t>
      </w:r>
    </w:p>
    <w:p w14:paraId="2CF00E52" w14:textId="14EC34C7" w:rsidR="00A404D5" w:rsidRDefault="00EF723F" w:rsidP="006A015B">
      <w:pPr>
        <w:ind w:firstLineChars="0" w:firstLine="0"/>
      </w:pPr>
      <w:r>
        <w:t xml:space="preserve">  </w:t>
      </w:r>
      <w:r w:rsidR="00A404D5">
        <w:t xml:space="preserve">So, the state of the original system can be </w:t>
      </w:r>
      <w:r w:rsidR="000F1363">
        <w:t xml:space="preserve">expressed as: </w:t>
      </w:r>
      <w:r w:rsidR="000F1363" w:rsidRPr="000F1363">
        <w:rPr>
          <w:position w:val="-32"/>
        </w:rPr>
        <w:object w:dxaOrig="859" w:dyaOrig="760" w14:anchorId="0422DC8B">
          <v:shape id="_x0000_i1028" type="#_x0000_t75" style="width:43.1pt;height:37.65pt" o:ole="">
            <v:imagedata r:id="rId14" o:title=""/>
          </v:shape>
          <o:OLEObject Type="Embed" ProgID="Equation.DSMT4" ShapeID="_x0000_i1028" DrawAspect="Content" ObjectID="_1692010448" r:id="rId15"/>
        </w:object>
      </w:r>
      <w:r w:rsidR="002E4EFF">
        <w:t>.</w:t>
      </w:r>
    </w:p>
    <w:p w14:paraId="44116FE0" w14:textId="317D0BAB" w:rsidR="00EF723F" w:rsidRDefault="00F07A05" w:rsidP="00F07A05">
      <w:pPr>
        <w:pStyle w:val="2"/>
        <w:numPr>
          <w:ilvl w:val="0"/>
          <w:numId w:val="2"/>
        </w:numPr>
        <w:spacing w:before="120" w:after="120"/>
        <w:ind w:firstLineChars="0"/>
      </w:pPr>
      <w:r>
        <w:t>The stable state of this system</w:t>
      </w:r>
    </w:p>
    <w:p w14:paraId="41ADFE1C" w14:textId="597F6EE0" w:rsidR="00096793" w:rsidRDefault="00852647" w:rsidP="00096793">
      <w:pPr>
        <w:ind w:firstLine="480"/>
      </w:pPr>
      <w:r>
        <w:t xml:space="preserve">The wafer </w:t>
      </w:r>
      <w:r w:rsidR="001B0373">
        <w:t>needs</w:t>
      </w:r>
      <w:r>
        <w:t xml:space="preserve"> to arrive 110</w:t>
      </w:r>
      <w:r>
        <w:rPr>
          <w:rFonts w:hint="eastAsia"/>
        </w:rPr>
        <w:t>℃</w:t>
      </w:r>
      <w:r>
        <w:t xml:space="preserve"> when it stable</w:t>
      </w:r>
      <w:r w:rsidR="00663C01">
        <w:t xml:space="preserve">, so we need to calculate the plate’s steady-state temperature and the references </w:t>
      </w:r>
      <w:r w:rsidR="00096793">
        <w:t>input signal.</w:t>
      </w:r>
      <w:r w:rsidR="00536326">
        <w:t xml:space="preserve"> When system arrives stable state, the state equation is as follow.</w:t>
      </w:r>
      <w:r w:rsidR="00A96390">
        <w:t xml:space="preserve"> </w:t>
      </w:r>
    </w:p>
    <w:p w14:paraId="636528C3" w14:textId="4119A1BC" w:rsidR="00536326" w:rsidRDefault="00E71AB3" w:rsidP="00536326">
      <w:pPr>
        <w:ind w:firstLineChars="0" w:firstLine="0"/>
      </w:pPr>
      <w:r w:rsidRPr="00FE3613">
        <w:rPr>
          <w:position w:val="-32"/>
        </w:rPr>
        <w:object w:dxaOrig="3019" w:dyaOrig="760" w14:anchorId="2CC5A258">
          <v:shape id="_x0000_i1029" type="#_x0000_t75" style="width:151.1pt;height:37.65pt" o:ole="">
            <v:imagedata r:id="rId16" o:title=""/>
          </v:shape>
          <o:OLEObject Type="Embed" ProgID="Equation.DSMT4" ShapeID="_x0000_i1029" DrawAspect="Content" ObjectID="_1692010449" r:id="rId17"/>
        </w:object>
      </w:r>
      <w:r w:rsidR="00EB7FBA">
        <w:t xml:space="preserve"> </w:t>
      </w:r>
    </w:p>
    <w:p w14:paraId="0510E954" w14:textId="3FEA6371" w:rsidR="00FE3613" w:rsidRDefault="00E71AB3" w:rsidP="00536326">
      <w:pPr>
        <w:ind w:firstLineChars="0" w:firstLine="0"/>
      </w:pPr>
      <w:r w:rsidRPr="00E71AB3">
        <w:rPr>
          <w:position w:val="-12"/>
        </w:rPr>
        <w:object w:dxaOrig="300" w:dyaOrig="360" w14:anchorId="18861E92">
          <v:shape id="_x0000_i1030" type="#_x0000_t75" style="width:15.25pt;height:18pt" o:ole="">
            <v:imagedata r:id="rId18" o:title=""/>
          </v:shape>
          <o:OLEObject Type="Embed" ProgID="Equation.DSMT4" ShapeID="_x0000_i1030" DrawAspect="Content" ObjectID="_1692010450" r:id="rId19"/>
        </w:object>
      </w:r>
      <w:r>
        <w:t xml:space="preserve"> is the stable state of this control system.</w:t>
      </w:r>
      <w:r w:rsidR="008F00E9">
        <w:t xml:space="preserve"> </w:t>
      </w:r>
      <w:r w:rsidR="008F00E9">
        <w:rPr>
          <w:rFonts w:hint="eastAsia"/>
        </w:rPr>
        <w:t>B</w:t>
      </w:r>
      <w:r w:rsidR="008F00E9">
        <w:t xml:space="preserve">y solving this equation, we get the </w:t>
      </w:r>
      <w:r w:rsidR="00EE56F2">
        <w:t>value of</w:t>
      </w:r>
      <w:r w:rsidR="00EE56F2" w:rsidRPr="00E71AB3">
        <w:rPr>
          <w:position w:val="-12"/>
        </w:rPr>
        <w:object w:dxaOrig="300" w:dyaOrig="360" w14:anchorId="0A999D93">
          <v:shape id="_x0000_i1031" type="#_x0000_t75" style="width:15.25pt;height:18pt" o:ole="">
            <v:imagedata r:id="rId20" o:title=""/>
          </v:shape>
          <o:OLEObject Type="Embed" ProgID="Equation.DSMT4" ShapeID="_x0000_i1031" DrawAspect="Content" ObjectID="_1692010451" r:id="rId21"/>
        </w:object>
      </w:r>
      <w:r w:rsidR="00EE56F2">
        <w:t xml:space="preserve"> </w:t>
      </w:r>
      <w:r w:rsidR="00FE5C8F">
        <w:t>a</w:t>
      </w:r>
      <w:r w:rsidR="00EE56F2">
        <w:t>nd</w:t>
      </w:r>
      <w:r w:rsidR="00A30A51">
        <w:t xml:space="preserve"> </w:t>
      </w:r>
      <w:r w:rsidR="00EE56F2" w:rsidRPr="00EE56F2">
        <w:rPr>
          <w:position w:val="-12"/>
        </w:rPr>
        <w:object w:dxaOrig="279" w:dyaOrig="360" w14:anchorId="47A092F4">
          <v:shape id="_x0000_i1032" type="#_x0000_t75" style="width:13.65pt;height:18pt" o:ole="">
            <v:imagedata r:id="rId22" o:title=""/>
          </v:shape>
          <o:OLEObject Type="Embed" ProgID="Equation.DSMT4" ShapeID="_x0000_i1032" DrawAspect="Content" ObjectID="_1692010452" r:id="rId23"/>
        </w:object>
      </w:r>
      <w:r w:rsidR="008535EA">
        <w:t>.</w:t>
      </w:r>
    </w:p>
    <w:p w14:paraId="1DF5C849" w14:textId="5C01E7E9" w:rsidR="002B652B" w:rsidRDefault="00097608" w:rsidP="00536326">
      <w:pPr>
        <w:ind w:firstLineChars="0" w:firstLine="0"/>
      </w:pPr>
      <w:r>
        <w:t xml:space="preserve">Because </w:t>
      </w:r>
      <w:r w:rsidR="00442A74" w:rsidRPr="00442A74">
        <w:rPr>
          <w:position w:val="-10"/>
        </w:rPr>
        <w:object w:dxaOrig="1219" w:dyaOrig="320" w14:anchorId="4A457C64">
          <v:shape id="_x0000_i1033" type="#_x0000_t75" style="width:61.1pt;height:16.35pt" o:ole="">
            <v:imagedata r:id="rId24" o:title=""/>
          </v:shape>
          <o:OLEObject Type="Embed" ProgID="Equation.DSMT4" ShapeID="_x0000_i1033" DrawAspect="Content" ObjectID="_1692010453" r:id="rId25"/>
        </w:object>
      </w:r>
      <w:r>
        <w:t xml:space="preserve"> </w:t>
      </w:r>
      <w:r w:rsidR="00442A74">
        <w:t>, the last 5 column of the matrix</w:t>
      </w:r>
      <w:r w:rsidR="005E6E86">
        <w:t xml:space="preserve"> </w:t>
      </w:r>
      <w:r w:rsidR="005E6E86" w:rsidRPr="005E6E86">
        <w:rPr>
          <w:position w:val="-12"/>
        </w:rPr>
        <w:object w:dxaOrig="560" w:dyaOrig="360" w14:anchorId="0ABDF925">
          <v:shape id="_x0000_i1034" type="#_x0000_t75" style="width:28.35pt;height:18pt" o:ole="">
            <v:imagedata r:id="rId26" o:title=""/>
          </v:shape>
          <o:OLEObject Type="Embed" ProgID="Equation.DSMT4" ShapeID="_x0000_i1034" DrawAspect="Content" ObjectID="_1692010454" r:id="rId27"/>
        </w:object>
      </w:r>
      <w:r w:rsidR="005E6E86">
        <w:t xml:space="preserve"> and</w:t>
      </w:r>
      <w:r w:rsidR="00B63115">
        <w:t xml:space="preserve"> </w:t>
      </w:r>
      <w:r w:rsidR="00B63115" w:rsidRPr="00B63115">
        <w:rPr>
          <w:position w:val="-4"/>
        </w:rPr>
        <w:object w:dxaOrig="540" w:dyaOrig="260" w14:anchorId="599A8A8B">
          <v:shape id="_x0000_i1038" type="#_x0000_t75" style="width:27.25pt;height:13.1pt" o:ole="">
            <v:imagedata r:id="rId28" o:title=""/>
          </v:shape>
          <o:OLEObject Type="Embed" ProgID="Equation.DSMT4" ShapeID="_x0000_i1038" DrawAspect="Content" ObjectID="_1692010455" r:id="rId29"/>
        </w:object>
      </w:r>
      <w:r w:rsidR="00B63115">
        <w:t xml:space="preserve"> is zero.</w:t>
      </w:r>
      <w:r w:rsidR="002140A9">
        <w:t xml:space="preserve"> And the last 5 column of the matrix </w:t>
      </w:r>
      <w:r w:rsidR="002C6E89" w:rsidRPr="002C6E89">
        <w:rPr>
          <w:position w:val="-12"/>
        </w:rPr>
        <w:object w:dxaOrig="300" w:dyaOrig="360" w14:anchorId="148C6247">
          <v:shape id="_x0000_i1041" type="#_x0000_t75" style="width:15.25pt;height:18pt" o:ole="">
            <v:imagedata r:id="rId30" o:title=""/>
          </v:shape>
          <o:OLEObject Type="Embed" ProgID="Equation.DSMT4" ShapeID="_x0000_i1041" DrawAspect="Content" ObjectID="_1692010456" r:id="rId31"/>
        </w:object>
      </w:r>
      <w:r w:rsidR="002C6E89">
        <w:t xml:space="preserve"> </w:t>
      </w:r>
      <w:r w:rsidR="00AD2479">
        <w:rPr>
          <w:rFonts w:hint="eastAsia"/>
        </w:rPr>
        <w:t>i</w:t>
      </w:r>
      <w:r w:rsidR="00AD2479">
        <w:t>s 110.</w:t>
      </w:r>
      <w:r w:rsidR="00131C2C">
        <w:t xml:space="preserve"> We can </w:t>
      </w:r>
      <w:r w:rsidR="00EF0184">
        <w:t xml:space="preserve">divide the matrix </w:t>
      </w:r>
      <w:r w:rsidR="00257579" w:rsidRPr="00257579">
        <w:rPr>
          <w:position w:val="-4"/>
        </w:rPr>
        <w:object w:dxaOrig="920" w:dyaOrig="260" w14:anchorId="68C1EAD7">
          <v:shape id="_x0000_i1046" type="#_x0000_t75" style="width:45.8pt;height:13.1pt" o:ole="">
            <v:imagedata r:id="rId32" o:title=""/>
          </v:shape>
          <o:OLEObject Type="Embed" ProgID="Equation.DSMT4" ShapeID="_x0000_i1046" DrawAspect="Content" ObjectID="_1692010457" r:id="rId33"/>
        </w:object>
      </w:r>
      <w:r w:rsidR="00EF0184">
        <w:t xml:space="preserve"> </w:t>
      </w:r>
      <w:r w:rsidR="00257579">
        <w:t xml:space="preserve">into four part: </w:t>
      </w:r>
      <w:r w:rsidR="00F53D31" w:rsidRPr="00F53D31">
        <w:rPr>
          <w:position w:val="-32"/>
        </w:rPr>
        <w:object w:dxaOrig="2020" w:dyaOrig="760" w14:anchorId="673BC572">
          <v:shape id="_x0000_i1054" type="#_x0000_t75" style="width:100.9pt;height:38.2pt" o:ole="">
            <v:imagedata r:id="rId34" o:title=""/>
          </v:shape>
          <o:OLEObject Type="Embed" ProgID="Equation.DSMT4" ShapeID="_x0000_i1054" DrawAspect="Content" ObjectID="_1692010458" r:id="rId35"/>
        </w:object>
      </w:r>
      <w:r w:rsidR="00257579">
        <w:t xml:space="preserve"> </w:t>
      </w:r>
      <w:r w:rsidR="003E0947">
        <w:t>.</w:t>
      </w:r>
      <w:r w:rsidR="0049483C" w:rsidRPr="0049483C">
        <w:rPr>
          <w:position w:val="-86"/>
        </w:rPr>
        <w:object w:dxaOrig="2299" w:dyaOrig="1840" w14:anchorId="524D04F0">
          <v:shape id="_x0000_i1079" type="#_x0000_t75" style="width:115.1pt;height:92.2pt" o:ole="">
            <v:imagedata r:id="rId36" o:title=""/>
          </v:shape>
          <o:OLEObject Type="Embed" ProgID="Equation.DSMT4" ShapeID="_x0000_i1079" DrawAspect="Content" ObjectID="_1692010459" r:id="rId37"/>
        </w:object>
      </w:r>
      <w:r w:rsidR="00E6588F">
        <w:t xml:space="preserve">. Then, we can get </w:t>
      </w:r>
      <w:r w:rsidR="00124DA3" w:rsidRPr="00124DA3">
        <w:rPr>
          <w:position w:val="-14"/>
        </w:rPr>
        <w:object w:dxaOrig="340" w:dyaOrig="380" w14:anchorId="023D8F1B">
          <v:shape id="_x0000_i1084" type="#_x0000_t75" style="width:16.9pt;height:19.1pt" o:ole="">
            <v:imagedata r:id="rId38" o:title=""/>
          </v:shape>
          <o:OLEObject Type="Embed" ProgID="Equation.DSMT4" ShapeID="_x0000_i1084" DrawAspect="Content" ObjectID="_1692010460" r:id="rId39"/>
        </w:object>
      </w:r>
      <w:r w:rsidR="00E6588F">
        <w:t xml:space="preserve"> </w:t>
      </w:r>
      <w:r w:rsidR="00124DA3">
        <w:t>:</w:t>
      </w:r>
    </w:p>
    <w:p w14:paraId="502ABBC5" w14:textId="70FEB193" w:rsidR="00124DA3" w:rsidRDefault="00244EED" w:rsidP="00244EED">
      <w:pPr>
        <w:ind w:firstLineChars="0" w:firstLine="0"/>
        <w:jc w:val="center"/>
      </w:pPr>
      <w:r w:rsidRPr="00244EED">
        <w:rPr>
          <w:position w:val="-32"/>
        </w:rPr>
        <w:object w:dxaOrig="2120" w:dyaOrig="760" w14:anchorId="674AB931">
          <v:shape id="_x0000_i1103" type="#_x0000_t75" style="width:105.8pt;height:38.2pt" o:ole="">
            <v:imagedata r:id="rId40" o:title=""/>
          </v:shape>
          <o:OLEObject Type="Embed" ProgID="Equation.DSMT4" ShapeID="_x0000_i1103" DrawAspect="Content" ObjectID="_1692010461" r:id="rId41"/>
        </w:object>
      </w:r>
    </w:p>
    <w:p w14:paraId="7BFF659B" w14:textId="033C1481" w:rsidR="00255DE2" w:rsidRDefault="00255DE2" w:rsidP="00255DE2">
      <w:pPr>
        <w:ind w:firstLineChars="0" w:firstLine="0"/>
      </w:pPr>
      <w:r>
        <w:t xml:space="preserve">And </w:t>
      </w:r>
      <w:r w:rsidR="001A784B">
        <w:t xml:space="preserve">we can </w:t>
      </w:r>
      <w:r w:rsidR="007974AE">
        <w:t xml:space="preserve">calculate the matrix </w:t>
      </w:r>
      <w:r w:rsidR="007974AE" w:rsidRPr="00EE56F2">
        <w:rPr>
          <w:position w:val="-12"/>
        </w:rPr>
        <w:object w:dxaOrig="279" w:dyaOrig="360" w14:anchorId="06F7724E">
          <v:shape id="_x0000_i1106" type="#_x0000_t75" style="width:13.65pt;height:18pt" o:ole="">
            <v:imagedata r:id="rId22" o:title=""/>
          </v:shape>
          <o:OLEObject Type="Embed" ProgID="Equation.DSMT4" ShapeID="_x0000_i1106" DrawAspect="Content" ObjectID="_1692010462" r:id="rId42"/>
        </w:object>
      </w:r>
      <w:r w:rsidR="007974AE">
        <w:t xml:space="preserve">: </w:t>
      </w:r>
      <w:r w:rsidR="006C0C7A" w:rsidRPr="00767E8E">
        <w:rPr>
          <w:position w:val="-12"/>
        </w:rPr>
        <w:object w:dxaOrig="2260" w:dyaOrig="360" w14:anchorId="1ABF489C">
          <v:shape id="_x0000_i1113" type="#_x0000_t75" style="width:112.9pt;height:18pt" o:ole="">
            <v:imagedata r:id="rId43" o:title=""/>
          </v:shape>
          <o:OLEObject Type="Embed" ProgID="Equation.DSMT4" ShapeID="_x0000_i1113" DrawAspect="Content" ObjectID="_1692010463" r:id="rId44"/>
        </w:object>
      </w:r>
      <w:r w:rsidR="00767E8E">
        <w:t xml:space="preserve"> </w:t>
      </w:r>
    </w:p>
    <w:p w14:paraId="35A77729" w14:textId="067862B2" w:rsidR="00B36EB1" w:rsidRDefault="00FB3A19" w:rsidP="00B36EB1">
      <w:pPr>
        <w:pStyle w:val="2"/>
        <w:numPr>
          <w:ilvl w:val="0"/>
          <w:numId w:val="2"/>
        </w:numPr>
        <w:spacing w:before="120" w:after="120"/>
        <w:ind w:firstLineChars="0"/>
      </w:pPr>
      <w:r>
        <w:t>Results</w:t>
      </w:r>
    </w:p>
    <w:p w14:paraId="2B83596B" w14:textId="3D5BECBF" w:rsidR="003C56F5" w:rsidRDefault="00D17E55" w:rsidP="00B36EB1">
      <w:pPr>
        <w:ind w:firstLineChars="0" w:firstLine="0"/>
      </w:pPr>
      <w:r>
        <w:t>The initial temperature:</w:t>
      </w:r>
    </w:p>
    <w:p w14:paraId="0A96389A" w14:textId="6FFB7D2C" w:rsidR="00D17E55" w:rsidRDefault="00D17E55" w:rsidP="00B36EB1">
      <w:pPr>
        <w:ind w:firstLineChars="0" w:firstLine="0"/>
      </w:pPr>
      <w:r>
        <w:t>Plate:114.5833,114.5833,114.5833,114.5833,114.6880</w:t>
      </w:r>
    </w:p>
    <w:p w14:paraId="24F895C5" w14:textId="2B4C3BA8" w:rsidR="00D17E55" w:rsidRDefault="00D17E55" w:rsidP="00B36EB1">
      <w:pPr>
        <w:ind w:firstLineChars="0" w:firstLine="0"/>
      </w:pPr>
      <w:r>
        <w:t>Wafer:</w:t>
      </w:r>
      <w:r w:rsidR="00D62F49">
        <w:t>25,25,25,25,25</w:t>
      </w:r>
    </w:p>
    <w:p w14:paraId="45B6C67E" w14:textId="77777777" w:rsidR="00D17E55" w:rsidRDefault="00D17E55" w:rsidP="00B36EB1">
      <w:pPr>
        <w:ind w:firstLineChars="0" w:firstLine="0"/>
      </w:pPr>
    </w:p>
    <w:p w14:paraId="28D16BA4" w14:textId="30365197" w:rsidR="00560F64" w:rsidRPr="00B36EB1" w:rsidRDefault="00A07000" w:rsidP="00B36EB1">
      <w:pPr>
        <w:ind w:firstLineChars="0" w:firstLine="0"/>
      </w:pPr>
      <w:r>
        <w:t xml:space="preserve">I give the input signal a </w:t>
      </w:r>
      <w:r w:rsidR="00793C3F">
        <w:t>constrain</w:t>
      </w:r>
      <w:r w:rsidR="00BC71F9">
        <w:t xml:space="preserve"> 0</w:t>
      </w:r>
      <w:r w:rsidR="00F3658B">
        <w:rPr>
          <w:rFonts w:hint="eastAsia"/>
        </w:rPr>
        <w:t>≤</w:t>
      </w:r>
      <w:r w:rsidR="00BC71F9">
        <w:t>u</w:t>
      </w:r>
      <w:r w:rsidR="00F3658B">
        <w:rPr>
          <w:rFonts w:hint="eastAsia"/>
        </w:rPr>
        <w:t>≤</w:t>
      </w:r>
      <w:r w:rsidR="00BC71F9">
        <w:t>10,000</w:t>
      </w:r>
      <w:r>
        <w:t>.</w:t>
      </w:r>
      <w:r w:rsidR="00BC71F9">
        <w:t xml:space="preserve"> </w:t>
      </w:r>
      <w:r w:rsidR="003C56F5">
        <w:t>According to the simulation results, the wafer temperature will steady at 110</w:t>
      </w:r>
      <w:r w:rsidR="003C56F5">
        <w:rPr>
          <w:rFonts w:hint="eastAsia"/>
        </w:rPr>
        <w:t>℃</w:t>
      </w:r>
      <w:r w:rsidR="003C56F5">
        <w:t xml:space="preserve"> a</w:t>
      </w:r>
      <w:r w:rsidR="00F47A20">
        <w:t>fter</w:t>
      </w:r>
      <w:r w:rsidR="003C56F5">
        <w:t xml:space="preserve"> </w:t>
      </w:r>
      <w:r w:rsidR="00B331CD">
        <w:t>10</w:t>
      </w:r>
      <w:r w:rsidR="003C56F5">
        <w:t>0s</w:t>
      </w:r>
      <w:r w:rsidR="00B05D79">
        <w:t>. T</w:t>
      </w:r>
      <w:r w:rsidR="00560F64">
        <w:t xml:space="preserve">he </w:t>
      </w:r>
      <w:r w:rsidR="008F4220">
        <w:t xml:space="preserve">non-uniformity is less than </w:t>
      </w:r>
      <w:r w:rsidR="00216C0C">
        <w:lastRenderedPageBreak/>
        <w:t>0.95</w:t>
      </w:r>
      <w:r w:rsidR="008F4220">
        <w:rPr>
          <w:rFonts w:hint="eastAsia"/>
        </w:rPr>
        <w:t>℃</w:t>
      </w:r>
      <w:r w:rsidR="008F4220">
        <w:t>.</w:t>
      </w:r>
    </w:p>
    <w:p w14:paraId="4BA415BA" w14:textId="64729210" w:rsidR="00FB3A19" w:rsidRDefault="00EB2CDF" w:rsidP="00611F2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A5A54BE" wp14:editId="1A3E0091">
            <wp:extent cx="5486400" cy="49542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3C13" w14:textId="0C118F4E" w:rsidR="00611F2C" w:rsidRDefault="00611F2C" w:rsidP="00611F2C">
      <w:pPr>
        <w:ind w:firstLineChars="0" w:firstLine="0"/>
        <w:jc w:val="center"/>
      </w:pPr>
      <w:r>
        <w:t>Figure</w:t>
      </w:r>
      <w:r w:rsidR="00B90827">
        <w:t xml:space="preserve"> </w:t>
      </w:r>
      <w:r>
        <w:t>1 Bake-plate temperature</w:t>
      </w:r>
    </w:p>
    <w:p w14:paraId="77CD20B3" w14:textId="04A0DE3D" w:rsidR="00611F2C" w:rsidRDefault="009879F0" w:rsidP="000F3CF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A7A6F40" wp14:editId="31FC9FA9">
            <wp:extent cx="5486400" cy="5124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6F64" w14:textId="1627B32D" w:rsidR="00FF7B9C" w:rsidRDefault="00FF7B9C" w:rsidP="00FF7B9C">
      <w:pPr>
        <w:ind w:firstLineChars="0" w:firstLine="0"/>
        <w:jc w:val="center"/>
      </w:pPr>
      <w:r>
        <w:t>Figure</w:t>
      </w:r>
      <w:r w:rsidR="00B90827">
        <w:t xml:space="preserve"> </w:t>
      </w:r>
      <w:r>
        <w:t>2 wafer temperature</w:t>
      </w:r>
    </w:p>
    <w:p w14:paraId="3C77AB0E" w14:textId="6A9E0E4E" w:rsidR="00FF7B9C" w:rsidRDefault="00916883" w:rsidP="00B257A1">
      <w:pPr>
        <w:ind w:firstLineChars="0" w:firstLine="0"/>
      </w:pPr>
      <w:r w:rsidRPr="00916883">
        <w:lastRenderedPageBreak/>
        <w:drawing>
          <wp:inline distT="0" distB="0" distL="0" distR="0" wp14:anchorId="4C97C0B2" wp14:editId="3A602C74">
            <wp:extent cx="5486400" cy="627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22E28" w14:textId="2749110F" w:rsidR="00174C74" w:rsidRDefault="004556AD" w:rsidP="004C3197">
      <w:pPr>
        <w:ind w:firstLineChars="0" w:firstLine="0"/>
        <w:jc w:val="center"/>
        <w:rPr>
          <w:rFonts w:hint="eastAsia"/>
        </w:rPr>
      </w:pPr>
      <w:r>
        <w:t>Figure 3 Steady</w:t>
      </w:r>
      <w:r w:rsidR="00C8560A">
        <w:t>-state</w:t>
      </w:r>
      <w:r w:rsidR="009279DC">
        <w:rPr>
          <w:rFonts w:hint="eastAsia"/>
        </w:rPr>
        <w:t xml:space="preserve"> </w:t>
      </w:r>
      <w:r w:rsidR="004C3197">
        <w:t>temperature of the wafer</w:t>
      </w:r>
    </w:p>
    <w:p w14:paraId="3C5D8EC7" w14:textId="6F0397E1" w:rsidR="00FF7B9C" w:rsidRDefault="005F62C8" w:rsidP="00A96390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7E67903" wp14:editId="12FC7ED2">
            <wp:extent cx="5486400" cy="509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A182" w14:textId="78B36B48" w:rsidR="00A96390" w:rsidRDefault="00A96390" w:rsidP="00522B32">
      <w:pPr>
        <w:ind w:firstLineChars="0" w:firstLine="0"/>
        <w:jc w:val="center"/>
      </w:pPr>
      <w:r>
        <w:t>Figure</w:t>
      </w:r>
      <w:r w:rsidR="00B90827">
        <w:t xml:space="preserve"> 4</w:t>
      </w:r>
      <w:r>
        <w:t xml:space="preserve"> non-</w:t>
      </w:r>
      <w:r w:rsidR="00522B32">
        <w:t>uniformity</w:t>
      </w:r>
    </w:p>
    <w:p w14:paraId="67C35192" w14:textId="248D9234" w:rsidR="00B01412" w:rsidRDefault="00483B66" w:rsidP="00B36EB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62EA5E3" wp14:editId="23F07649">
            <wp:extent cx="5486400" cy="410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B11A" w14:textId="2E7C7C25" w:rsidR="00A96390" w:rsidRDefault="00B01412" w:rsidP="00B36EB1">
      <w:pPr>
        <w:ind w:firstLineChars="0" w:firstLine="0"/>
        <w:jc w:val="center"/>
      </w:pPr>
      <w:r>
        <w:t>Figure</w:t>
      </w:r>
      <w:r w:rsidR="00B90827">
        <w:t xml:space="preserve"> 5</w:t>
      </w:r>
      <w:r>
        <w:t xml:space="preserve"> input signal</w:t>
      </w:r>
    </w:p>
    <w:p w14:paraId="2F5DAD40" w14:textId="0168AAD9" w:rsidR="00A96390" w:rsidRPr="00FB3A19" w:rsidRDefault="00A96390" w:rsidP="00A96390">
      <w:pPr>
        <w:ind w:firstLineChars="0" w:firstLine="0"/>
      </w:pPr>
    </w:p>
    <w:sectPr w:rsidR="00A96390" w:rsidRPr="00FB3A19" w:rsidSect="00C16DD5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AD579" w14:textId="77777777" w:rsidR="007613F2" w:rsidRDefault="007613F2" w:rsidP="008174D7">
      <w:pPr>
        <w:spacing w:line="240" w:lineRule="auto"/>
        <w:ind w:firstLine="480"/>
      </w:pPr>
      <w:r>
        <w:separator/>
      </w:r>
    </w:p>
  </w:endnote>
  <w:endnote w:type="continuationSeparator" w:id="0">
    <w:p w14:paraId="3FB5E362" w14:textId="77777777" w:rsidR="007613F2" w:rsidRDefault="007613F2" w:rsidP="008174D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A7DDB" w14:textId="77777777" w:rsidR="008174D7" w:rsidRDefault="008174D7">
    <w:pPr>
      <w:pStyle w:val="a6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8917" w14:textId="77777777" w:rsidR="008174D7" w:rsidRDefault="008174D7">
    <w:pPr>
      <w:pStyle w:val="a6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C783B" w14:textId="77777777" w:rsidR="008174D7" w:rsidRDefault="008174D7">
    <w:pPr>
      <w:pStyle w:val="a6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0EF6" w14:textId="77777777" w:rsidR="007613F2" w:rsidRDefault="007613F2" w:rsidP="008174D7">
      <w:pPr>
        <w:spacing w:line="240" w:lineRule="auto"/>
        <w:ind w:firstLine="480"/>
      </w:pPr>
      <w:r>
        <w:separator/>
      </w:r>
    </w:p>
  </w:footnote>
  <w:footnote w:type="continuationSeparator" w:id="0">
    <w:p w14:paraId="14FC87A0" w14:textId="77777777" w:rsidR="007613F2" w:rsidRDefault="007613F2" w:rsidP="008174D7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27D0" w14:textId="77777777" w:rsidR="008174D7" w:rsidRDefault="008174D7">
    <w:pPr>
      <w:pStyle w:val="a4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034A8" w14:textId="77777777" w:rsidR="008174D7" w:rsidRDefault="008174D7">
    <w:pPr>
      <w:pStyle w:val="a4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2D01" w14:textId="77777777" w:rsidR="008174D7" w:rsidRDefault="008174D7">
    <w:pPr>
      <w:pStyle w:val="a4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4313"/>
    <w:multiLevelType w:val="hybridMultilevel"/>
    <w:tmpl w:val="4B381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84EB7"/>
    <w:multiLevelType w:val="hybridMultilevel"/>
    <w:tmpl w:val="A6A80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03"/>
    <w:rsid w:val="00021401"/>
    <w:rsid w:val="00031062"/>
    <w:rsid w:val="00047ED7"/>
    <w:rsid w:val="000839E3"/>
    <w:rsid w:val="00096793"/>
    <w:rsid w:val="00097608"/>
    <w:rsid w:val="000B779E"/>
    <w:rsid w:val="000C0018"/>
    <w:rsid w:val="000E3AC6"/>
    <w:rsid w:val="000E3B75"/>
    <w:rsid w:val="000F1363"/>
    <w:rsid w:val="000F3CFA"/>
    <w:rsid w:val="00102294"/>
    <w:rsid w:val="00110282"/>
    <w:rsid w:val="00124DA3"/>
    <w:rsid w:val="00131C2C"/>
    <w:rsid w:val="00174C74"/>
    <w:rsid w:val="00183B36"/>
    <w:rsid w:val="001A784B"/>
    <w:rsid w:val="001B0373"/>
    <w:rsid w:val="001B7276"/>
    <w:rsid w:val="001C72AA"/>
    <w:rsid w:val="001E37DC"/>
    <w:rsid w:val="001E5F6B"/>
    <w:rsid w:val="001F3C4F"/>
    <w:rsid w:val="002140A9"/>
    <w:rsid w:val="00216C0C"/>
    <w:rsid w:val="00244EED"/>
    <w:rsid w:val="00255DE2"/>
    <w:rsid w:val="00257579"/>
    <w:rsid w:val="00265DF2"/>
    <w:rsid w:val="00287419"/>
    <w:rsid w:val="002B2C07"/>
    <w:rsid w:val="002B652B"/>
    <w:rsid w:val="002C6E89"/>
    <w:rsid w:val="002C7E6F"/>
    <w:rsid w:val="002E2251"/>
    <w:rsid w:val="002E4EFF"/>
    <w:rsid w:val="00332CC3"/>
    <w:rsid w:val="00337758"/>
    <w:rsid w:val="003B0994"/>
    <w:rsid w:val="003C56F5"/>
    <w:rsid w:val="003E0947"/>
    <w:rsid w:val="003E49FD"/>
    <w:rsid w:val="00405482"/>
    <w:rsid w:val="00420B4E"/>
    <w:rsid w:val="00433F67"/>
    <w:rsid w:val="00442A74"/>
    <w:rsid w:val="004556AD"/>
    <w:rsid w:val="004655B3"/>
    <w:rsid w:val="00483B66"/>
    <w:rsid w:val="00492539"/>
    <w:rsid w:val="004947E4"/>
    <w:rsid w:val="0049483C"/>
    <w:rsid w:val="004C3197"/>
    <w:rsid w:val="004E350D"/>
    <w:rsid w:val="00505AEC"/>
    <w:rsid w:val="005178DE"/>
    <w:rsid w:val="005227CB"/>
    <w:rsid w:val="00522B32"/>
    <w:rsid w:val="00530139"/>
    <w:rsid w:val="00536326"/>
    <w:rsid w:val="00557EEC"/>
    <w:rsid w:val="00560F64"/>
    <w:rsid w:val="005A076C"/>
    <w:rsid w:val="005A336D"/>
    <w:rsid w:val="005A6CF4"/>
    <w:rsid w:val="005C2D7A"/>
    <w:rsid w:val="005C746B"/>
    <w:rsid w:val="005E487C"/>
    <w:rsid w:val="005E6E86"/>
    <w:rsid w:val="005F3003"/>
    <w:rsid w:val="005F406A"/>
    <w:rsid w:val="005F62C8"/>
    <w:rsid w:val="00611F2C"/>
    <w:rsid w:val="006126AB"/>
    <w:rsid w:val="00663C01"/>
    <w:rsid w:val="00681CDB"/>
    <w:rsid w:val="00684958"/>
    <w:rsid w:val="00685793"/>
    <w:rsid w:val="006A015B"/>
    <w:rsid w:val="006C0C7A"/>
    <w:rsid w:val="006C76C5"/>
    <w:rsid w:val="006E0707"/>
    <w:rsid w:val="00704618"/>
    <w:rsid w:val="00711368"/>
    <w:rsid w:val="007505A3"/>
    <w:rsid w:val="007613F2"/>
    <w:rsid w:val="00761C3C"/>
    <w:rsid w:val="00766DFB"/>
    <w:rsid w:val="00767E8E"/>
    <w:rsid w:val="00792CB7"/>
    <w:rsid w:val="00793C3F"/>
    <w:rsid w:val="007974AE"/>
    <w:rsid w:val="007A4B09"/>
    <w:rsid w:val="007F5725"/>
    <w:rsid w:val="00805734"/>
    <w:rsid w:val="008174D7"/>
    <w:rsid w:val="00852647"/>
    <w:rsid w:val="008535EA"/>
    <w:rsid w:val="00862ABC"/>
    <w:rsid w:val="0089109C"/>
    <w:rsid w:val="008A5B9A"/>
    <w:rsid w:val="008C56B6"/>
    <w:rsid w:val="008E14F9"/>
    <w:rsid w:val="008F00E9"/>
    <w:rsid w:val="008F4220"/>
    <w:rsid w:val="008F508F"/>
    <w:rsid w:val="00905872"/>
    <w:rsid w:val="00916883"/>
    <w:rsid w:val="009279DC"/>
    <w:rsid w:val="00937A62"/>
    <w:rsid w:val="00974323"/>
    <w:rsid w:val="009867F6"/>
    <w:rsid w:val="009879F0"/>
    <w:rsid w:val="009A002A"/>
    <w:rsid w:val="009B10DD"/>
    <w:rsid w:val="009C29B8"/>
    <w:rsid w:val="009C716D"/>
    <w:rsid w:val="009D2134"/>
    <w:rsid w:val="009D24EA"/>
    <w:rsid w:val="009D35DF"/>
    <w:rsid w:val="009D5165"/>
    <w:rsid w:val="009E4A18"/>
    <w:rsid w:val="00A01BAB"/>
    <w:rsid w:val="00A042AB"/>
    <w:rsid w:val="00A07000"/>
    <w:rsid w:val="00A239DB"/>
    <w:rsid w:val="00A268B0"/>
    <w:rsid w:val="00A30A51"/>
    <w:rsid w:val="00A354A0"/>
    <w:rsid w:val="00A404D5"/>
    <w:rsid w:val="00A61AC0"/>
    <w:rsid w:val="00A96390"/>
    <w:rsid w:val="00AD2479"/>
    <w:rsid w:val="00AF1BBC"/>
    <w:rsid w:val="00B01412"/>
    <w:rsid w:val="00B05D79"/>
    <w:rsid w:val="00B12C41"/>
    <w:rsid w:val="00B23935"/>
    <w:rsid w:val="00B257A1"/>
    <w:rsid w:val="00B331CD"/>
    <w:rsid w:val="00B36EB1"/>
    <w:rsid w:val="00B4192C"/>
    <w:rsid w:val="00B4627C"/>
    <w:rsid w:val="00B5453B"/>
    <w:rsid w:val="00B63115"/>
    <w:rsid w:val="00B65E2B"/>
    <w:rsid w:val="00B90827"/>
    <w:rsid w:val="00BC71F9"/>
    <w:rsid w:val="00BF54F2"/>
    <w:rsid w:val="00C20509"/>
    <w:rsid w:val="00C37E0A"/>
    <w:rsid w:val="00C46770"/>
    <w:rsid w:val="00C72C99"/>
    <w:rsid w:val="00C76018"/>
    <w:rsid w:val="00C8560A"/>
    <w:rsid w:val="00CC069E"/>
    <w:rsid w:val="00CD091C"/>
    <w:rsid w:val="00D17E55"/>
    <w:rsid w:val="00D460D2"/>
    <w:rsid w:val="00D512A7"/>
    <w:rsid w:val="00D51C99"/>
    <w:rsid w:val="00D62F49"/>
    <w:rsid w:val="00DB0F3E"/>
    <w:rsid w:val="00DB39A9"/>
    <w:rsid w:val="00DE6163"/>
    <w:rsid w:val="00E017B1"/>
    <w:rsid w:val="00E379BA"/>
    <w:rsid w:val="00E6588F"/>
    <w:rsid w:val="00E676D1"/>
    <w:rsid w:val="00E71AB3"/>
    <w:rsid w:val="00E7213B"/>
    <w:rsid w:val="00E75E7E"/>
    <w:rsid w:val="00E77BBE"/>
    <w:rsid w:val="00E81DC7"/>
    <w:rsid w:val="00EA027B"/>
    <w:rsid w:val="00EA62D9"/>
    <w:rsid w:val="00EB2CDF"/>
    <w:rsid w:val="00EB3418"/>
    <w:rsid w:val="00EB7FBA"/>
    <w:rsid w:val="00ED04FD"/>
    <w:rsid w:val="00EE56F2"/>
    <w:rsid w:val="00EF0184"/>
    <w:rsid w:val="00EF12D8"/>
    <w:rsid w:val="00EF3FCC"/>
    <w:rsid w:val="00EF723F"/>
    <w:rsid w:val="00F07A05"/>
    <w:rsid w:val="00F3658B"/>
    <w:rsid w:val="00F47A20"/>
    <w:rsid w:val="00F50F2B"/>
    <w:rsid w:val="00F53D31"/>
    <w:rsid w:val="00F66EA5"/>
    <w:rsid w:val="00F87792"/>
    <w:rsid w:val="00FB3A19"/>
    <w:rsid w:val="00FC211F"/>
    <w:rsid w:val="00FD02B1"/>
    <w:rsid w:val="00FE3613"/>
    <w:rsid w:val="00FE5C8F"/>
    <w:rsid w:val="00F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DE5951F"/>
  <w15:chartTrackingRefBased/>
  <w15:docId w15:val="{D045CA93-B6A2-4824-AC51-12353AD98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2A7"/>
    <w:pPr>
      <w:widowControl w:val="0"/>
      <w:spacing w:line="300" w:lineRule="auto"/>
      <w:ind w:firstLineChars="200" w:firstLine="200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E75E7E"/>
    <w:pPr>
      <w:keepNext/>
      <w:keepLines/>
      <w:spacing w:beforeLines="100" w:before="100" w:afterLines="80" w:after="8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aliases w:val="节"/>
    <w:basedOn w:val="a"/>
    <w:next w:val="a"/>
    <w:link w:val="20"/>
    <w:uiPriority w:val="9"/>
    <w:unhideWhenUsed/>
    <w:qFormat/>
    <w:rsid w:val="00E75E7E"/>
    <w:pPr>
      <w:keepNext/>
      <w:keepLines/>
      <w:spacing w:beforeLines="50" w:before="50" w:afterLines="50" w:after="5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aliases w:val="条"/>
    <w:basedOn w:val="a"/>
    <w:next w:val="a"/>
    <w:link w:val="30"/>
    <w:uiPriority w:val="9"/>
    <w:unhideWhenUsed/>
    <w:qFormat/>
    <w:rsid w:val="00E75E7E"/>
    <w:pPr>
      <w:keepNext/>
      <w:keepLines/>
      <w:spacing w:beforeLines="50" w:before="50" w:afterLines="50" w:after="50"/>
      <w:outlineLvl w:val="2"/>
    </w:pPr>
    <w:rPr>
      <w:rFonts w:eastAsia="黑体"/>
      <w:bCs/>
      <w:sz w:val="28"/>
      <w:szCs w:val="32"/>
    </w:rPr>
  </w:style>
  <w:style w:type="paragraph" w:styleId="4">
    <w:name w:val="heading 4"/>
    <w:aliases w:val="款，项"/>
    <w:basedOn w:val="a"/>
    <w:next w:val="a"/>
    <w:link w:val="40"/>
    <w:uiPriority w:val="9"/>
    <w:unhideWhenUsed/>
    <w:qFormat/>
    <w:rsid w:val="00E75E7E"/>
    <w:pPr>
      <w:keepNext/>
      <w:keepLines/>
      <w:outlineLvl w:val="3"/>
    </w:pPr>
    <w:rPr>
      <w:rFonts w:eastAsia="黑体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uiPriority w:val="9"/>
    <w:rsid w:val="00E75E7E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aliases w:val="节 字符"/>
    <w:basedOn w:val="a0"/>
    <w:link w:val="2"/>
    <w:uiPriority w:val="9"/>
    <w:rsid w:val="00E75E7E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aliases w:val="条 字符"/>
    <w:basedOn w:val="a0"/>
    <w:link w:val="3"/>
    <w:uiPriority w:val="9"/>
    <w:rsid w:val="00E75E7E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aliases w:val="款，项 字符"/>
    <w:basedOn w:val="a0"/>
    <w:link w:val="4"/>
    <w:uiPriority w:val="9"/>
    <w:rsid w:val="00E75E7E"/>
    <w:rPr>
      <w:rFonts w:ascii="Times New Roman" w:eastAsia="黑体" w:hAnsi="Times New Roman" w:cstheme="majorBidi"/>
      <w:bCs/>
      <w:sz w:val="24"/>
      <w:szCs w:val="28"/>
    </w:rPr>
  </w:style>
  <w:style w:type="paragraph" w:styleId="a3">
    <w:name w:val="List Paragraph"/>
    <w:basedOn w:val="a"/>
    <w:uiPriority w:val="34"/>
    <w:qFormat/>
    <w:rsid w:val="00B239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4D7"/>
    <w:pPr>
      <w:tabs>
        <w:tab w:val="center" w:pos="4320"/>
        <w:tab w:val="right" w:pos="8640"/>
      </w:tabs>
      <w:spacing w:line="240" w:lineRule="auto"/>
    </w:pPr>
  </w:style>
  <w:style w:type="character" w:customStyle="1" w:styleId="a5">
    <w:name w:val="页眉 字符"/>
    <w:basedOn w:val="a0"/>
    <w:link w:val="a4"/>
    <w:uiPriority w:val="99"/>
    <w:rsid w:val="008174D7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174D7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页脚 字符"/>
    <w:basedOn w:val="a0"/>
    <w:link w:val="a6"/>
    <w:uiPriority w:val="99"/>
    <w:rsid w:val="008174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image" Target="media/image20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9.wmf"/><Relationship Id="rId48" Type="http://schemas.openxmlformats.org/officeDocument/2006/relationships/image" Target="media/image23.png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png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liuweihao@u.nus.edu</dc:creator>
  <cp:keywords/>
  <dc:description/>
  <cp:lastModifiedBy>Liu Weihao</cp:lastModifiedBy>
  <cp:revision>128</cp:revision>
  <dcterms:created xsi:type="dcterms:W3CDTF">2021-08-28T10:43:00Z</dcterms:created>
  <dcterms:modified xsi:type="dcterms:W3CDTF">2021-09-01T05:55:00Z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