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EC1B7" w14:textId="77777777" w:rsidR="008B6A98" w:rsidRDefault="00002BA6">
      <w:pPr>
        <w:jc w:val="center"/>
        <w:rPr>
          <w:b/>
        </w:rPr>
      </w:pPr>
      <w:r>
        <w:rPr>
          <w:b/>
        </w:rPr>
        <w:t>Supplementary File 1</w:t>
      </w:r>
    </w:p>
    <w:p w14:paraId="188A4BF2" w14:textId="77777777" w:rsidR="008B6A98" w:rsidRDefault="00002BA6">
      <w:pPr>
        <w:rPr>
          <w:b/>
        </w:rPr>
      </w:pPr>
      <w:r>
        <w:rPr>
          <w:b/>
        </w:rPr>
        <w:t>Piloting Exercise: Ovid EMBASE</w:t>
      </w:r>
    </w:p>
    <w:p w14:paraId="0C903AD0" w14:textId="77777777" w:rsidR="008B6A98" w:rsidRDefault="00002BA6">
      <w:pPr>
        <w:rPr>
          <w:u w:val="single"/>
        </w:rPr>
      </w:pPr>
      <w:r>
        <w:rPr>
          <w:u w:val="single"/>
        </w:rPr>
        <w:t>Subject heading mapping</w:t>
      </w:r>
    </w:p>
    <w:p w14:paraId="142D045F" w14:textId="77777777" w:rsidR="008B6A98" w:rsidRDefault="00002BA6">
      <w:pPr>
        <w:rPr>
          <w:i/>
        </w:rPr>
      </w:pPr>
      <w:r>
        <w:rPr>
          <w:i/>
        </w:rPr>
        <w:t>Date: 03.04.25</w:t>
      </w:r>
    </w:p>
    <w:p w14:paraId="1E0D7CF1" w14:textId="77777777" w:rsidR="008B6A98" w:rsidRDefault="00002BA6">
      <w:r>
        <w:t xml:space="preserve">“clinical trial, phase III” - phase 3 clinical trial (Embase </w:t>
      </w:r>
      <w:proofErr w:type="spellStart"/>
      <w:r>
        <w:t>Classic+Embase</w:t>
      </w:r>
      <w:proofErr w:type="spellEnd"/>
      <w:r>
        <w:t>)</w:t>
      </w:r>
    </w:p>
    <w:p w14:paraId="067EE785" w14:textId="77777777" w:rsidR="008B6A98" w:rsidRDefault="00002BA6">
      <w:r>
        <w:t xml:space="preserve">“antibodies, monoclonal” - monoclonal antibody (Embase </w:t>
      </w:r>
      <w:proofErr w:type="spellStart"/>
      <w:r>
        <w:t>Classic+Embase</w:t>
      </w:r>
      <w:proofErr w:type="spellEnd"/>
      <w:r>
        <w:t>)</w:t>
      </w:r>
    </w:p>
    <w:p w14:paraId="4D84951C" w14:textId="77777777" w:rsidR="008B6A98" w:rsidRDefault="00002BA6">
      <w:r>
        <w:t>“</w:t>
      </w:r>
      <w:proofErr w:type="spellStart"/>
      <w:r>
        <w:t>alzheimer’s</w:t>
      </w:r>
      <w:proofErr w:type="spellEnd"/>
      <w:r>
        <w:t xml:space="preserve"> disease” - Alzheimer disease (Embase </w:t>
      </w:r>
      <w:proofErr w:type="spellStart"/>
      <w:r>
        <w:t>Classic+Embase</w:t>
      </w:r>
      <w:proofErr w:type="spellEnd"/>
      <w:r>
        <w:t>)</w:t>
      </w:r>
    </w:p>
    <w:p w14:paraId="72592B0F" w14:textId="77777777" w:rsidR="008B6A98" w:rsidRDefault="008B6A98"/>
    <w:p w14:paraId="61D5E11F" w14:textId="77777777" w:rsidR="008B6A98" w:rsidRDefault="00002BA6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4A565A2" wp14:editId="7838BF7B">
            <wp:simplePos x="0" y="0"/>
            <wp:positionH relativeFrom="column">
              <wp:posOffset>666750</wp:posOffset>
            </wp:positionH>
            <wp:positionV relativeFrom="paragraph">
              <wp:posOffset>114300</wp:posOffset>
            </wp:positionV>
            <wp:extent cx="4605338" cy="1394886"/>
            <wp:effectExtent l="0" t="0" r="0" b="0"/>
            <wp:wrapSquare wrapText="bothSides" distT="114300" distB="114300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13948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2A5A12" w14:textId="77777777" w:rsidR="008B6A98" w:rsidRDefault="008B6A98"/>
    <w:p w14:paraId="24CE4F64" w14:textId="77777777" w:rsidR="008B6A98" w:rsidRDefault="008B6A98"/>
    <w:p w14:paraId="19C8638E" w14:textId="77777777" w:rsidR="008B6A98" w:rsidRDefault="008B6A98"/>
    <w:p w14:paraId="37A00937" w14:textId="77777777" w:rsidR="008B6A98" w:rsidRDefault="008B6A98"/>
    <w:p w14:paraId="118E5987" w14:textId="77777777" w:rsidR="008B6A98" w:rsidRDefault="008B6A98"/>
    <w:p w14:paraId="1D0D3BA7" w14:textId="77777777" w:rsidR="008B6A98" w:rsidRDefault="008B6A98"/>
    <w:p w14:paraId="1FB64492" w14:textId="77777777" w:rsidR="008B6A98" w:rsidRDefault="008B6A98"/>
    <w:p w14:paraId="2E7152C8" w14:textId="77777777" w:rsidR="008B6A98" w:rsidRDefault="008B6A98"/>
    <w:p w14:paraId="4C818FE8" w14:textId="77777777" w:rsidR="008B6A98" w:rsidRDefault="00002BA6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416C466" wp14:editId="68795A7D">
            <wp:simplePos x="0" y="0"/>
            <wp:positionH relativeFrom="column">
              <wp:posOffset>333375</wp:posOffset>
            </wp:positionH>
            <wp:positionV relativeFrom="paragraph">
              <wp:posOffset>228600</wp:posOffset>
            </wp:positionV>
            <wp:extent cx="4943475" cy="2435254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4352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7A9B8A" w14:textId="77777777" w:rsidR="008B6A98" w:rsidRDefault="008B6A98"/>
    <w:p w14:paraId="77ADB1F4" w14:textId="77777777" w:rsidR="008B6A98" w:rsidRDefault="008B6A98"/>
    <w:p w14:paraId="5D90E004" w14:textId="77777777" w:rsidR="008B6A98" w:rsidRDefault="008B6A98"/>
    <w:p w14:paraId="19EED565" w14:textId="77777777" w:rsidR="008B6A98" w:rsidRDefault="008B6A98"/>
    <w:p w14:paraId="7A7D324B" w14:textId="77777777" w:rsidR="008B6A98" w:rsidRDefault="008B6A98">
      <w:pPr>
        <w:rPr>
          <w:u w:val="single"/>
        </w:rPr>
      </w:pPr>
    </w:p>
    <w:p w14:paraId="2FFF66B3" w14:textId="77777777" w:rsidR="008B6A98" w:rsidRDefault="008B6A98">
      <w:pPr>
        <w:rPr>
          <w:b/>
        </w:rPr>
      </w:pPr>
    </w:p>
    <w:p w14:paraId="7413B9D1" w14:textId="77777777" w:rsidR="008B6A98" w:rsidRDefault="008B6A98">
      <w:pPr>
        <w:rPr>
          <w:b/>
        </w:rPr>
      </w:pPr>
    </w:p>
    <w:p w14:paraId="33CC6A22" w14:textId="77777777" w:rsidR="008B6A98" w:rsidRDefault="008B6A98">
      <w:pPr>
        <w:rPr>
          <w:b/>
        </w:rPr>
      </w:pPr>
    </w:p>
    <w:p w14:paraId="441060B6" w14:textId="77777777" w:rsidR="008B6A98" w:rsidRDefault="008B6A98">
      <w:pPr>
        <w:rPr>
          <w:b/>
        </w:rPr>
      </w:pPr>
    </w:p>
    <w:p w14:paraId="435AEF19" w14:textId="77777777" w:rsidR="008B6A98" w:rsidRDefault="008B6A98">
      <w:pPr>
        <w:rPr>
          <w:b/>
        </w:rPr>
      </w:pPr>
    </w:p>
    <w:p w14:paraId="129368C7" w14:textId="77777777" w:rsidR="008B6A98" w:rsidRDefault="008B6A98">
      <w:pPr>
        <w:rPr>
          <w:b/>
        </w:rPr>
      </w:pPr>
    </w:p>
    <w:p w14:paraId="3C2753D7" w14:textId="77777777" w:rsidR="008B6A98" w:rsidRDefault="008B6A98">
      <w:pPr>
        <w:rPr>
          <w:b/>
        </w:rPr>
      </w:pPr>
    </w:p>
    <w:p w14:paraId="4BC825C3" w14:textId="77777777" w:rsidR="008B6A98" w:rsidRDefault="008B6A98">
      <w:pPr>
        <w:rPr>
          <w:b/>
        </w:rPr>
      </w:pPr>
    </w:p>
    <w:p w14:paraId="585D8EB1" w14:textId="77777777" w:rsidR="008B6A98" w:rsidRDefault="00002BA6">
      <w:pPr>
        <w:rPr>
          <w:b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12915AA9" wp14:editId="6D4FB26D">
            <wp:simplePos x="0" y="0"/>
            <wp:positionH relativeFrom="column">
              <wp:posOffset>333375</wp:posOffset>
            </wp:positionH>
            <wp:positionV relativeFrom="paragraph">
              <wp:posOffset>192263</wp:posOffset>
            </wp:positionV>
            <wp:extent cx="1119188" cy="616695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616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3808E0" w14:textId="77777777" w:rsidR="008B6A98" w:rsidRDefault="008B6A98">
      <w:pPr>
        <w:rPr>
          <w:b/>
        </w:rPr>
      </w:pPr>
    </w:p>
    <w:p w14:paraId="38B9346B" w14:textId="77777777" w:rsidR="008B6A98" w:rsidRDefault="008B6A98">
      <w:pPr>
        <w:rPr>
          <w:b/>
        </w:rPr>
      </w:pPr>
    </w:p>
    <w:p w14:paraId="341CCBCE" w14:textId="77777777" w:rsidR="008B6A98" w:rsidRDefault="008B6A98">
      <w:pPr>
        <w:rPr>
          <w:b/>
        </w:rPr>
      </w:pPr>
    </w:p>
    <w:p w14:paraId="4FC37CFF" w14:textId="77777777" w:rsidR="008B6A98" w:rsidRDefault="008B6A98">
      <w:pPr>
        <w:rPr>
          <w:b/>
        </w:rPr>
      </w:pPr>
    </w:p>
    <w:p w14:paraId="199F1057" w14:textId="77777777" w:rsidR="008B6A98" w:rsidRDefault="008B6A98">
      <w:pPr>
        <w:rPr>
          <w:u w:val="single"/>
        </w:rPr>
      </w:pPr>
    </w:p>
    <w:p w14:paraId="06429AF2" w14:textId="77777777" w:rsidR="008B6A98" w:rsidRDefault="00002BA6">
      <w:r>
        <w:t>Initially, the first 5 hits from the search were exported to Covidence but after a discussion with CW, this was abandoned. Instead, every 10</w:t>
      </w:r>
      <w:r>
        <w:rPr>
          <w:vertAlign w:val="superscript"/>
        </w:rPr>
        <w:t>th</w:t>
      </w:r>
      <w:r>
        <w:t xml:space="preserve"> study was extracted from the database so the piloting exercise would be more representative of the spread from th</w:t>
      </w:r>
      <w:r>
        <w:t>e search</w:t>
      </w:r>
    </w:p>
    <w:p w14:paraId="443EF860" w14:textId="77777777" w:rsidR="008B6A98" w:rsidRDefault="008B6A98">
      <w:pPr>
        <w:rPr>
          <w:u w:val="single"/>
        </w:rPr>
      </w:pPr>
    </w:p>
    <w:p w14:paraId="3ECB5923" w14:textId="77777777" w:rsidR="008B6A98" w:rsidRDefault="008B6A98">
      <w:pPr>
        <w:rPr>
          <w:u w:val="single"/>
        </w:rPr>
      </w:pPr>
    </w:p>
    <w:p w14:paraId="1A275A86" w14:textId="77777777" w:rsidR="008B6A98" w:rsidRDefault="008B6A98">
      <w:pPr>
        <w:rPr>
          <w:u w:val="single"/>
        </w:rPr>
      </w:pPr>
    </w:p>
    <w:p w14:paraId="72C8931B" w14:textId="77777777" w:rsidR="008B6A98" w:rsidRDefault="00002BA6">
      <w:pPr>
        <w:rPr>
          <w:u w:val="single"/>
        </w:rPr>
      </w:pPr>
      <w:r>
        <w:rPr>
          <w:u w:val="single"/>
        </w:rPr>
        <w:t>Piloting Exercise Results: Title and Abstract Screening</w:t>
      </w:r>
    </w:p>
    <w:p w14:paraId="13C05724" w14:textId="77777777" w:rsidR="008B6A98" w:rsidRDefault="008B6A98">
      <w:pPr>
        <w:rPr>
          <w:u w:val="single"/>
        </w:rPr>
      </w:pPr>
    </w:p>
    <w:p w14:paraId="54DBBBF2" w14:textId="77777777" w:rsidR="008B6A98" w:rsidRDefault="00002BA6">
      <w:r>
        <w:rPr>
          <w:shd w:val="clear" w:color="auto" w:fill="FFE288"/>
        </w:rPr>
        <w:t>The studies in which CW and OO were not initially in agreement</w:t>
      </w:r>
    </w:p>
    <w:tbl>
      <w:tblPr>
        <w:tblStyle w:val="a"/>
        <w:tblpPr w:leftFromText="180" w:rightFromText="180" w:topFromText="180" w:bottomFromText="180" w:vertAnchor="text"/>
        <w:tblW w:w="107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4755"/>
        <w:gridCol w:w="1665"/>
        <w:gridCol w:w="3765"/>
      </w:tblGrid>
      <w:tr w:rsidR="008B6A98" w14:paraId="09DEBCFE" w14:textId="77777777">
        <w:tc>
          <w:tcPr>
            <w:tcW w:w="555" w:type="dxa"/>
          </w:tcPr>
          <w:p w14:paraId="0CC611C7" w14:textId="77777777" w:rsidR="008B6A98" w:rsidRDefault="008B6A98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755" w:type="dxa"/>
          </w:tcPr>
          <w:p w14:paraId="25A4B11F" w14:textId="77777777" w:rsidR="008B6A98" w:rsidRDefault="00002B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Study Title</w:t>
            </w:r>
          </w:p>
        </w:tc>
        <w:tc>
          <w:tcPr>
            <w:tcW w:w="1665" w:type="dxa"/>
          </w:tcPr>
          <w:p w14:paraId="3A2BC416" w14:textId="77777777" w:rsidR="008B6A98" w:rsidRDefault="00002B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Include?</w:t>
            </w:r>
          </w:p>
        </w:tc>
        <w:tc>
          <w:tcPr>
            <w:tcW w:w="3765" w:type="dxa"/>
          </w:tcPr>
          <w:p w14:paraId="3C0E40F5" w14:textId="77777777" w:rsidR="008B6A98" w:rsidRDefault="00002B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Reason</w:t>
            </w:r>
          </w:p>
        </w:tc>
      </w:tr>
      <w:tr w:rsidR="008B6A98" w14:paraId="7AF98AB5" w14:textId="77777777">
        <w:tc>
          <w:tcPr>
            <w:tcW w:w="555" w:type="dxa"/>
          </w:tcPr>
          <w:p w14:paraId="4105026A" w14:textId="77777777" w:rsidR="008B6A98" w:rsidRDefault="00002BA6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4755" w:type="dxa"/>
          </w:tcPr>
          <w:p w14:paraId="783A6170" w14:textId="77777777" w:rsidR="008B6A98" w:rsidRDefault="00002BA6">
            <w:pPr>
              <w:widowControl w:val="0"/>
              <w:spacing w:line="240" w:lineRule="auto"/>
              <w:rPr>
                <w:shd w:val="clear" w:color="auto" w:fill="FFD966"/>
              </w:rPr>
            </w:pPr>
            <w:r>
              <w:rPr>
                <w:shd w:val="clear" w:color="auto" w:fill="FFD966"/>
              </w:rPr>
              <w:t xml:space="preserve">Baseline characteristics for clarity-ad: A phase 3 </w:t>
            </w:r>
            <w:proofErr w:type="spellStart"/>
            <w:r>
              <w:rPr>
                <w:shd w:val="clear" w:color="auto" w:fill="FFD966"/>
              </w:rPr>
              <w:t>placebocontrolled</w:t>
            </w:r>
            <w:proofErr w:type="spellEnd"/>
            <w:r>
              <w:rPr>
                <w:shd w:val="clear" w:color="auto" w:fill="FFD966"/>
              </w:rPr>
              <w:t>, double-blind, parallel-group, 18-month study evaluating ban2401 in early Alzheimer's disease</w:t>
            </w:r>
          </w:p>
        </w:tc>
        <w:tc>
          <w:tcPr>
            <w:tcW w:w="1665" w:type="dxa"/>
          </w:tcPr>
          <w:p w14:paraId="72B90A15" w14:textId="77777777" w:rsidR="008B6A98" w:rsidRDefault="00002BA6">
            <w:pPr>
              <w:widowControl w:val="0"/>
              <w:spacing w:line="240" w:lineRule="auto"/>
            </w:pPr>
            <w:r>
              <w:t>Yes</w:t>
            </w:r>
          </w:p>
        </w:tc>
        <w:tc>
          <w:tcPr>
            <w:tcW w:w="3765" w:type="dxa"/>
          </w:tcPr>
          <w:p w14:paraId="3FC4C655" w14:textId="77777777" w:rsidR="008B6A98" w:rsidRDefault="00002BA6">
            <w:pPr>
              <w:widowControl w:val="0"/>
              <w:spacing w:line="240" w:lineRule="auto"/>
            </w:pPr>
            <w:r>
              <w:t>Meets the inclusion criteria</w:t>
            </w:r>
          </w:p>
        </w:tc>
      </w:tr>
      <w:tr w:rsidR="008B6A98" w14:paraId="07707C46" w14:textId="77777777">
        <w:tc>
          <w:tcPr>
            <w:tcW w:w="555" w:type="dxa"/>
          </w:tcPr>
          <w:p w14:paraId="524B4E2B" w14:textId="77777777" w:rsidR="008B6A98" w:rsidRDefault="00002BA6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4755" w:type="dxa"/>
          </w:tcPr>
          <w:p w14:paraId="2E02B0BF" w14:textId="77777777" w:rsidR="008B6A98" w:rsidRDefault="00002BA6">
            <w:pPr>
              <w:widowControl w:val="0"/>
              <w:spacing w:line="240" w:lineRule="auto"/>
              <w:rPr>
                <w:shd w:val="clear" w:color="auto" w:fill="FFD966"/>
              </w:rPr>
            </w:pPr>
            <w:r>
              <w:rPr>
                <w:shd w:val="clear" w:color="auto" w:fill="FFD966"/>
              </w:rPr>
              <w:t>A Path to Improved Alzheimer's Care: Simulating Long-Term</w:t>
            </w:r>
            <w:r>
              <w:rPr>
                <w:shd w:val="clear" w:color="auto" w:fill="FFD966"/>
              </w:rPr>
              <w:t xml:space="preserve"> Health Outcomes of </w:t>
            </w:r>
            <w:proofErr w:type="spellStart"/>
            <w:r>
              <w:rPr>
                <w:shd w:val="clear" w:color="auto" w:fill="FFD966"/>
              </w:rPr>
              <w:t>Lecanemab</w:t>
            </w:r>
            <w:proofErr w:type="spellEnd"/>
            <w:r>
              <w:rPr>
                <w:shd w:val="clear" w:color="auto" w:fill="FFD966"/>
              </w:rPr>
              <w:t xml:space="preserve"> in Early Alzheimer's Disease from the CLARITY AD Trial</w:t>
            </w:r>
          </w:p>
        </w:tc>
        <w:tc>
          <w:tcPr>
            <w:tcW w:w="1665" w:type="dxa"/>
          </w:tcPr>
          <w:p w14:paraId="38436328" w14:textId="77777777" w:rsidR="008B6A98" w:rsidRDefault="00002BA6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3765" w:type="dxa"/>
          </w:tcPr>
          <w:p w14:paraId="0C3FD239" w14:textId="77777777" w:rsidR="008B6A98" w:rsidRDefault="00002BA6">
            <w:pPr>
              <w:widowControl w:val="0"/>
              <w:spacing w:line="240" w:lineRule="auto"/>
            </w:pPr>
            <w:r>
              <w:t>Not a Phase III RCT</w:t>
            </w:r>
          </w:p>
        </w:tc>
      </w:tr>
      <w:tr w:rsidR="008B6A98" w14:paraId="6DB2CA9A" w14:textId="77777777">
        <w:tc>
          <w:tcPr>
            <w:tcW w:w="555" w:type="dxa"/>
          </w:tcPr>
          <w:p w14:paraId="015C3950" w14:textId="77777777" w:rsidR="008B6A98" w:rsidRDefault="00002BA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4755" w:type="dxa"/>
          </w:tcPr>
          <w:p w14:paraId="4A0F6829" w14:textId="77777777" w:rsidR="008B6A98" w:rsidRDefault="00002BA6">
            <w:pPr>
              <w:widowControl w:val="0"/>
              <w:spacing w:line="240" w:lineRule="auto"/>
            </w:pPr>
            <w:r>
              <w:t xml:space="preserve">Change in Digital Cognitive Test Performance between </w:t>
            </w:r>
            <w:proofErr w:type="spellStart"/>
            <w:r>
              <w:t>Solanezumab</w:t>
            </w:r>
            <w:proofErr w:type="spellEnd"/>
            <w:r>
              <w:t xml:space="preserve"> and Placebo Groups in Preclinical Alzheimer's Disease: Secondary Analyses from t</w:t>
            </w:r>
            <w:r>
              <w:t>he A4 Study</w:t>
            </w:r>
          </w:p>
        </w:tc>
        <w:tc>
          <w:tcPr>
            <w:tcW w:w="1665" w:type="dxa"/>
          </w:tcPr>
          <w:p w14:paraId="4C1BCC47" w14:textId="77777777" w:rsidR="008B6A98" w:rsidRDefault="00002BA6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3765" w:type="dxa"/>
          </w:tcPr>
          <w:p w14:paraId="6178ADDC" w14:textId="77777777" w:rsidR="008B6A98" w:rsidRDefault="00002BA6">
            <w:pPr>
              <w:widowControl w:val="0"/>
              <w:spacing w:line="240" w:lineRule="auto"/>
            </w:pPr>
            <w:r>
              <w:t>Not a Phase III RCT</w:t>
            </w:r>
          </w:p>
        </w:tc>
      </w:tr>
      <w:tr w:rsidR="008B6A98" w14:paraId="580D0D03" w14:textId="77777777">
        <w:tc>
          <w:tcPr>
            <w:tcW w:w="555" w:type="dxa"/>
          </w:tcPr>
          <w:p w14:paraId="7F13758B" w14:textId="77777777" w:rsidR="008B6A98" w:rsidRDefault="00002BA6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4755" w:type="dxa"/>
          </w:tcPr>
          <w:p w14:paraId="28916296" w14:textId="77777777" w:rsidR="008B6A98" w:rsidRDefault="00002BA6">
            <w:pPr>
              <w:widowControl w:val="0"/>
              <w:spacing w:line="240" w:lineRule="auto"/>
            </w:pPr>
            <w:r>
              <w:t xml:space="preserve">Trial of </w:t>
            </w:r>
            <w:proofErr w:type="spellStart"/>
            <w:r>
              <w:t>solanezumab</w:t>
            </w:r>
            <w:proofErr w:type="spellEnd"/>
            <w:r>
              <w:t xml:space="preserve"> for mild dementia due to Alzheimer's disease</w:t>
            </w:r>
          </w:p>
        </w:tc>
        <w:tc>
          <w:tcPr>
            <w:tcW w:w="1665" w:type="dxa"/>
          </w:tcPr>
          <w:p w14:paraId="6C7FEF87" w14:textId="77777777" w:rsidR="008B6A98" w:rsidRDefault="00002BA6">
            <w:pPr>
              <w:widowControl w:val="0"/>
              <w:spacing w:line="240" w:lineRule="auto"/>
            </w:pPr>
            <w:r>
              <w:t>Yes</w:t>
            </w:r>
          </w:p>
        </w:tc>
        <w:tc>
          <w:tcPr>
            <w:tcW w:w="3765" w:type="dxa"/>
          </w:tcPr>
          <w:p w14:paraId="0315027C" w14:textId="77777777" w:rsidR="008B6A98" w:rsidRDefault="00002BA6">
            <w:pPr>
              <w:widowControl w:val="0"/>
              <w:spacing w:line="240" w:lineRule="auto"/>
            </w:pPr>
            <w:r>
              <w:t>Meets the inclusion criteria</w:t>
            </w:r>
          </w:p>
        </w:tc>
      </w:tr>
      <w:tr w:rsidR="008B6A98" w14:paraId="38C67836" w14:textId="77777777">
        <w:tc>
          <w:tcPr>
            <w:tcW w:w="555" w:type="dxa"/>
          </w:tcPr>
          <w:p w14:paraId="07B90E41" w14:textId="77777777" w:rsidR="008B6A98" w:rsidRDefault="00002BA6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4755" w:type="dxa"/>
          </w:tcPr>
          <w:p w14:paraId="616475C7" w14:textId="77777777" w:rsidR="008B6A98" w:rsidRDefault="00002BA6">
            <w:pPr>
              <w:widowControl w:val="0"/>
              <w:spacing w:line="240" w:lineRule="auto"/>
              <w:rPr>
                <w:shd w:val="clear" w:color="auto" w:fill="FFD966"/>
              </w:rPr>
            </w:pPr>
            <w:r>
              <w:rPr>
                <w:shd w:val="clear" w:color="auto" w:fill="FFD966"/>
              </w:rPr>
              <w:t xml:space="preserve">Isolated ARIA-H in patients treated with </w:t>
            </w:r>
            <w:proofErr w:type="spellStart"/>
            <w:r>
              <w:rPr>
                <w:shd w:val="clear" w:color="auto" w:fill="FFD966"/>
              </w:rPr>
              <w:t>lecanemab</w:t>
            </w:r>
            <w:proofErr w:type="spellEnd"/>
            <w:r>
              <w:rPr>
                <w:shd w:val="clear" w:color="auto" w:fill="FFD966"/>
              </w:rPr>
              <w:t xml:space="preserve"> in the phase 3 clarity AD study in early Alzheimer's disease</w:t>
            </w:r>
          </w:p>
        </w:tc>
        <w:tc>
          <w:tcPr>
            <w:tcW w:w="1665" w:type="dxa"/>
          </w:tcPr>
          <w:p w14:paraId="66074CE6" w14:textId="77777777" w:rsidR="008B6A98" w:rsidRDefault="00002BA6">
            <w:pPr>
              <w:widowControl w:val="0"/>
              <w:spacing w:line="240" w:lineRule="auto"/>
            </w:pPr>
            <w:r>
              <w:t>Yes</w:t>
            </w:r>
          </w:p>
        </w:tc>
        <w:tc>
          <w:tcPr>
            <w:tcW w:w="3765" w:type="dxa"/>
          </w:tcPr>
          <w:p w14:paraId="411E0C31" w14:textId="77777777" w:rsidR="008B6A98" w:rsidRDefault="00002BA6">
            <w:pPr>
              <w:widowControl w:val="0"/>
              <w:spacing w:line="240" w:lineRule="auto"/>
            </w:pPr>
            <w:r>
              <w:t>Meets the inclusion criteria</w:t>
            </w:r>
          </w:p>
        </w:tc>
      </w:tr>
    </w:tbl>
    <w:p w14:paraId="30FE833D" w14:textId="77777777" w:rsidR="008B6A98" w:rsidRDefault="00002BA6">
      <w:r>
        <w:t xml:space="preserve">In the piloting exercise, CW and OO initially had an agreement of 2/5. The piloting exercise was conducted by </w:t>
      </w:r>
      <w:r>
        <w:t xml:space="preserve">OO first assigning the studies as ‘include’, ‘exclude’ and ‘maybe’ in Covidence and then shared the Covidence screening with CW. </w:t>
      </w:r>
    </w:p>
    <w:p w14:paraId="2EFD89E9" w14:textId="77777777" w:rsidR="008B6A98" w:rsidRDefault="00002BA6">
      <w:r>
        <w:t>1 - OO initially said it was to be included as it met the inclusion criteria but that was incorrect as when discussed with CW,</w:t>
      </w:r>
      <w:r>
        <w:t xml:space="preserve"> it did not report on the AD COS measures. This article was excluded.</w:t>
      </w:r>
    </w:p>
    <w:p w14:paraId="4FA085D0" w14:textId="77777777" w:rsidR="008B6A98" w:rsidRDefault="00002BA6">
      <w:r>
        <w:t>2 - CW initially said yes but in the abstract, the study stated that it was a simulation model and thus, not eligible based on our inclusion criteria. This article was excluded.</w:t>
      </w:r>
    </w:p>
    <w:p w14:paraId="5C3A520E" w14:textId="77777777" w:rsidR="008B6A98" w:rsidRDefault="00002BA6">
      <w:r>
        <w:t>5 - OO i</w:t>
      </w:r>
      <w:r>
        <w:t xml:space="preserve">nitially thought yes but on closer inspection to the abstract, this was the secondary analysis to a main study. This article was excluded. </w:t>
      </w:r>
    </w:p>
    <w:p w14:paraId="446AC697" w14:textId="77777777" w:rsidR="008B6A98" w:rsidRDefault="008B6A98">
      <w:pPr>
        <w:rPr>
          <w:shd w:val="clear" w:color="auto" w:fill="FFE288"/>
        </w:rPr>
      </w:pPr>
    </w:p>
    <w:p w14:paraId="4F517116" w14:textId="77777777" w:rsidR="008B6A98" w:rsidRDefault="008B6A98"/>
    <w:p w14:paraId="026C37DB" w14:textId="77777777" w:rsidR="008B6A98" w:rsidRDefault="008B6A98">
      <w:pPr>
        <w:rPr>
          <w:b/>
        </w:rPr>
      </w:pPr>
    </w:p>
    <w:p w14:paraId="0CA77E64" w14:textId="77777777" w:rsidR="008B6A98" w:rsidRDefault="008B6A98">
      <w:pPr>
        <w:rPr>
          <w:b/>
        </w:rPr>
      </w:pPr>
    </w:p>
    <w:p w14:paraId="10A86DCB" w14:textId="77777777" w:rsidR="008B6A98" w:rsidRDefault="008B6A98">
      <w:pPr>
        <w:rPr>
          <w:b/>
        </w:rPr>
      </w:pPr>
    </w:p>
    <w:p w14:paraId="2888B657" w14:textId="77777777" w:rsidR="008B6A98" w:rsidRDefault="008B6A98">
      <w:pPr>
        <w:rPr>
          <w:b/>
        </w:rPr>
      </w:pPr>
    </w:p>
    <w:p w14:paraId="1FC7FBA4" w14:textId="77777777" w:rsidR="008B6A98" w:rsidRDefault="008B6A98">
      <w:pPr>
        <w:rPr>
          <w:b/>
        </w:rPr>
      </w:pPr>
    </w:p>
    <w:p w14:paraId="560D7E1C" w14:textId="77777777" w:rsidR="008B6A98" w:rsidRDefault="008B6A98">
      <w:pPr>
        <w:rPr>
          <w:b/>
        </w:rPr>
      </w:pPr>
    </w:p>
    <w:p w14:paraId="5EABCADB" w14:textId="77777777" w:rsidR="008B6A98" w:rsidRDefault="008B6A98">
      <w:pPr>
        <w:rPr>
          <w:b/>
        </w:rPr>
      </w:pPr>
    </w:p>
    <w:p w14:paraId="7F920B12" w14:textId="77777777" w:rsidR="008B6A98" w:rsidRDefault="008B6A98">
      <w:pPr>
        <w:rPr>
          <w:b/>
        </w:rPr>
      </w:pPr>
    </w:p>
    <w:p w14:paraId="20BFB7BD" w14:textId="77777777" w:rsidR="008B6A98" w:rsidRDefault="008B6A98">
      <w:pPr>
        <w:rPr>
          <w:b/>
        </w:rPr>
      </w:pPr>
    </w:p>
    <w:p w14:paraId="75F88D6C" w14:textId="77777777" w:rsidR="008B6A98" w:rsidRDefault="008B6A98">
      <w:pPr>
        <w:rPr>
          <w:b/>
        </w:rPr>
      </w:pPr>
    </w:p>
    <w:p w14:paraId="5B56582D" w14:textId="77777777" w:rsidR="008B6A98" w:rsidRDefault="00002BA6">
      <w:pPr>
        <w:rPr>
          <w:b/>
        </w:rPr>
      </w:pPr>
      <w:r>
        <w:rPr>
          <w:b/>
        </w:rPr>
        <w:t>Search Strategy</w:t>
      </w:r>
    </w:p>
    <w:tbl>
      <w:tblPr>
        <w:tblStyle w:val="a0"/>
        <w:tblpPr w:leftFromText="180" w:rightFromText="180" w:topFromText="180" w:bottomFromText="180" w:vertAnchor="text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B6A98" w14:paraId="7BC2BC9A" w14:textId="77777777">
        <w:tc>
          <w:tcPr>
            <w:tcW w:w="2340" w:type="dxa"/>
          </w:tcPr>
          <w:p w14:paraId="1A819E93" w14:textId="77777777" w:rsidR="008B6A98" w:rsidRDefault="00002B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Database/ Registry</w:t>
            </w:r>
          </w:p>
        </w:tc>
        <w:tc>
          <w:tcPr>
            <w:tcW w:w="2340" w:type="dxa"/>
          </w:tcPr>
          <w:p w14:paraId="79AD3A47" w14:textId="77777777" w:rsidR="008B6A98" w:rsidRDefault="00002B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Platform</w:t>
            </w:r>
          </w:p>
        </w:tc>
        <w:tc>
          <w:tcPr>
            <w:tcW w:w="2340" w:type="dxa"/>
          </w:tcPr>
          <w:p w14:paraId="05A19D93" w14:textId="77777777" w:rsidR="008B6A98" w:rsidRDefault="00002B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Date of Search</w:t>
            </w:r>
          </w:p>
        </w:tc>
        <w:tc>
          <w:tcPr>
            <w:tcW w:w="2340" w:type="dxa"/>
          </w:tcPr>
          <w:p w14:paraId="2426B38C" w14:textId="77777777" w:rsidR="008B6A98" w:rsidRDefault="00002B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Number of Hits</w:t>
            </w:r>
          </w:p>
        </w:tc>
      </w:tr>
      <w:tr w:rsidR="008B6A98" w14:paraId="648F11A3" w14:textId="77777777">
        <w:tc>
          <w:tcPr>
            <w:tcW w:w="2340" w:type="dxa"/>
          </w:tcPr>
          <w:p w14:paraId="78CA495E" w14:textId="77777777" w:rsidR="008B6A98" w:rsidRDefault="00002BA6">
            <w:pPr>
              <w:widowControl w:val="0"/>
              <w:spacing w:line="240" w:lineRule="auto"/>
            </w:pPr>
            <w:r>
              <w:t>Medline</w:t>
            </w:r>
          </w:p>
        </w:tc>
        <w:tc>
          <w:tcPr>
            <w:tcW w:w="2340" w:type="dxa"/>
          </w:tcPr>
          <w:p w14:paraId="036D8ADF" w14:textId="77777777" w:rsidR="008B6A98" w:rsidRDefault="00002BA6">
            <w:pPr>
              <w:widowControl w:val="0"/>
              <w:spacing w:line="240" w:lineRule="auto"/>
            </w:pPr>
            <w:r>
              <w:t>PubMed</w:t>
            </w:r>
          </w:p>
        </w:tc>
        <w:tc>
          <w:tcPr>
            <w:tcW w:w="2340" w:type="dxa"/>
          </w:tcPr>
          <w:p w14:paraId="1C7539E5" w14:textId="77777777" w:rsidR="008B6A98" w:rsidRDefault="00002BA6">
            <w:pPr>
              <w:widowControl w:val="0"/>
              <w:spacing w:line="240" w:lineRule="auto"/>
            </w:pPr>
            <w:r>
              <w:t>April 14</w:t>
            </w:r>
            <w:r>
              <w:rPr>
                <w:vertAlign w:val="superscript"/>
              </w:rPr>
              <w:t>th</w:t>
            </w:r>
            <w:r>
              <w:t xml:space="preserve"> 2025</w:t>
            </w:r>
          </w:p>
        </w:tc>
        <w:tc>
          <w:tcPr>
            <w:tcW w:w="2340" w:type="dxa"/>
          </w:tcPr>
          <w:p w14:paraId="583AD876" w14:textId="77777777" w:rsidR="008B6A98" w:rsidRDefault="00002BA6">
            <w:pPr>
              <w:widowControl w:val="0"/>
              <w:spacing w:line="240" w:lineRule="auto"/>
            </w:pPr>
            <w:r>
              <w:t>88</w:t>
            </w:r>
          </w:p>
        </w:tc>
      </w:tr>
      <w:tr w:rsidR="008B6A98" w14:paraId="5491996D" w14:textId="77777777">
        <w:tc>
          <w:tcPr>
            <w:tcW w:w="2340" w:type="dxa"/>
          </w:tcPr>
          <w:p w14:paraId="5FA49432" w14:textId="77777777" w:rsidR="008B6A98" w:rsidRDefault="00002BA6">
            <w:pPr>
              <w:widowControl w:val="0"/>
              <w:spacing w:line="240" w:lineRule="auto"/>
            </w:pPr>
            <w:r>
              <w:t>Embase</w:t>
            </w:r>
          </w:p>
        </w:tc>
        <w:tc>
          <w:tcPr>
            <w:tcW w:w="2340" w:type="dxa"/>
          </w:tcPr>
          <w:p w14:paraId="47D63747" w14:textId="77777777" w:rsidR="008B6A98" w:rsidRDefault="00002BA6">
            <w:pPr>
              <w:widowControl w:val="0"/>
              <w:spacing w:line="240" w:lineRule="auto"/>
            </w:pPr>
            <w:r>
              <w:t>Ovid</w:t>
            </w:r>
          </w:p>
        </w:tc>
        <w:tc>
          <w:tcPr>
            <w:tcW w:w="2340" w:type="dxa"/>
          </w:tcPr>
          <w:p w14:paraId="001374F7" w14:textId="77777777" w:rsidR="008B6A98" w:rsidRDefault="00002BA6">
            <w:pPr>
              <w:widowControl w:val="0"/>
              <w:spacing w:line="240" w:lineRule="auto"/>
            </w:pPr>
            <w:r>
              <w:t>April 14</w:t>
            </w:r>
            <w:r>
              <w:rPr>
                <w:vertAlign w:val="superscript"/>
              </w:rPr>
              <w:t>th</w:t>
            </w:r>
            <w:r>
              <w:t xml:space="preserve"> 2025</w:t>
            </w:r>
          </w:p>
        </w:tc>
        <w:tc>
          <w:tcPr>
            <w:tcW w:w="2340" w:type="dxa"/>
          </w:tcPr>
          <w:p w14:paraId="057AD6DD" w14:textId="77777777" w:rsidR="008B6A98" w:rsidRDefault="00002BA6">
            <w:pPr>
              <w:widowControl w:val="0"/>
              <w:spacing w:line="240" w:lineRule="auto"/>
            </w:pPr>
            <w:r>
              <w:t>72</w:t>
            </w:r>
          </w:p>
        </w:tc>
      </w:tr>
      <w:tr w:rsidR="008B6A98" w14:paraId="0837A04F" w14:textId="77777777">
        <w:tc>
          <w:tcPr>
            <w:tcW w:w="2340" w:type="dxa"/>
          </w:tcPr>
          <w:p w14:paraId="70B7DA7B" w14:textId="77777777" w:rsidR="008B6A98" w:rsidRDefault="00002BA6">
            <w:pPr>
              <w:widowControl w:val="0"/>
              <w:spacing w:line="240" w:lineRule="auto"/>
            </w:pPr>
            <w:r>
              <w:t>ISRCTN</w:t>
            </w:r>
          </w:p>
        </w:tc>
        <w:tc>
          <w:tcPr>
            <w:tcW w:w="2340" w:type="dxa"/>
          </w:tcPr>
          <w:p w14:paraId="5845A049" w14:textId="77777777" w:rsidR="008B6A98" w:rsidRDefault="00002BA6">
            <w:pPr>
              <w:widowControl w:val="0"/>
              <w:spacing w:line="240" w:lineRule="auto"/>
            </w:pPr>
            <w:r>
              <w:t>ISRCTN registry</w:t>
            </w:r>
          </w:p>
        </w:tc>
        <w:tc>
          <w:tcPr>
            <w:tcW w:w="2340" w:type="dxa"/>
          </w:tcPr>
          <w:p w14:paraId="0222F740" w14:textId="77777777" w:rsidR="008B6A98" w:rsidRDefault="00002BA6">
            <w:pPr>
              <w:widowControl w:val="0"/>
              <w:spacing w:line="240" w:lineRule="auto"/>
            </w:pPr>
            <w:r>
              <w:t>April 14</w:t>
            </w:r>
            <w:r>
              <w:rPr>
                <w:vertAlign w:val="superscript"/>
              </w:rPr>
              <w:t>th</w:t>
            </w:r>
            <w:r>
              <w:t xml:space="preserve"> 2025</w:t>
            </w:r>
          </w:p>
        </w:tc>
        <w:tc>
          <w:tcPr>
            <w:tcW w:w="2340" w:type="dxa"/>
          </w:tcPr>
          <w:p w14:paraId="127406DA" w14:textId="77777777" w:rsidR="008B6A98" w:rsidRDefault="00002BA6">
            <w:pPr>
              <w:widowControl w:val="0"/>
              <w:spacing w:line="240" w:lineRule="auto"/>
            </w:pPr>
            <w:r>
              <w:t>6</w:t>
            </w:r>
          </w:p>
        </w:tc>
      </w:tr>
      <w:tr w:rsidR="008B6A98" w14:paraId="05786C86" w14:textId="77777777">
        <w:trPr>
          <w:trHeight w:val="420"/>
        </w:trPr>
        <w:tc>
          <w:tcPr>
            <w:tcW w:w="2340" w:type="dxa"/>
          </w:tcPr>
          <w:p w14:paraId="590DA946" w14:textId="77777777" w:rsidR="008B6A98" w:rsidRDefault="00002B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7020" w:type="dxa"/>
            <w:gridSpan w:val="3"/>
          </w:tcPr>
          <w:p w14:paraId="7C23D391" w14:textId="77777777" w:rsidR="008B6A98" w:rsidRDefault="00002BA6">
            <w:pPr>
              <w:widowControl w:val="0"/>
              <w:spacing w:line="240" w:lineRule="auto"/>
              <w:jc w:val="right"/>
            </w:pPr>
            <w:r>
              <w:t>166</w:t>
            </w:r>
          </w:p>
        </w:tc>
      </w:tr>
    </w:tbl>
    <w:p w14:paraId="77E7F41E" w14:textId="77777777" w:rsidR="008B6A98" w:rsidRDefault="008B6A98">
      <w:pPr>
        <w:rPr>
          <w:b/>
        </w:rPr>
      </w:pPr>
    </w:p>
    <w:p w14:paraId="188D1FE2" w14:textId="77777777" w:rsidR="008B6A98" w:rsidRDefault="00002BA6">
      <w:pPr>
        <w:rPr>
          <w:b/>
        </w:rPr>
      </w:pPr>
      <w:r>
        <w:rPr>
          <w:b/>
        </w:rPr>
        <w:t>Medline PubMed</w:t>
      </w:r>
    </w:p>
    <w:p w14:paraId="790CD3AD" w14:textId="77777777" w:rsidR="008B6A98" w:rsidRDefault="008B6A98">
      <w:pPr>
        <w:rPr>
          <w:b/>
        </w:rPr>
      </w:pPr>
    </w:p>
    <w:tbl>
      <w:tblPr>
        <w:tblStyle w:val="a1"/>
        <w:tblpPr w:leftFromText="180" w:rightFromText="180" w:topFromText="180" w:bottomFromText="180" w:vertAnchor="text" w:tblpX="1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25"/>
        <w:gridCol w:w="1335"/>
      </w:tblGrid>
      <w:tr w:rsidR="008B6A98" w14:paraId="37EEFFE0" w14:textId="77777777">
        <w:tc>
          <w:tcPr>
            <w:tcW w:w="8025" w:type="dxa"/>
          </w:tcPr>
          <w:p w14:paraId="7C2184FC" w14:textId="77777777" w:rsidR="008B6A98" w:rsidRDefault="00002B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Search Terms</w:t>
            </w:r>
          </w:p>
        </w:tc>
        <w:tc>
          <w:tcPr>
            <w:tcW w:w="1335" w:type="dxa"/>
          </w:tcPr>
          <w:p w14:paraId="2CF7C28A" w14:textId="77777777" w:rsidR="008B6A98" w:rsidRDefault="00002B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Results</w:t>
            </w:r>
          </w:p>
        </w:tc>
      </w:tr>
      <w:tr w:rsidR="008B6A98" w14:paraId="716CF7AE" w14:textId="77777777">
        <w:tc>
          <w:tcPr>
            <w:tcW w:w="8025" w:type="dxa"/>
          </w:tcPr>
          <w:p w14:paraId="66DB02BF" w14:textId="77777777" w:rsidR="008B6A98" w:rsidRDefault="00002BA6">
            <w:pPr>
              <w:widowControl w:val="0"/>
              <w:spacing w:line="240" w:lineRule="auto"/>
            </w:pPr>
            <w:r>
              <w:t>((Clinical Trial, Phase III) AND (Antibodies, Monoclonal)) AND (Alzheimer Disease)</w:t>
            </w:r>
          </w:p>
          <w:p w14:paraId="7B055970" w14:textId="77777777" w:rsidR="008B6A98" w:rsidRDefault="00002BA6">
            <w:pPr>
              <w:widowControl w:val="0"/>
              <w:spacing w:line="240" w:lineRule="auto"/>
            </w:pPr>
            <w:r>
              <w:t>("clinical trial, phase iii"[Publication Type] OR "clinical trials, phase iii as topic"[</w:t>
            </w:r>
            <w:proofErr w:type="spellStart"/>
            <w:r>
              <w:t>MeSH</w:t>
            </w:r>
            <w:proofErr w:type="spellEnd"/>
            <w:r>
              <w:t xml:space="preserve"> Terms] OR "clinical trial phase iii"[All Fields] OR "phase iii clinical trial"[A</w:t>
            </w:r>
            <w:r>
              <w:t>ll Fields]) AND ("antibodies, monoclonal"[</w:t>
            </w:r>
            <w:proofErr w:type="spellStart"/>
            <w:r>
              <w:t>MeSH</w:t>
            </w:r>
            <w:proofErr w:type="spellEnd"/>
            <w:r>
              <w:t xml:space="preserve"> Terms] OR ("antibodies"[All Fields] AND "monoclonal"[All Fields]) OR "monoclonal antibodies"[All Fields] OR "antibodies monoclonal"[All Fields]) AND ("</w:t>
            </w:r>
            <w:proofErr w:type="spellStart"/>
            <w:r>
              <w:t>alzheimer</w:t>
            </w:r>
            <w:proofErr w:type="spellEnd"/>
            <w:r>
              <w:t xml:space="preserve"> disease"[</w:t>
            </w:r>
            <w:proofErr w:type="spellStart"/>
            <w:r>
              <w:t>MeSH</w:t>
            </w:r>
            <w:proofErr w:type="spellEnd"/>
            <w:r>
              <w:t xml:space="preserve"> Terms] OR ("</w:t>
            </w:r>
            <w:proofErr w:type="spellStart"/>
            <w:r>
              <w:t>alzheimer</w:t>
            </w:r>
            <w:proofErr w:type="spellEnd"/>
            <w:r>
              <w:t>"[All Fields]</w:t>
            </w:r>
            <w:r>
              <w:t xml:space="preserve"> AND "disease"[All Fields]) OR "</w:t>
            </w:r>
            <w:proofErr w:type="spellStart"/>
            <w:r>
              <w:t>alzheimer</w:t>
            </w:r>
            <w:proofErr w:type="spellEnd"/>
            <w:r>
              <w:t xml:space="preserve"> disease"[All Fields])</w:t>
            </w:r>
          </w:p>
          <w:p w14:paraId="174507CA" w14:textId="77777777" w:rsidR="008B6A98" w:rsidRDefault="00002BA6">
            <w:pPr>
              <w:widowControl w:val="0"/>
              <w:spacing w:line="240" w:lineRule="auto"/>
            </w:pPr>
            <w:r>
              <w:t>Translations</w:t>
            </w:r>
          </w:p>
          <w:p w14:paraId="4E488BA7" w14:textId="77777777" w:rsidR="008B6A98" w:rsidRDefault="00002BA6">
            <w:pPr>
              <w:widowControl w:val="0"/>
              <w:spacing w:line="240" w:lineRule="auto"/>
            </w:pPr>
            <w:r>
              <w:t>Clinical Trial, Phase III: "clinical trial, phase iii"[Publication Type] OR "clinical trials, phase iii as topic"[</w:t>
            </w:r>
            <w:proofErr w:type="spellStart"/>
            <w:r>
              <w:t>MeSH</w:t>
            </w:r>
            <w:proofErr w:type="spellEnd"/>
            <w:r>
              <w:t xml:space="preserve"> Terms] OR "clinical trial phase iii"[All Fields] OR "phase i</w:t>
            </w:r>
            <w:r>
              <w:t>ii clinical trial"[All Fields]</w:t>
            </w:r>
          </w:p>
          <w:p w14:paraId="50225325" w14:textId="77777777" w:rsidR="008B6A98" w:rsidRDefault="00002BA6">
            <w:pPr>
              <w:widowControl w:val="0"/>
              <w:spacing w:line="240" w:lineRule="auto"/>
            </w:pPr>
            <w:r>
              <w:t>Antibodies, Monoclonal: "antibodies, monoclonal"[</w:t>
            </w:r>
            <w:proofErr w:type="spellStart"/>
            <w:r>
              <w:t>MeSH</w:t>
            </w:r>
            <w:proofErr w:type="spellEnd"/>
            <w:r>
              <w:t xml:space="preserve"> Terms] OR ("antibodies"[All Fields] AND "monoclonal"[All Fields]) OR "monoclonal antibodies"[All Fields] OR "antibodies, monoclonal"[All Fields]</w:t>
            </w:r>
          </w:p>
          <w:p w14:paraId="4FDC853D" w14:textId="77777777" w:rsidR="008B6A98" w:rsidRDefault="00002BA6">
            <w:pPr>
              <w:widowControl w:val="0"/>
              <w:spacing w:line="240" w:lineRule="auto"/>
            </w:pPr>
            <w:r>
              <w:t>Alzheimer Disease: "</w:t>
            </w:r>
            <w:proofErr w:type="spellStart"/>
            <w:r>
              <w:t>alzheimer</w:t>
            </w:r>
            <w:proofErr w:type="spellEnd"/>
            <w:r>
              <w:t xml:space="preserve"> disease"[</w:t>
            </w:r>
            <w:proofErr w:type="spellStart"/>
            <w:r>
              <w:t>MeSH</w:t>
            </w:r>
            <w:proofErr w:type="spellEnd"/>
            <w:r>
              <w:t xml:space="preserve"> Terms] OR ("</w:t>
            </w:r>
            <w:proofErr w:type="spellStart"/>
            <w:r>
              <w:t>alzheimer</w:t>
            </w:r>
            <w:proofErr w:type="spellEnd"/>
            <w:r>
              <w:t>"[All Fields] AND "disease"[All Fields]) OR "</w:t>
            </w:r>
            <w:proofErr w:type="spellStart"/>
            <w:r>
              <w:t>alzheimer</w:t>
            </w:r>
            <w:proofErr w:type="spellEnd"/>
            <w:r>
              <w:t xml:space="preserve"> disease"[All Fields]</w:t>
            </w:r>
          </w:p>
        </w:tc>
        <w:tc>
          <w:tcPr>
            <w:tcW w:w="1335" w:type="dxa"/>
          </w:tcPr>
          <w:p w14:paraId="59F043FC" w14:textId="77777777" w:rsidR="008B6A98" w:rsidRDefault="00002BA6">
            <w:pPr>
              <w:widowControl w:val="0"/>
              <w:spacing w:line="240" w:lineRule="auto"/>
            </w:pPr>
            <w:r>
              <w:t>88</w:t>
            </w:r>
          </w:p>
        </w:tc>
      </w:tr>
    </w:tbl>
    <w:p w14:paraId="7C66C5F1" w14:textId="77777777" w:rsidR="008B6A98" w:rsidRDefault="008B6A98">
      <w:pPr>
        <w:rPr>
          <w:b/>
        </w:rPr>
      </w:pPr>
    </w:p>
    <w:p w14:paraId="0DC4B8F2" w14:textId="77777777" w:rsidR="008B6A98" w:rsidRDefault="00002BA6">
      <w:pPr>
        <w:rPr>
          <w:b/>
        </w:rPr>
      </w:pPr>
      <w:r>
        <w:rPr>
          <w:b/>
        </w:rPr>
        <w:t>Ovid</w:t>
      </w:r>
    </w:p>
    <w:p w14:paraId="4EF7E245" w14:textId="77777777" w:rsidR="008B6A98" w:rsidRDefault="008B6A98">
      <w:pPr>
        <w:rPr>
          <w:b/>
        </w:rPr>
      </w:pPr>
    </w:p>
    <w:tbl>
      <w:tblPr>
        <w:tblStyle w:val="a2"/>
        <w:tblpPr w:leftFromText="180" w:rightFromText="180" w:topFromText="180" w:bottomFromText="180" w:vertAnchor="text" w:tblpX="-1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0"/>
        <w:gridCol w:w="1260"/>
      </w:tblGrid>
      <w:tr w:rsidR="008B6A98" w14:paraId="59955BA6" w14:textId="77777777">
        <w:tc>
          <w:tcPr>
            <w:tcW w:w="8100" w:type="dxa"/>
          </w:tcPr>
          <w:p w14:paraId="16B0606A" w14:textId="77777777" w:rsidR="008B6A98" w:rsidRDefault="00002B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Search</w:t>
            </w:r>
          </w:p>
        </w:tc>
        <w:tc>
          <w:tcPr>
            <w:tcW w:w="1260" w:type="dxa"/>
          </w:tcPr>
          <w:p w14:paraId="076F72D7" w14:textId="77777777" w:rsidR="008B6A98" w:rsidRDefault="00002B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Results</w:t>
            </w:r>
          </w:p>
        </w:tc>
      </w:tr>
      <w:tr w:rsidR="008B6A98" w14:paraId="6016C75E" w14:textId="77777777">
        <w:tc>
          <w:tcPr>
            <w:tcW w:w="8100" w:type="dxa"/>
          </w:tcPr>
          <w:p w14:paraId="51E9DC53" w14:textId="77777777" w:rsidR="008B6A98" w:rsidRDefault="00002BA6">
            <w:r>
              <w:t xml:space="preserve">“clinical trial, phase III” - phase 3 clinical trial (Embase </w:t>
            </w:r>
            <w:proofErr w:type="spellStart"/>
            <w:r>
              <w:t>Classic+Embase</w:t>
            </w:r>
            <w:proofErr w:type="spellEnd"/>
            <w:r>
              <w:t>)</w:t>
            </w:r>
          </w:p>
          <w:p w14:paraId="13B64102" w14:textId="77777777" w:rsidR="008B6A98" w:rsidRDefault="00002BA6">
            <w:r>
              <w:t xml:space="preserve">“antibodies, monoclonal” - monoclonal antibody (Embase </w:t>
            </w:r>
            <w:proofErr w:type="spellStart"/>
            <w:r>
              <w:t>Classic+Embase</w:t>
            </w:r>
            <w:proofErr w:type="spellEnd"/>
            <w:r>
              <w:t>)</w:t>
            </w:r>
          </w:p>
          <w:p w14:paraId="51E8AFEF" w14:textId="77777777" w:rsidR="008B6A98" w:rsidRDefault="00002BA6">
            <w:pPr>
              <w:rPr>
                <w:b/>
              </w:rPr>
            </w:pPr>
            <w:r>
              <w:t>“</w:t>
            </w:r>
            <w:proofErr w:type="spellStart"/>
            <w:r>
              <w:t>alzheimer’s</w:t>
            </w:r>
            <w:proofErr w:type="spellEnd"/>
            <w:r>
              <w:t xml:space="preserve"> disease” - Alzheimer disease (Embase </w:t>
            </w:r>
            <w:proofErr w:type="spellStart"/>
            <w:r>
              <w:t>Classic+Embase</w:t>
            </w:r>
            <w:proofErr w:type="spellEnd"/>
            <w:r>
              <w:t>)</w:t>
            </w:r>
          </w:p>
        </w:tc>
        <w:tc>
          <w:tcPr>
            <w:tcW w:w="1260" w:type="dxa"/>
          </w:tcPr>
          <w:p w14:paraId="66B2453B" w14:textId="77777777" w:rsidR="008B6A98" w:rsidRDefault="00002BA6">
            <w:pPr>
              <w:widowControl w:val="0"/>
              <w:spacing w:line="240" w:lineRule="auto"/>
            </w:pPr>
            <w:r>
              <w:t>72</w:t>
            </w:r>
          </w:p>
        </w:tc>
      </w:tr>
    </w:tbl>
    <w:p w14:paraId="64EB404E" w14:textId="77777777" w:rsidR="008B6A98" w:rsidRDefault="008B6A98">
      <w:pPr>
        <w:rPr>
          <w:b/>
        </w:rPr>
      </w:pPr>
    </w:p>
    <w:p w14:paraId="300EE467" w14:textId="77777777" w:rsidR="008B6A98" w:rsidRDefault="008B6A98">
      <w:pPr>
        <w:rPr>
          <w:b/>
        </w:rPr>
      </w:pPr>
    </w:p>
    <w:p w14:paraId="465D04C1" w14:textId="77777777" w:rsidR="008B6A98" w:rsidRDefault="008B6A98">
      <w:pPr>
        <w:rPr>
          <w:b/>
        </w:rPr>
      </w:pPr>
    </w:p>
    <w:p w14:paraId="798C48EF" w14:textId="77777777" w:rsidR="008B6A98" w:rsidRDefault="00002BA6">
      <w:pPr>
        <w:rPr>
          <w:b/>
        </w:rPr>
      </w:pPr>
      <w:r>
        <w:rPr>
          <w:b/>
        </w:rPr>
        <w:t>ISRCTN</w:t>
      </w:r>
    </w:p>
    <w:p w14:paraId="15D6FD73" w14:textId="77777777" w:rsidR="008B6A98" w:rsidRDefault="008B6A98">
      <w:pPr>
        <w:rPr>
          <w:b/>
        </w:rPr>
      </w:pP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95"/>
        <w:gridCol w:w="1365"/>
      </w:tblGrid>
      <w:tr w:rsidR="008B6A98" w14:paraId="69D5E0A1" w14:textId="77777777">
        <w:tc>
          <w:tcPr>
            <w:tcW w:w="7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5EBBB" w14:textId="77777777" w:rsidR="008B6A98" w:rsidRDefault="00002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Search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65AA" w14:textId="77777777" w:rsidR="008B6A98" w:rsidRDefault="00002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Results</w:t>
            </w:r>
          </w:p>
        </w:tc>
      </w:tr>
      <w:tr w:rsidR="008B6A98" w14:paraId="61F77942" w14:textId="77777777">
        <w:tc>
          <w:tcPr>
            <w:tcW w:w="7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7154" w14:textId="77777777" w:rsidR="008B6A98" w:rsidRDefault="00002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phase 3 clinical trial </w:t>
            </w:r>
            <w:proofErr w:type="spellStart"/>
            <w:r>
              <w:t>alzheimer’s</w:t>
            </w:r>
            <w:proofErr w:type="spellEnd"/>
            <w:r>
              <w:t xml:space="preserve"> disease monoclonal antibody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3927D" w14:textId="77777777" w:rsidR="008B6A98" w:rsidRDefault="00002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</w:tr>
    </w:tbl>
    <w:p w14:paraId="6DF3CD7D" w14:textId="77777777" w:rsidR="008B6A98" w:rsidRDefault="008B6A98">
      <w:pPr>
        <w:rPr>
          <w:b/>
        </w:rPr>
      </w:pPr>
    </w:p>
    <w:p w14:paraId="3D1F1F8F" w14:textId="77777777" w:rsidR="008B6A98" w:rsidRDefault="008B6A98">
      <w:pPr>
        <w:rPr>
          <w:b/>
        </w:rPr>
      </w:pPr>
    </w:p>
    <w:p w14:paraId="240B499C" w14:textId="1E6F280C" w:rsidR="008B6A98" w:rsidRDefault="008B6A98"/>
    <w:p w14:paraId="6013B59E" w14:textId="77777777" w:rsidR="008B6A98" w:rsidRDefault="008B6A98">
      <w:pPr>
        <w:rPr>
          <w:u w:val="single"/>
        </w:rPr>
      </w:pPr>
    </w:p>
    <w:p w14:paraId="6F2B6755" w14:textId="77777777" w:rsidR="008B6A98" w:rsidRDefault="008B6A98">
      <w:pPr>
        <w:rPr>
          <w:b/>
        </w:rPr>
      </w:pPr>
    </w:p>
    <w:p w14:paraId="6F280829" w14:textId="77777777" w:rsidR="008B6A98" w:rsidRDefault="008B6A98">
      <w:pPr>
        <w:rPr>
          <w:b/>
        </w:rPr>
      </w:pPr>
    </w:p>
    <w:p w14:paraId="6DCDF677" w14:textId="77777777" w:rsidR="008B6A98" w:rsidRDefault="008B6A98">
      <w:pPr>
        <w:rPr>
          <w:b/>
        </w:rPr>
      </w:pPr>
    </w:p>
    <w:p w14:paraId="117530E3" w14:textId="77777777" w:rsidR="008B6A98" w:rsidRDefault="008B6A98">
      <w:pPr>
        <w:rPr>
          <w:b/>
        </w:rPr>
      </w:pPr>
    </w:p>
    <w:p w14:paraId="57E13F78" w14:textId="77777777" w:rsidR="008B6A98" w:rsidRDefault="008B6A98">
      <w:pPr>
        <w:rPr>
          <w:b/>
        </w:rPr>
      </w:pPr>
    </w:p>
    <w:p w14:paraId="774CB19C" w14:textId="77777777" w:rsidR="008B6A98" w:rsidRDefault="008B6A98">
      <w:pPr>
        <w:rPr>
          <w:b/>
        </w:rPr>
      </w:pPr>
    </w:p>
    <w:p w14:paraId="5446B7C4" w14:textId="77777777" w:rsidR="008B6A98" w:rsidRDefault="008B6A98">
      <w:pPr>
        <w:rPr>
          <w:b/>
        </w:rPr>
      </w:pPr>
    </w:p>
    <w:p w14:paraId="3804AB0D" w14:textId="77777777" w:rsidR="008B6A98" w:rsidRDefault="008B6A98">
      <w:pPr>
        <w:rPr>
          <w:b/>
        </w:rPr>
      </w:pPr>
    </w:p>
    <w:p w14:paraId="2622EB30" w14:textId="77777777" w:rsidR="008B6A98" w:rsidRDefault="008B6A98">
      <w:pPr>
        <w:rPr>
          <w:b/>
        </w:rPr>
      </w:pPr>
    </w:p>
    <w:sectPr w:rsidR="008B6A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A98"/>
    <w:rsid w:val="00002BA6"/>
    <w:rsid w:val="008B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39C06"/>
  <w15:docId w15:val="{EF3E924B-C5CE-4884-A36C-AF73F0C63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Onyeka Obuaya</cp:lastModifiedBy>
  <cp:revision>2</cp:revision>
  <dcterms:created xsi:type="dcterms:W3CDTF">2025-08-05T15:41:00Z</dcterms:created>
  <dcterms:modified xsi:type="dcterms:W3CDTF">2025-08-05T15:41:00Z</dcterms:modified>
</cp:coreProperties>
</file>