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Лекция 2. Администрирование веб-проектов. 14.09.2021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делает сисадмин: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эникей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техподдержка 2 и 3 линии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обслуживание информационных систем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администрирование виртуализированных сред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отдельно поддержка оборудования, отдельно ПО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написание документации</w:t>
      </w:r>
    </w:p>
    <w:p w:rsidR="00000000" w:rsidDel="00000000" w:rsidP="00000000" w:rsidRDefault="00000000" w:rsidRPr="00000000" w14:paraId="0000000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Админу полезно уметь автоматизировать процессы с помощью программирования, мыслить аналитически, а также обладать т.н. софт-скиллс, то есть уметь работать в команде и организовывать свою работу. </w:t>
      </w:r>
    </w:p>
    <w:p w:rsidR="00000000" w:rsidDel="00000000" w:rsidP="00000000" w:rsidRDefault="00000000" w:rsidRPr="00000000" w14:paraId="0000000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240" w:before="360" w:line="300" w:lineRule="auto"/>
        <w:rPr>
          <w:color w:val="24292f"/>
        </w:rPr>
      </w:pPr>
      <w:bookmarkStart w:colFirst="0" w:colLast="0" w:name="_qfh2b156ll0l" w:id="0"/>
      <w:bookmarkEnd w:id="0"/>
      <w:r w:rsidDel="00000000" w:rsidR="00000000" w:rsidRPr="00000000">
        <w:rPr>
          <w:b w:val="1"/>
          <w:color w:val="24292f"/>
          <w:sz w:val="22"/>
          <w:szCs w:val="22"/>
          <w:rtl w:val="0"/>
        </w:rPr>
        <w:t xml:space="preserve">Установка 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Источник файлов для установки: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USB-Flash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CD/DVD/Blu-Ray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Сетевые ресурсы</w:t>
      </w:r>
    </w:p>
    <w:p w:rsidR="00000000" w:rsidDel="00000000" w:rsidP="00000000" w:rsidRDefault="00000000" w:rsidRPr="00000000" w14:paraId="00000011">
      <w:pPr>
        <w:shd w:fill="ffffff" w:val="clear"/>
        <w:spacing w:before="60" w:lineRule="auto"/>
        <w:ind w:left="720" w:firstLine="0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Установка ОС на чистый ПК: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ab/>
        <w:t xml:space="preserve">0. Проверка совместимости ОС и оборудования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Подготовка разделов на устройстве хранения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Копирование файлов ОС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Установка загрузчика ОС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Базовая настройка</w:t>
      </w:r>
    </w:p>
    <w:p w:rsidR="00000000" w:rsidDel="00000000" w:rsidP="00000000" w:rsidRDefault="00000000" w:rsidRPr="00000000" w14:paraId="00000018">
      <w:pPr>
        <w:shd w:fill="ffffff" w:val="clear"/>
        <w:spacing w:after="240" w:before="60" w:lineRule="auto"/>
        <w:ind w:left="0" w:firstLine="0"/>
        <w:rPr>
          <w:color w:val="24292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