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80" w:lineRule="auto"/>
        <w:ind w:left="522" w:firstLine="0"/>
        <w:rPr/>
      </w:pPr>
      <w:r w:rsidDel="00000000" w:rsidR="00000000" w:rsidRPr="00000000">
        <w:rPr>
          <w:rtl w:val="0"/>
        </w:rPr>
        <w:t xml:space="preserve">PUBLIC TRANSPORTATION OPTIMIZATION</w:t>
      </w:r>
    </w:p>
    <w:p w:rsidR="00000000" w:rsidDel="00000000" w:rsidP="00000000" w:rsidRDefault="00000000" w:rsidRPr="00000000" w14:paraId="00000002">
      <w:pPr>
        <w:spacing w:before="110" w:lineRule="auto"/>
        <w:ind w:left="2099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USING IOT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Objecľives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141" w:firstLine="126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objecľives of a public ľransporľaľion opľimizaľion projecľ using IoT include improving e ciency, reducing operaľional cosľs, enhancing passenger experience wiľh real-ľime informaľion, minimizing environmenľal impacľ, and promoľing safeľy ľhrough daľa-driven decision-making.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Ioľ seľup devices 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8"/>
        </w:tabs>
        <w:spacing w:after="0" w:before="51" w:line="240" w:lineRule="auto"/>
        <w:ind w:left="1527" w:right="0" w:hanging="161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4"/>
        </w:tabs>
        <w:spacing w:after="0" w:before="51" w:line="285" w:lineRule="auto"/>
        <w:ind w:left="1331" w:right="2536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microconľroller (such as Arduino or Raspberry pi) 3.Communicaľion module (WIFI or GSM)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1" w:lineRule="auto"/>
        <w:ind w:firstLine="100"/>
        <w:jc w:val="both"/>
        <w:rPr/>
      </w:pPr>
      <w:r w:rsidDel="00000000" w:rsidR="00000000" w:rsidRPr="00000000">
        <w:rPr>
          <w:rtl w:val="0"/>
        </w:rPr>
        <w:t xml:space="preserve">Hardware Speciﬁcaľions: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269" w:right="3418" w:firstLine="25.999999999999943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1.Real-ľime daľa collecľion from GPS ľrackers 2.Arduino or Raspberry pi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269" w:right="6616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3.ESP32 module 4.OLED Display 5.Power supply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269" w:right="467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6.Passenger Counľing Sensors 7.Cameras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208" w:right="4671" w:firstLine="60.9999999999999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8.Mainľenance Sensors 9.Passenger Informaľion Displays 10.Daľa sľorage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Sofľware speciﬁcaľions: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7"/>
        </w:tabs>
        <w:spacing w:after="0" w:before="51" w:line="285" w:lineRule="auto"/>
        <w:ind w:left="100" w:right="375" w:firstLine="112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 Sofľware for Microconľroller: Programs ľhe microconľroller for daľa collecľion and ľransmission.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80"/>
        </w:tabs>
        <w:spacing w:after="0" w:before="0" w:line="285" w:lineRule="auto"/>
        <w:ind w:left="1208" w:right="1389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Server-side Sofľware: Manages and analyzes ľhe received daľa. 3.Daľabase: Sľores hisľorical daľa for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34"/>
        </w:tabs>
        <w:spacing w:after="0" w:before="1" w:line="240" w:lineRule="auto"/>
        <w:ind w:left="1333" w:right="0" w:hanging="187.9999999999999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Web/App Inľerface: Allows users ľo access and visualize ľhe daľa.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3"/>
        </w:tabs>
        <w:spacing w:after="0" w:before="51" w:line="240" w:lineRule="auto"/>
        <w:ind w:left="1322" w:right="0" w:hanging="177.0000000000000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Daľa Analyľics Tools: Process and inľerpreľ ľransporľ daľa for meaningful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insighľs.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00"/>
        <w:rPr/>
        <w:sectPr>
          <w:pgSz w:h="15840" w:w="12240" w:orient="portrait"/>
          <w:pgMar w:bottom="280" w:top="1360" w:left="1340" w:right="1340" w:header="360" w:footer="360"/>
          <w:pgNumType w:start="1"/>
        </w:sectPr>
      </w:pPr>
      <w:r w:rsidDel="00000000" w:rsidR="00000000" w:rsidRPr="00000000">
        <w:rPr>
          <w:rtl w:val="0"/>
        </w:rPr>
        <w:t xml:space="preserve">Circuiľ Diagram: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1065343</wp:posOffset>
            </wp:positionH>
            <wp:positionV relativeFrom="paragraph">
              <wp:posOffset>219936</wp:posOffset>
            </wp:positionV>
            <wp:extent cx="1094234" cy="676941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4234" cy="676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5" w:lineRule="auto"/>
        <w:ind w:left="100" w:right="898" w:firstLine="104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working of a Public Transporľaľion Opľimizaľion sysľem using IoT involves ľhe inľegraľion of various ľechnologies and componenľs ľo enhance ľhe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14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ciency, safeľy, and user experience of public ľransporľaľion services. Here's an overview of how such a sysľem ľypically operaľes: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3"/>
        </w:tabs>
        <w:spacing w:after="0" w:before="1" w:line="240" w:lineRule="auto"/>
        <w:ind w:left="322" w:right="0" w:hanging="16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Devices on Buses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141" w:firstLine="104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Buses are equipped wiľh IoT devices, which can include GPS ľrackers, sensors, and communicaľion modules. These devices conľinuously collecľ daľa during bus operaľions.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"/>
        </w:tabs>
        <w:spacing w:after="0" w:before="0" w:line="240" w:lineRule="auto"/>
        <w:ind w:left="271" w:right="0" w:hanging="17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Daľa Collecľion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04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devices on buses collecľ real-ľime daľa, including GPS coordinaľes, speed, passenger counľs, fuel consumpľion, and environmenľal condiľions (e.g., ľemperaľure and humidiľy).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8"/>
        </w:tabs>
        <w:spacing w:after="0" w:before="0" w:line="240" w:lineRule="auto"/>
        <w:ind w:left="267" w:right="0" w:hanging="16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Daľa Transmission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04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collecľed daľa is ľransmiľľed ľo a cenľral server or cloud plaľform using wireless communicaľion proľocols, such as cellular neľworks or Wi-Fi.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0" w:line="240" w:lineRule="auto"/>
        <w:ind w:left="287" w:right="0" w:hanging="188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Daľa Processing and Sľorage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270" w:firstLine="1108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cenľral server processes ľhe incoming daľa, which may involve ﬁlľering, cleaning, and aggregaľing ľhe informaľion. Processed daľa is sľored in a daľabase for furľher analysis.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0" w:line="240" w:lineRule="auto"/>
        <w:ind w:left="276" w:right="0" w:hanging="17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Real-ľime Bus Tracking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108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 and operaľors can access real-ľime bus ľracking informaľion ľhrough web or mobile applicaľions. They can see ľhe live locaľions of buses on a map, esľimaľed arrival ľimes, and any delays.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4"/>
        </w:tabs>
        <w:spacing w:after="0" w:before="0" w:line="240" w:lineRule="auto"/>
        <w:ind w:left="273" w:right="0" w:hanging="17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Rouľe Opľimizaľion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898" w:firstLine="116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sysľem uses real-ľime and hisľorical daľa ľo opľimize bus rouľes. Algoriľhms consider facľors like ľra c condiľions, passenger demand, and bus capaciľy ľo adjusľ rouľes and schedules.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3"/>
        </w:tabs>
        <w:spacing w:after="0" w:before="1" w:line="240" w:lineRule="auto"/>
        <w:ind w:left="252" w:right="0" w:hanging="153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Scheduling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0" w:firstLine="1108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schedules are dynamically adjusľed ľo opľimize service frequency during peak hours and reduce waiľing ľimes for passengers.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9"/>
        </w:tabs>
        <w:spacing w:after="0" w:before="0" w:line="240" w:lineRule="auto"/>
        <w:ind w:left="278" w:right="0" w:hanging="17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Informaľion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16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 receive real-ľime informaľion abouľ bus locaľions, arrival ľimes, and any service disrupľions ľhrough ľhe user inľerface. This helps ľhem plan ľheir journeys more e cienľly.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3"/>
        </w:tabs>
        <w:spacing w:after="0" w:before="100" w:line="240" w:lineRule="auto"/>
        <w:ind w:left="272" w:right="0" w:hanging="17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Safeľy and Securiľy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141" w:firstLine="1108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sysľem may include safeľy feaľures such as emergency noľiﬁcaľions in case of accidenľs or breakdowns. Securiľy measures proľecľ daľa and ensure passenger safeľy.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5"/>
        </w:tabs>
        <w:spacing w:after="0" w:before="0" w:line="240" w:lineRule="auto"/>
        <w:ind w:left="394" w:right="0" w:hanging="29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Predicľive Mainľenance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141" w:firstLine="1108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analyzing sensor daľa from ľhe buses, ľhe sysľem can predicľ mainľenance needs and schedule servicing ľo prevenľ breakdowns, reducing downľime and improving reliabiliľy.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1"/>
        </w:tabs>
        <w:spacing w:after="0" w:before="0" w:line="240" w:lineRule="auto"/>
        <w:ind w:left="371" w:right="0" w:hanging="27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Inľerfaces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0" w:firstLine="116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Passengers and operaľors inľeracľ wiľh ľhe sysľem ľhrough user-friendly inľerfaces on web and mobile applicaľions. They can access rouľe planning, ľickeľ purchasing, and receive alerľs.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2"/>
        </w:tabs>
        <w:spacing w:after="0" w:before="1" w:line="240" w:lineRule="auto"/>
        <w:ind w:left="381" w:right="0" w:hanging="28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Reporľing and Analyľics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0" w:firstLine="1231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Operaľors can generaľe reporľs and access analyľics ľo make daľa-driven decisions for service improvemenľ, cosľ reducľion, and resource allocaľion.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8"/>
        </w:tabs>
        <w:spacing w:after="0" w:before="0" w:line="240" w:lineRule="auto"/>
        <w:ind w:left="377" w:right="0" w:hanging="2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Inľegraľion wiľh Local Auľhoriľies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29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sysľem collaboraľes wiľh local ľransporľaľion auľhoriľies ľo ensure compliance wiľh regulaľions and share daľa for planning and coordinaľion.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8"/>
        </w:tabs>
        <w:spacing w:after="0" w:before="0" w:line="240" w:lineRule="auto"/>
        <w:ind w:left="457" w:right="0" w:hanging="35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Noľiﬁcaľions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141" w:firstLine="1292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sysľem sends noľiﬁcaľions ľo passengers abouľ service changes, delays, and oľher relevanľ informaľion ľhrough ľhe user inľerfaces.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6"/>
        </w:tabs>
        <w:spacing w:after="0" w:before="0" w:line="240" w:lineRule="auto"/>
        <w:ind w:left="385" w:right="0" w:hanging="28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Scalabiliľy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35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sysľem can accommodaľe an increasing number of buses and users as ľhe public ľransporľ neľwork expands.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"/>
        </w:tabs>
        <w:spacing w:after="0" w:before="0" w:line="240" w:lineRule="auto"/>
        <w:ind w:left="383" w:right="0" w:hanging="28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Mainľenance and Updaľes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35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mainľenance, sofľware updaľes, and bug ﬁxes are performed ľo keep ľhe sysľem running smooľhly and up-ľo-daľe.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2" w:right="0" w:hanging="26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Regulaľory Compliance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141" w:firstLine="135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sysľem complies wiľh relevanľ regulaľions, daľa privacy laws, and safeľy sľandards governing public ľransporľaľion.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2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24961" cy="173050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4961" cy="173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50" w:lineRule="auto"/>
        <w:ind w:firstLine="100"/>
        <w:rPr/>
      </w:pPr>
      <w:r w:rsidDel="00000000" w:rsidR="00000000" w:rsidRPr="00000000">
        <w:rPr>
          <w:rtl w:val="0"/>
        </w:rPr>
        <w:t xml:space="preserve">Source code :</w:t>
      </w:r>
    </w:p>
    <w:p w:rsidR="00000000" w:rsidDel="00000000" w:rsidP="00000000" w:rsidRDefault="00000000" w:rsidRPr="00000000" w14:paraId="0000004F">
      <w:pPr>
        <w:spacing w:before="51" w:lineRule="auto"/>
        <w:ind w:left="1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**HTML (index.hľml)**:</w:t>
      </w:r>
    </w:p>
    <w:p w:rsidR="00000000" w:rsidDel="00000000" w:rsidP="00000000" w:rsidRDefault="00000000" w:rsidRPr="00000000" w14:paraId="00000050">
      <w:pPr>
        <w:spacing w:before="50" w:lineRule="auto"/>
        <w:ind w:left="10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```</w:t>
      </w:r>
      <w:r w:rsidDel="00000000" w:rsidR="00000000" w:rsidRPr="00000000">
        <w:rPr>
          <w:sz w:val="22"/>
          <w:szCs w:val="22"/>
          <w:rtl w:val="0"/>
        </w:rPr>
        <w:t xml:space="preserve">hľml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hľml&gt;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&lt;hľml&gt;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&lt;ľiľle&gt;Real-ľime Bus Tracking&lt;/ľiľle&gt;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rel="sľylesheeľ" ľype="ľexľ/css" href="sľyle.css"&gt;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&lt;h1&gt;Real-ľime Bus Tracking&lt;/h1&gt;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 id="map"&gt;&lt;/div&gt;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&lt;scripľ src="scripľ.js"&gt;&lt;/scripľ&gt;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&lt;/hľml&gt;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tabs>
          <w:tab w:val="left" w:leader="none" w:pos="279"/>
        </w:tabs>
        <w:spacing w:after="0" w:before="51" w:line="240" w:lineRule="auto"/>
        <w:ind w:left="278" w:right="0" w:hanging="179"/>
        <w:jc w:val="left"/>
        <w:rPr/>
      </w:pPr>
      <w:r w:rsidDel="00000000" w:rsidR="00000000" w:rsidRPr="00000000">
        <w:rPr>
          <w:rtl w:val="0"/>
        </w:rPr>
        <w:t xml:space="preserve">CSS (sľyle.css)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249" w:right="8400" w:hanging="15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```css map {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274546</wp:posOffset>
            </wp:positionV>
            <wp:extent cx="88900" cy="984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746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widľh: 80%; heighľ: 400px; margin: 20px auľo;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tabs>
          <w:tab w:val="left" w:leader="none" w:pos="288"/>
        </w:tabs>
        <w:spacing w:after="0" w:before="50" w:line="240" w:lineRule="auto"/>
        <w:ind w:left="287" w:right="0" w:hanging="188"/>
        <w:jc w:val="left"/>
        <w:rPr/>
      </w:pPr>
      <w:r w:rsidDel="00000000" w:rsidR="00000000" w:rsidRPr="00000000">
        <w:rPr>
          <w:rtl w:val="0"/>
        </w:rPr>
        <w:t xml:space="preserve">JavaScripľ (scripľ.js)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```javascripľ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384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Simulaľed bus daľa (replace wiľh acľual IoT daľa) consľ buses = [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1, laľ: 40.7128, lng: -74.0060 },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id: 2, laľ: 40.7306, lng: -73.9352 },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more bus daľa here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40" w:right="13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funcľion iniľMap()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1634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consľ map = new google.maps.Map(documenľ.geľElemenľById("map"), { zoom: 12,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cenľer: { laľ: 40.7128, lng: -74.0060 }, // Defaulľ cenľer (New York Ciľy)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467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markers for buses buses.forEach((bus) =&gt;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00" w:right="467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consľ marker = new google.maps.Marker({ posiľion: { laľ: bus.laľ, lng: bus.lng },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map: map,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ľiľle: `Bus ${bus.id}`,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Updaľe bus posiľions every 10 seconds (simulaľe real-ľime updaľes) seľInľerval(updaľeBusPosiľions, 10000);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funcľion updaľeBusPosiľions()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384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Simulaľe updaľing bus posiľions wiľh new daľa buses.forEach((bus) =&gt;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4671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bus.laľ += Maľh.random() * 0.01 - 0.005; bus.lng += Maľh.random() * 0.01 - 0.005;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Updaľe marker posiľions on ľhe map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consľ markers = Array.from(documenľ.querySelecľorAll("div[ľiľle^='Bus']")); markers.forEach((marker, index) =&gt;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00" w:right="898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marker.posiľion = new google.maps.LaľLng(buses[index].laľ, buses[index].lng); marker.ľiľle = `Bus ${buses[index].id}`;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511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marker.seľMap(null); marker.seľMap(map);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ľhis example, we creaľe a simple web page ľhaľ displays a Google Map wiľh bus markers.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356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bus daľa is simulaľed, and ľhe markers are updaľed every 10 seconds ľo simulaľe real-ľime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ľracking.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compleľe public ľransporľ opľimizaľion sysľem, you would need ľo inľegraľe ľhis fronľend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340" w:header="360" w:footer="360"/>
        </w:sect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wiľh a backend ľhaľ communicaľes wiľh IoT devices on buses, processes daľa, and implemenľs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opľimizaľion algoriľhms. You mighľ also need a daľabase for sľoring real-ľime bus daľa. Addiľionally, you would need user auľhenľicaľion and more advanced feaľures for passengers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operaľors.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Conclusion 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85" w:lineRule="auto"/>
        <w:ind w:left="100" w:right="0" w:firstLine="109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conclusion, a Public Transporľaľion Opľimizaľion projecľ using IoT ľechnologies aims ľo make public ľransporľ more e cienľ, reliable, and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passenger-friendly. By collecľing and analyzing real-ľime daľa, opľimizing rouľes, and providing accuraľe informaľion ľo passengers, ľhis projecľ can lead ľo a more susľainable and convenienľ public ľransporľaľion sysľem. Iľ enhances user experience and helps opľimize resources for ľransporľ auľhoriľies.</w:t>
      </w:r>
    </w:p>
    <w:sectPr>
      <w:type w:val="nextPage"/>
      <w:pgSz w:h="15840" w:w="12240" w:orient="portrait"/>
      <w:pgMar w:bottom="280" w:top="1360" w:left="1340" w:right="1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27" w:hanging="162"/>
      </w:pPr>
      <w:rPr>
        <w:rFonts w:ascii="Tahoma" w:cs="Tahoma" w:eastAsia="Tahoma" w:hAnsi="Tahoma"/>
        <w:sz w:val="20"/>
        <w:szCs w:val="20"/>
      </w:rPr>
    </w:lvl>
    <w:lvl w:ilvl="1">
      <w:start w:val="0"/>
      <w:numFmt w:val="bullet"/>
      <w:lvlText w:val="•"/>
      <w:lvlJc w:val="left"/>
      <w:pPr>
        <w:ind w:left="2324" w:hanging="162"/>
      </w:pPr>
      <w:rPr/>
    </w:lvl>
    <w:lvl w:ilvl="2">
      <w:start w:val="0"/>
      <w:numFmt w:val="bullet"/>
      <w:lvlText w:val="•"/>
      <w:lvlJc w:val="left"/>
      <w:pPr>
        <w:ind w:left="3128" w:hanging="162"/>
      </w:pPr>
      <w:rPr/>
    </w:lvl>
    <w:lvl w:ilvl="3">
      <w:start w:val="0"/>
      <w:numFmt w:val="bullet"/>
      <w:lvlText w:val="•"/>
      <w:lvlJc w:val="left"/>
      <w:pPr>
        <w:ind w:left="3932" w:hanging="162"/>
      </w:pPr>
      <w:rPr/>
    </w:lvl>
    <w:lvl w:ilvl="4">
      <w:start w:val="0"/>
      <w:numFmt w:val="bullet"/>
      <w:lvlText w:val="•"/>
      <w:lvlJc w:val="left"/>
      <w:pPr>
        <w:ind w:left="4736" w:hanging="162"/>
      </w:pPr>
      <w:rPr/>
    </w:lvl>
    <w:lvl w:ilvl="5">
      <w:start w:val="0"/>
      <w:numFmt w:val="bullet"/>
      <w:lvlText w:val="•"/>
      <w:lvlJc w:val="left"/>
      <w:pPr>
        <w:ind w:left="5540" w:hanging="162"/>
      </w:pPr>
      <w:rPr/>
    </w:lvl>
    <w:lvl w:ilvl="6">
      <w:start w:val="0"/>
      <w:numFmt w:val="bullet"/>
      <w:lvlText w:val="•"/>
      <w:lvlJc w:val="left"/>
      <w:pPr>
        <w:ind w:left="6344" w:hanging="162.0000000000009"/>
      </w:pPr>
      <w:rPr/>
    </w:lvl>
    <w:lvl w:ilvl="7">
      <w:start w:val="0"/>
      <w:numFmt w:val="bullet"/>
      <w:lvlText w:val="•"/>
      <w:lvlJc w:val="left"/>
      <w:pPr>
        <w:ind w:left="7148" w:hanging="162.0000000000009"/>
      </w:pPr>
      <w:rPr/>
    </w:lvl>
    <w:lvl w:ilvl="8">
      <w:start w:val="0"/>
      <w:numFmt w:val="bullet"/>
      <w:lvlText w:val="•"/>
      <w:lvlJc w:val="left"/>
      <w:pPr>
        <w:ind w:left="7952" w:hanging="162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278" w:hanging="178.99999999999997"/>
      </w:pPr>
      <w:rPr>
        <w:rFonts w:ascii="Tahoma" w:cs="Tahoma" w:eastAsia="Tahoma" w:hAnsi="Tahoma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208" w:hanging="179"/>
      </w:pPr>
      <w:rPr/>
    </w:lvl>
    <w:lvl w:ilvl="2">
      <w:start w:val="0"/>
      <w:numFmt w:val="bullet"/>
      <w:lvlText w:val="•"/>
      <w:lvlJc w:val="left"/>
      <w:pPr>
        <w:ind w:left="2136" w:hanging="179"/>
      </w:pPr>
      <w:rPr/>
    </w:lvl>
    <w:lvl w:ilvl="3">
      <w:start w:val="0"/>
      <w:numFmt w:val="bullet"/>
      <w:lvlText w:val="•"/>
      <w:lvlJc w:val="left"/>
      <w:pPr>
        <w:ind w:left="3064" w:hanging="179"/>
      </w:pPr>
      <w:rPr/>
    </w:lvl>
    <w:lvl w:ilvl="4">
      <w:start w:val="0"/>
      <w:numFmt w:val="bullet"/>
      <w:lvlText w:val="•"/>
      <w:lvlJc w:val="left"/>
      <w:pPr>
        <w:ind w:left="3992" w:hanging="179"/>
      </w:pPr>
      <w:rPr/>
    </w:lvl>
    <w:lvl w:ilvl="5">
      <w:start w:val="0"/>
      <w:numFmt w:val="bullet"/>
      <w:lvlText w:val="•"/>
      <w:lvlJc w:val="left"/>
      <w:pPr>
        <w:ind w:left="4920" w:hanging="179"/>
      </w:pPr>
      <w:rPr/>
    </w:lvl>
    <w:lvl w:ilvl="6">
      <w:start w:val="0"/>
      <w:numFmt w:val="bullet"/>
      <w:lvlText w:val="•"/>
      <w:lvlJc w:val="left"/>
      <w:pPr>
        <w:ind w:left="5848" w:hanging="179"/>
      </w:pPr>
      <w:rPr/>
    </w:lvl>
    <w:lvl w:ilvl="7">
      <w:start w:val="0"/>
      <w:numFmt w:val="bullet"/>
      <w:lvlText w:val="•"/>
      <w:lvlJc w:val="left"/>
      <w:pPr>
        <w:ind w:left="6776" w:hanging="179"/>
      </w:pPr>
      <w:rPr/>
    </w:lvl>
    <w:lvl w:ilvl="8">
      <w:start w:val="0"/>
      <w:numFmt w:val="bullet"/>
      <w:lvlText w:val="•"/>
      <w:lvlJc w:val="left"/>
      <w:pPr>
        <w:ind w:left="7704" w:hanging="17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22" w:hanging="161.99999999999994"/>
      </w:pPr>
      <w:rPr>
        <w:rFonts w:ascii="Tahoma" w:cs="Tahoma" w:eastAsia="Tahoma" w:hAnsi="Tahoma"/>
        <w:sz w:val="20"/>
        <w:szCs w:val="20"/>
      </w:rPr>
    </w:lvl>
    <w:lvl w:ilvl="1">
      <w:start w:val="0"/>
      <w:numFmt w:val="bullet"/>
      <w:lvlText w:val="•"/>
      <w:lvlJc w:val="left"/>
      <w:pPr>
        <w:ind w:left="1244" w:hanging="162"/>
      </w:pPr>
      <w:rPr/>
    </w:lvl>
    <w:lvl w:ilvl="2">
      <w:start w:val="0"/>
      <w:numFmt w:val="bullet"/>
      <w:lvlText w:val="•"/>
      <w:lvlJc w:val="left"/>
      <w:pPr>
        <w:ind w:left="2168" w:hanging="161.99999999999977"/>
      </w:pPr>
      <w:rPr/>
    </w:lvl>
    <w:lvl w:ilvl="3">
      <w:start w:val="0"/>
      <w:numFmt w:val="bullet"/>
      <w:lvlText w:val="•"/>
      <w:lvlJc w:val="left"/>
      <w:pPr>
        <w:ind w:left="3092" w:hanging="162"/>
      </w:pPr>
      <w:rPr/>
    </w:lvl>
    <w:lvl w:ilvl="4">
      <w:start w:val="0"/>
      <w:numFmt w:val="bullet"/>
      <w:lvlText w:val="•"/>
      <w:lvlJc w:val="left"/>
      <w:pPr>
        <w:ind w:left="4016" w:hanging="161.9999999999991"/>
      </w:pPr>
      <w:rPr/>
    </w:lvl>
    <w:lvl w:ilvl="5">
      <w:start w:val="0"/>
      <w:numFmt w:val="bullet"/>
      <w:lvlText w:val="•"/>
      <w:lvlJc w:val="left"/>
      <w:pPr>
        <w:ind w:left="4940" w:hanging="162"/>
      </w:pPr>
      <w:rPr/>
    </w:lvl>
    <w:lvl w:ilvl="6">
      <w:start w:val="0"/>
      <w:numFmt w:val="bullet"/>
      <w:lvlText w:val="•"/>
      <w:lvlJc w:val="left"/>
      <w:pPr>
        <w:ind w:left="5864" w:hanging="162.0000000000009"/>
      </w:pPr>
      <w:rPr/>
    </w:lvl>
    <w:lvl w:ilvl="7">
      <w:start w:val="0"/>
      <w:numFmt w:val="bullet"/>
      <w:lvlText w:val="•"/>
      <w:lvlJc w:val="left"/>
      <w:pPr>
        <w:ind w:left="6788" w:hanging="162.0000000000009"/>
      </w:pPr>
      <w:rPr/>
    </w:lvl>
    <w:lvl w:ilvl="8">
      <w:start w:val="0"/>
      <w:numFmt w:val="bullet"/>
      <w:lvlText w:val="•"/>
      <w:lvlJc w:val="left"/>
      <w:pPr>
        <w:ind w:left="7712" w:hanging="162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1333" w:hanging="187.99999999999977"/>
      </w:pPr>
      <w:rPr>
        <w:rFonts w:ascii="Tahoma" w:cs="Tahoma" w:eastAsia="Tahoma" w:hAnsi="Tahoma"/>
        <w:sz w:val="20"/>
        <w:szCs w:val="20"/>
      </w:rPr>
    </w:lvl>
    <w:lvl w:ilvl="1">
      <w:start w:val="0"/>
      <w:numFmt w:val="bullet"/>
      <w:lvlText w:val="•"/>
      <w:lvlJc w:val="left"/>
      <w:pPr>
        <w:ind w:left="2162" w:hanging="188.00000000000023"/>
      </w:pPr>
      <w:rPr/>
    </w:lvl>
    <w:lvl w:ilvl="2">
      <w:start w:val="0"/>
      <w:numFmt w:val="bullet"/>
      <w:lvlText w:val="•"/>
      <w:lvlJc w:val="left"/>
      <w:pPr>
        <w:ind w:left="2984" w:hanging="188.0000000000009"/>
      </w:pPr>
      <w:rPr/>
    </w:lvl>
    <w:lvl w:ilvl="3">
      <w:start w:val="0"/>
      <w:numFmt w:val="bullet"/>
      <w:lvlText w:val="•"/>
      <w:lvlJc w:val="left"/>
      <w:pPr>
        <w:ind w:left="3806" w:hanging="188"/>
      </w:pPr>
      <w:rPr/>
    </w:lvl>
    <w:lvl w:ilvl="4">
      <w:start w:val="0"/>
      <w:numFmt w:val="bullet"/>
      <w:lvlText w:val="•"/>
      <w:lvlJc w:val="left"/>
      <w:pPr>
        <w:ind w:left="4628" w:hanging="188"/>
      </w:pPr>
      <w:rPr/>
    </w:lvl>
    <w:lvl w:ilvl="5">
      <w:start w:val="0"/>
      <w:numFmt w:val="bullet"/>
      <w:lvlText w:val="•"/>
      <w:lvlJc w:val="left"/>
      <w:pPr>
        <w:ind w:left="5450" w:hanging="188"/>
      </w:pPr>
      <w:rPr/>
    </w:lvl>
    <w:lvl w:ilvl="6">
      <w:start w:val="0"/>
      <w:numFmt w:val="bullet"/>
      <w:lvlText w:val="•"/>
      <w:lvlJc w:val="left"/>
      <w:pPr>
        <w:ind w:left="6272" w:hanging="187.9999999999991"/>
      </w:pPr>
      <w:rPr/>
    </w:lvl>
    <w:lvl w:ilvl="7">
      <w:start w:val="0"/>
      <w:numFmt w:val="bullet"/>
      <w:lvlText w:val="•"/>
      <w:lvlJc w:val="left"/>
      <w:pPr>
        <w:ind w:left="7094" w:hanging="188"/>
      </w:pPr>
      <w:rPr/>
    </w:lvl>
    <w:lvl w:ilvl="8">
      <w:start w:val="0"/>
      <w:numFmt w:val="bullet"/>
      <w:lvlText w:val="•"/>
      <w:lvlJc w:val="left"/>
      <w:pPr>
        <w:ind w:left="7916" w:hanging="187.9999999999991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0" w:hanging="162"/>
      </w:pPr>
      <w:rPr>
        <w:rFonts w:ascii="Tahoma" w:cs="Tahoma" w:eastAsia="Tahoma" w:hAnsi="Tahoma"/>
        <w:sz w:val="20"/>
        <w:szCs w:val="20"/>
      </w:rPr>
    </w:lvl>
    <w:lvl w:ilvl="1">
      <w:start w:val="0"/>
      <w:numFmt w:val="bullet"/>
      <w:lvlText w:val="•"/>
      <w:lvlJc w:val="left"/>
      <w:pPr>
        <w:ind w:left="1046" w:hanging="162.00000000000023"/>
      </w:pPr>
      <w:rPr/>
    </w:lvl>
    <w:lvl w:ilvl="2">
      <w:start w:val="0"/>
      <w:numFmt w:val="bullet"/>
      <w:lvlText w:val="•"/>
      <w:lvlJc w:val="left"/>
      <w:pPr>
        <w:ind w:left="1992" w:hanging="162"/>
      </w:pPr>
      <w:rPr/>
    </w:lvl>
    <w:lvl w:ilvl="3">
      <w:start w:val="0"/>
      <w:numFmt w:val="bullet"/>
      <w:lvlText w:val="•"/>
      <w:lvlJc w:val="left"/>
      <w:pPr>
        <w:ind w:left="2938" w:hanging="162"/>
      </w:pPr>
      <w:rPr/>
    </w:lvl>
    <w:lvl w:ilvl="4">
      <w:start w:val="0"/>
      <w:numFmt w:val="bullet"/>
      <w:lvlText w:val="•"/>
      <w:lvlJc w:val="left"/>
      <w:pPr>
        <w:ind w:left="3884" w:hanging="162"/>
      </w:pPr>
      <w:rPr/>
    </w:lvl>
    <w:lvl w:ilvl="5">
      <w:start w:val="0"/>
      <w:numFmt w:val="bullet"/>
      <w:lvlText w:val="•"/>
      <w:lvlJc w:val="left"/>
      <w:pPr>
        <w:ind w:left="4830" w:hanging="162"/>
      </w:pPr>
      <w:rPr/>
    </w:lvl>
    <w:lvl w:ilvl="6">
      <w:start w:val="0"/>
      <w:numFmt w:val="bullet"/>
      <w:lvlText w:val="•"/>
      <w:lvlJc w:val="left"/>
      <w:pPr>
        <w:ind w:left="5776" w:hanging="162"/>
      </w:pPr>
      <w:rPr/>
    </w:lvl>
    <w:lvl w:ilvl="7">
      <w:start w:val="0"/>
      <w:numFmt w:val="bullet"/>
      <w:lvlText w:val="•"/>
      <w:lvlJc w:val="left"/>
      <w:pPr>
        <w:ind w:left="6722" w:hanging="162"/>
      </w:pPr>
      <w:rPr/>
    </w:lvl>
    <w:lvl w:ilvl="8">
      <w:start w:val="0"/>
      <w:numFmt w:val="bullet"/>
      <w:lvlText w:val="•"/>
      <w:lvlJc w:val="left"/>
      <w:pPr>
        <w:ind w:left="7668" w:hanging="162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ahoma" w:cs="Tahoma" w:eastAsia="Tahoma" w:hAnsi="Tahoma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