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footer25.xml" ContentType="application/vnd.openxmlformats-officedocument.wordprocessingml.footer+xml"/>
  <Override PartName="/word/header26.xml" ContentType="application/vnd.openxmlformats-officedocument.wordprocessingml.head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footer31.xml" ContentType="application/vnd.openxmlformats-officedocument.wordprocessingml.footer+xml"/>
  <Override PartName="/word/header32.xml" ContentType="application/vnd.openxmlformats-officedocument.wordprocessingml.head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header34.xml" ContentType="application/vnd.openxmlformats-officedocument.wordprocessingml.header+xml"/>
  <Override PartName="/word/footer34.xml" ContentType="application/vnd.openxmlformats-officedocument.wordprocessingml.footer+xml"/>
  <Override PartName="/word/header35.xml" ContentType="application/vnd.openxmlformats-officedocument.wordprocessingml.header+xml"/>
  <Override PartName="/word/footer35.xml" ContentType="application/vnd.openxmlformats-officedocument.wordprocessingml.footer+xml"/>
  <Override PartName="/word/header36.xml" ContentType="application/vnd.openxmlformats-officedocument.wordprocessingml.head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footer37.xml" ContentType="application/vnd.openxmlformats-officedocument.wordprocessingml.footer+xml"/>
  <Override PartName="/word/header38.xml" ContentType="application/vnd.openxmlformats-officedocument.wordprocessingml.head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footer3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877C2" w14:textId="77777777" w:rsidR="00AB7EE3" w:rsidRPr="00253282" w:rsidRDefault="00000000">
      <w:pPr>
        <w:spacing w:before="2400" w:after="240"/>
        <w:jc w:val="center"/>
        <w:rPr>
          <w:lang w:val="ru-RU"/>
        </w:rPr>
      </w:pPr>
      <w:proofErr w:type="spellStart"/>
      <w:r>
        <w:rPr>
          <w:rFonts w:eastAsia="Calibri"/>
          <w:b/>
          <w:color w:val="1F4D78"/>
          <w:sz w:val="60"/>
        </w:rPr>
        <w:t>RecorderLnx</w:t>
      </w:r>
      <w:proofErr w:type="spellEnd"/>
    </w:p>
    <w:p w14:paraId="566731A8" w14:textId="77777777" w:rsidR="00AB7EE3" w:rsidRPr="00253282" w:rsidRDefault="00000000">
      <w:pPr>
        <w:pStyle w:val="21"/>
        <w:rPr>
          <w:lang w:val="ru-RU"/>
        </w:rPr>
      </w:pPr>
      <w:r w:rsidRPr="00253282">
        <w:rPr>
          <w:lang w:val="ru-RU"/>
        </w:rPr>
        <w:t>Руководство пользователя</w:t>
      </w:r>
    </w:p>
    <w:p w14:paraId="4FE8CE40" w14:textId="77777777" w:rsidR="00AB7EE3" w:rsidRPr="00253282" w:rsidRDefault="00000000">
      <w:pPr>
        <w:rPr>
          <w:lang w:val="ru-RU"/>
        </w:rPr>
      </w:pPr>
      <w:r w:rsidRPr="00253282">
        <w:rPr>
          <w:lang w:val="ru-RU"/>
        </w:rPr>
        <w:t xml:space="preserve">Редакция для текущей версии </w:t>
      </w:r>
      <w:proofErr w:type="spellStart"/>
      <w:r>
        <w:t>RecorderLnx</w:t>
      </w:r>
      <w:proofErr w:type="spellEnd"/>
      <w:r w:rsidRPr="00253282">
        <w:rPr>
          <w:lang w:val="ru-RU"/>
        </w:rPr>
        <w:t>, 2026 г.</w:t>
      </w:r>
    </w:p>
    <w:p w14:paraId="313D4D62" w14:textId="77777777" w:rsidR="00AB7EE3" w:rsidRDefault="00000000">
      <w:pPr>
        <w:pStyle w:val="21"/>
      </w:pPr>
      <w:proofErr w:type="spellStart"/>
      <w:r>
        <w:t>Содержание</w:t>
      </w:r>
      <w:proofErr w:type="spellEnd"/>
    </w:p>
    <w:p w14:paraId="17CE842B" w14:textId="77777777" w:rsidR="00AB7EE3" w:rsidRDefault="00000000">
      <w:pPr>
        <w:pStyle w:val="a"/>
      </w:pPr>
      <w:r>
        <w:t>Термины и определения</w:t>
      </w:r>
    </w:p>
    <w:p w14:paraId="68B117BF" w14:textId="77777777" w:rsidR="00AB7EE3" w:rsidRDefault="00000000">
      <w:pPr>
        <w:pStyle w:val="a"/>
      </w:pPr>
      <w:r>
        <w:t>Назначение и состав RecorderLnx</w:t>
      </w:r>
    </w:p>
    <w:p w14:paraId="6CE8E814" w14:textId="77777777" w:rsidR="00AB7EE3" w:rsidRDefault="00000000">
      <w:pPr>
        <w:pStyle w:val="a"/>
      </w:pPr>
      <w:r>
        <w:t>Путь измерительных данных</w:t>
      </w:r>
    </w:p>
    <w:p w14:paraId="3E1C4479" w14:textId="77777777" w:rsidR="00AB7EE3" w:rsidRDefault="00000000">
      <w:pPr>
        <w:pStyle w:val="a"/>
      </w:pPr>
      <w:r>
        <w:t>Быстрый старт</w:t>
      </w:r>
    </w:p>
    <w:p w14:paraId="5D7B9D83" w14:textId="77777777" w:rsidR="00AB7EE3" w:rsidRDefault="00000000">
      <w:pPr>
        <w:pStyle w:val="a"/>
      </w:pPr>
      <w:r>
        <w:t>Интерфейс пользователя</w:t>
      </w:r>
    </w:p>
    <w:p w14:paraId="6A569656" w14:textId="77777777" w:rsidR="00AB7EE3" w:rsidRDefault="00000000">
      <w:pPr>
        <w:pStyle w:val="a"/>
      </w:pPr>
      <w:r>
        <w:t>Настройка RecorderLnx</w:t>
      </w:r>
    </w:p>
    <w:p w14:paraId="16D242BA" w14:textId="77777777" w:rsidR="00AB7EE3" w:rsidRDefault="00000000">
      <w:pPr>
        <w:pStyle w:val="a"/>
      </w:pPr>
      <w:r>
        <w:t>Источники данных и приборы</w:t>
      </w:r>
    </w:p>
    <w:p w14:paraId="1B56991D" w14:textId="77777777" w:rsidR="00AB7EE3" w:rsidRDefault="00000000">
      <w:pPr>
        <w:pStyle w:val="a"/>
      </w:pPr>
      <w:r>
        <w:t>Каналы и теги</w:t>
      </w:r>
    </w:p>
    <w:p w14:paraId="643CA235" w14:textId="77777777" w:rsidR="00AB7EE3" w:rsidRDefault="00000000">
      <w:pPr>
        <w:pStyle w:val="a"/>
      </w:pPr>
      <w:r>
        <w:t>Градуировочные характеристики</w:t>
      </w:r>
    </w:p>
    <w:p w14:paraId="0527BFB2" w14:textId="77777777" w:rsidR="00AB7EE3" w:rsidRDefault="00000000">
      <w:pPr>
        <w:pStyle w:val="a"/>
      </w:pPr>
      <w:r>
        <w:t>Формуляры, мнемосхемы и компоненты</w:t>
      </w:r>
    </w:p>
    <w:p w14:paraId="60F1CD7A" w14:textId="77777777" w:rsidR="00AB7EE3" w:rsidRDefault="00000000">
      <w:pPr>
        <w:pStyle w:val="a"/>
      </w:pPr>
      <w:r>
        <w:t>SQL БД и исторические тренды</w:t>
      </w:r>
    </w:p>
    <w:p w14:paraId="3764BBE7" w14:textId="77777777" w:rsidR="00AB7EE3" w:rsidRDefault="00000000">
      <w:pPr>
        <w:pStyle w:val="a"/>
      </w:pPr>
      <w:r>
        <w:t>Графики</w:t>
      </w:r>
    </w:p>
    <w:p w14:paraId="2E896D0D" w14:textId="77777777" w:rsidR="00AB7EE3" w:rsidRDefault="00000000">
      <w:pPr>
        <w:pStyle w:val="a"/>
      </w:pPr>
      <w:r>
        <w:t>Диагностика</w:t>
      </w:r>
    </w:p>
    <w:p w14:paraId="69296748" w14:textId="77777777" w:rsidR="00AB7EE3" w:rsidRDefault="00000000">
      <w:pPr>
        <w:pStyle w:val="a"/>
      </w:pPr>
      <w:r>
        <w:t>Автоматическое обновление снимков</w:t>
      </w:r>
    </w:p>
    <w:p w14:paraId="746C3402" w14:textId="77777777" w:rsidR="00AB7EE3" w:rsidRDefault="00000000">
      <w:pPr>
        <w:pStyle w:val="a"/>
      </w:pPr>
      <w:r>
        <w:t>Сохранность данных</w:t>
      </w:r>
    </w:p>
    <w:p w14:paraId="76141E6B" w14:textId="77777777" w:rsidR="00AB7EE3" w:rsidRDefault="00000000">
      <w:pPr>
        <w:pStyle w:val="21"/>
      </w:pPr>
      <w:r>
        <w:t>1. Термины и определения</w:t>
      </w:r>
    </w:p>
    <w:tbl>
      <w:tblPr>
        <w:tblW w:w="0" w:type="auto"/>
        <w:jc w:val="center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B7EE3" w:rsidRPr="00D729E4" w14:paraId="38579E1D" w14:textId="77777777">
        <w:trPr>
          <w:cantSplit/>
          <w:tblHeader/>
          <w:jc w:val="center"/>
        </w:trPr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FEC13" w14:textId="77777777" w:rsidR="00AB7EE3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Термин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082D3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b/>
                <w:sz w:val="18"/>
                <w:lang w:val="ru-RU"/>
              </w:rPr>
              <w:t>Определение и связь с другими объектами</w:t>
            </w:r>
          </w:p>
        </w:tc>
      </w:tr>
      <w:tr w:rsidR="00AB7EE3" w14:paraId="781AF0E8" w14:textId="77777777">
        <w:trPr>
          <w:cantSplit/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980A0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Проект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8358B" w14:textId="77777777" w:rsidR="00AB7EE3" w:rsidRDefault="00000000">
            <w:pPr>
              <w:spacing w:after="0" w:line="252" w:lineRule="auto"/>
            </w:pPr>
            <w:r w:rsidRPr="00253282">
              <w:rPr>
                <w:sz w:val="18"/>
                <w:lang w:val="ru-RU"/>
              </w:rPr>
              <w:t xml:space="preserve">Набор конфигурационных файлов </w:t>
            </w:r>
            <w:proofErr w:type="spellStart"/>
            <w:r>
              <w:rPr>
                <w:sz w:val="18"/>
              </w:rPr>
              <w:t>RecorderLnx</w:t>
            </w:r>
            <w:proofErr w:type="spellEnd"/>
            <w:r w:rsidRPr="00253282">
              <w:rPr>
                <w:sz w:val="18"/>
                <w:lang w:val="ru-RU"/>
              </w:rPr>
              <w:t xml:space="preserve">: источники, теги, формуляры, компоненты, параметры записи и </w:t>
            </w:r>
            <w:r>
              <w:rPr>
                <w:sz w:val="18"/>
              </w:rPr>
              <w:t>SQL</w:t>
            </w:r>
            <w:r w:rsidRPr="00253282">
              <w:rPr>
                <w:sz w:val="18"/>
                <w:lang w:val="ru-RU"/>
              </w:rPr>
              <w:t xml:space="preserve">. </w:t>
            </w:r>
            <w:r>
              <w:rPr>
                <w:sz w:val="18"/>
              </w:rPr>
              <w:t>Имя каталога проекта показывается в заголовке главного окна.</w:t>
            </w:r>
          </w:p>
        </w:tc>
      </w:tr>
      <w:tr w:rsidR="00AB7EE3" w14:paraId="4AD68C69" w14:textId="77777777">
        <w:trPr>
          <w:cantSplit/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E533" w14:textId="77777777" w:rsidR="00AB7EE3" w:rsidRDefault="00000000">
            <w:pPr>
              <w:spacing w:after="0" w:line="252" w:lineRule="auto"/>
            </w:pPr>
            <w:r>
              <w:rPr>
                <w:sz w:val="18"/>
              </w:rPr>
              <w:lastRenderedPageBreak/>
              <w:t>Источник данных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A52D" w14:textId="77777777" w:rsidR="00AB7EE3" w:rsidRDefault="00000000">
            <w:pPr>
              <w:spacing w:after="0" w:line="252" w:lineRule="auto"/>
            </w:pPr>
            <w:r w:rsidRPr="00253282">
              <w:rPr>
                <w:sz w:val="18"/>
                <w:lang w:val="ru-RU"/>
              </w:rPr>
              <w:t xml:space="preserve">Поставщик исходных отсчётов: физический прибор </w:t>
            </w:r>
            <w:r>
              <w:rPr>
                <w:sz w:val="18"/>
              </w:rPr>
              <w:t>MIC</w:t>
            </w:r>
            <w:r w:rsidRPr="00253282">
              <w:rPr>
                <w:sz w:val="18"/>
                <w:lang w:val="ru-RU"/>
              </w:rPr>
              <w:t xml:space="preserve">-140, </w:t>
            </w:r>
            <w:r>
              <w:rPr>
                <w:sz w:val="18"/>
              </w:rPr>
              <w:t>MIC</w:t>
            </w:r>
            <w:r w:rsidRPr="00253282">
              <w:rPr>
                <w:sz w:val="18"/>
                <w:lang w:val="ru-RU"/>
              </w:rPr>
              <w:t xml:space="preserve">183/185, модуль </w:t>
            </w:r>
            <w:proofErr w:type="spellStart"/>
            <w:r>
              <w:rPr>
                <w:sz w:val="18"/>
              </w:rPr>
              <w:t>MCbus</w:t>
            </w:r>
            <w:proofErr w:type="spellEnd"/>
            <w:r w:rsidRPr="00253282">
              <w:rPr>
                <w:sz w:val="18"/>
                <w:lang w:val="ru-RU"/>
              </w:rPr>
              <w:t xml:space="preserve"> либо программный источник. </w:t>
            </w:r>
            <w:r>
              <w:rPr>
                <w:sz w:val="18"/>
              </w:rPr>
              <w:t>Один источник создаёт один или несколько аппаратных каналов.</w:t>
            </w:r>
          </w:p>
        </w:tc>
      </w:tr>
      <w:tr w:rsidR="00AB7EE3" w:rsidRPr="00D729E4" w14:paraId="47ECE242" w14:textId="77777777">
        <w:trPr>
          <w:cantSplit/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5628D" w14:textId="77777777" w:rsidR="00AB7EE3" w:rsidRDefault="00000000">
            <w:pPr>
              <w:spacing w:after="0" w:line="252" w:lineRule="auto"/>
            </w:pPr>
            <w:r>
              <w:rPr>
                <w:sz w:val="18"/>
              </w:rPr>
              <w:t>Канал устройства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27CDC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Физический измерительный вход. Его диапазон, коммутация, питание датчика и аппаратная ГХ задаются в настройках конкретного прибора.</w:t>
            </w:r>
          </w:p>
        </w:tc>
      </w:tr>
      <w:tr w:rsidR="00AB7EE3" w:rsidRPr="00D729E4" w14:paraId="7CA9B492" w14:textId="77777777">
        <w:trPr>
          <w:cantSplit/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0CBC0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Тег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5736B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 xml:space="preserve">Именованная точка данных </w:t>
            </w:r>
            <w:proofErr w:type="spellStart"/>
            <w:r>
              <w:rPr>
                <w:sz w:val="18"/>
              </w:rPr>
              <w:t>RecorderLnx</w:t>
            </w:r>
            <w:proofErr w:type="spellEnd"/>
            <w:r w:rsidRPr="00253282">
              <w:rPr>
                <w:sz w:val="18"/>
                <w:lang w:val="ru-RU"/>
              </w:rPr>
              <w:t xml:space="preserve">. Тег связывает адрес канала с частотой опроса, единицами, диапазоном, ГХ и уставками. Формуляры и </w:t>
            </w:r>
            <w:r>
              <w:rPr>
                <w:sz w:val="18"/>
              </w:rPr>
              <w:t>SQL</w:t>
            </w:r>
            <w:r w:rsidRPr="00253282">
              <w:rPr>
                <w:sz w:val="18"/>
                <w:lang w:val="ru-RU"/>
              </w:rPr>
              <w:t xml:space="preserve"> работают с тегами, а не напрямую с драйверами.</w:t>
            </w:r>
          </w:p>
        </w:tc>
      </w:tr>
      <w:tr w:rsidR="00AB7EE3" w:rsidRPr="00D729E4" w14:paraId="1952096E" w14:textId="77777777">
        <w:trPr>
          <w:cantSplit/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14A0A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Аппаратная</w:t>
            </w:r>
            <w:proofErr w:type="spellEnd"/>
            <w:r>
              <w:rPr>
                <w:sz w:val="18"/>
              </w:rPr>
              <w:t xml:space="preserve"> ГХ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224FF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 xml:space="preserve">Преобразование, определяемое режимом источника/устройства. Например, </w:t>
            </w:r>
            <w:r>
              <w:rPr>
                <w:sz w:val="18"/>
              </w:rPr>
              <w:t>MIC</w:t>
            </w:r>
            <w:r w:rsidRPr="00253282">
              <w:rPr>
                <w:sz w:val="18"/>
                <w:lang w:val="ru-RU"/>
              </w:rPr>
              <w:t xml:space="preserve">-185 может выдавать мВ, Ом или </w:t>
            </w:r>
            <w:proofErr w:type="spellStart"/>
            <w:r w:rsidRPr="00253282">
              <w:rPr>
                <w:sz w:val="18"/>
                <w:lang w:val="ru-RU"/>
              </w:rPr>
              <w:t>мкстрн</w:t>
            </w:r>
            <w:proofErr w:type="spellEnd"/>
            <w:r w:rsidRPr="00253282">
              <w:rPr>
                <w:sz w:val="18"/>
                <w:lang w:val="ru-RU"/>
              </w:rPr>
              <w:t>. При автоматических единицах результат аппаратной ГХ задаёт входные единицы следующего узла.</w:t>
            </w:r>
          </w:p>
        </w:tc>
      </w:tr>
      <w:tr w:rsidR="00AB7EE3" w14:paraId="233828C9" w14:textId="77777777">
        <w:trPr>
          <w:cantSplit/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07CAD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Канальная</w:t>
            </w:r>
            <w:proofErr w:type="spellEnd"/>
            <w:r>
              <w:rPr>
                <w:sz w:val="18"/>
              </w:rPr>
              <w:t xml:space="preserve"> ГХ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BF021" w14:textId="77777777" w:rsidR="00AB7EE3" w:rsidRDefault="00000000">
            <w:pPr>
              <w:spacing w:after="0" w:line="252" w:lineRule="auto"/>
            </w:pPr>
            <w:r w:rsidRPr="00253282">
              <w:rPr>
                <w:sz w:val="18"/>
                <w:lang w:val="ru-RU"/>
              </w:rPr>
              <w:t xml:space="preserve">Одна или несколько пользовательских характеристик тега, применяемых после аппаратной ГХ. </w:t>
            </w:r>
            <w:proofErr w:type="spellStart"/>
            <w:r>
              <w:rPr>
                <w:sz w:val="18"/>
              </w:rPr>
              <w:t>Порядок</w:t>
            </w:r>
            <w:proofErr w:type="spellEnd"/>
            <w:r>
              <w:rPr>
                <w:sz w:val="18"/>
              </w:rPr>
              <w:t xml:space="preserve"> ГХ </w:t>
            </w:r>
            <w:proofErr w:type="spellStart"/>
            <w:r>
              <w:rPr>
                <w:sz w:val="18"/>
              </w:rPr>
              <w:t>влияет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на</w:t>
            </w:r>
            <w:proofErr w:type="spellEnd"/>
            <w:r>
              <w:rPr>
                <w:sz w:val="18"/>
              </w:rPr>
              <w:t xml:space="preserve"> результат и конечные физические единицы.</w:t>
            </w:r>
          </w:p>
        </w:tc>
      </w:tr>
      <w:tr w:rsidR="00AB7EE3" w:rsidRPr="00D729E4" w14:paraId="6BE12A4A" w14:textId="77777777">
        <w:trPr>
          <w:cantSplit/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1782B" w14:textId="77777777" w:rsidR="00AB7EE3" w:rsidRDefault="00000000">
            <w:pPr>
              <w:spacing w:after="0" w:line="252" w:lineRule="auto"/>
            </w:pPr>
            <w:r>
              <w:rPr>
                <w:sz w:val="18"/>
              </w:rPr>
              <w:t>Оценка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BD898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 xml:space="preserve">Производная величина сигнала, например текущее значение, </w:t>
            </w:r>
            <w:r>
              <w:rPr>
                <w:sz w:val="18"/>
              </w:rPr>
              <w:t>Mean</w:t>
            </w:r>
            <w:r w:rsidRPr="00253282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RMS</w:t>
            </w:r>
            <w:r w:rsidRPr="00253282">
              <w:rPr>
                <w:sz w:val="18"/>
                <w:lang w:val="ru-RU"/>
              </w:rPr>
              <w:t xml:space="preserve"> или </w:t>
            </w:r>
            <w:r>
              <w:rPr>
                <w:sz w:val="18"/>
              </w:rPr>
              <w:t>Max</w:t>
            </w:r>
            <w:r w:rsidRPr="00253282">
              <w:rPr>
                <w:sz w:val="18"/>
                <w:lang w:val="ru-RU"/>
              </w:rPr>
              <w:t xml:space="preserve">. Компонент отображения и </w:t>
            </w:r>
            <w:r>
              <w:rPr>
                <w:sz w:val="18"/>
              </w:rPr>
              <w:t>SQL</w:t>
            </w:r>
            <w:r w:rsidRPr="00253282">
              <w:rPr>
                <w:sz w:val="18"/>
                <w:lang w:val="ru-RU"/>
              </w:rPr>
              <w:t>-запись могут использовать разные оценки одного тега.</w:t>
            </w:r>
          </w:p>
        </w:tc>
      </w:tr>
      <w:tr w:rsidR="00AB7EE3" w:rsidRPr="00D729E4" w14:paraId="1F137F88" w14:textId="77777777">
        <w:trPr>
          <w:cantSplit/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04860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Формуляр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56F81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Страница отображения. Может содержать цифровые индикаторы, осциллограммы, тренды, картинки, кнопки и измерительные сечения.</w:t>
            </w:r>
          </w:p>
        </w:tc>
      </w:tr>
      <w:tr w:rsidR="00AB7EE3" w:rsidRPr="00D729E4" w14:paraId="269A4E3D" w14:textId="77777777">
        <w:trPr>
          <w:cantSplit/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04BD0" w14:textId="77777777" w:rsidR="00AB7EE3" w:rsidRDefault="00000000">
            <w:pPr>
              <w:spacing w:after="0" w:line="252" w:lineRule="auto"/>
            </w:pPr>
            <w:r>
              <w:rPr>
                <w:sz w:val="18"/>
              </w:rPr>
              <w:t>Preview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9485F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Просмотр данных без основной записи измерительного файла. Используется для проверки связи, единиц, диапазонов и отображения.</w:t>
            </w:r>
          </w:p>
        </w:tc>
      </w:tr>
      <w:tr w:rsidR="00AB7EE3" w:rsidRPr="00D729E4" w14:paraId="5D8D983C" w14:textId="77777777">
        <w:trPr>
          <w:cantSplit/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83907" w14:textId="77777777" w:rsidR="00AB7EE3" w:rsidRDefault="00000000">
            <w:pPr>
              <w:spacing w:after="0" w:line="252" w:lineRule="auto"/>
            </w:pPr>
            <w:r>
              <w:rPr>
                <w:sz w:val="18"/>
              </w:rPr>
              <w:t>Record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0843B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 xml:space="preserve">Сбор с записью по настроенным правилам. Может дополнительно записывать выбранные оценки в </w:t>
            </w:r>
            <w:r>
              <w:rPr>
                <w:sz w:val="18"/>
              </w:rPr>
              <w:t>SQL</w:t>
            </w:r>
            <w:r w:rsidRPr="00253282">
              <w:rPr>
                <w:sz w:val="18"/>
                <w:lang w:val="ru-RU"/>
              </w:rPr>
              <w:t xml:space="preserve"> БД.</w:t>
            </w:r>
          </w:p>
        </w:tc>
      </w:tr>
    </w:tbl>
    <w:p w14:paraId="1C16169B" w14:textId="77777777" w:rsidR="00AB7EE3" w:rsidRPr="00253282" w:rsidRDefault="00000000">
      <w:pPr>
        <w:pStyle w:val="21"/>
        <w:rPr>
          <w:lang w:val="ru-RU"/>
        </w:rPr>
      </w:pPr>
      <w:r w:rsidRPr="00253282">
        <w:rPr>
          <w:lang w:val="ru-RU"/>
        </w:rPr>
        <w:t xml:space="preserve">2. Назначение и состав </w:t>
      </w:r>
      <w:proofErr w:type="spellStart"/>
      <w:r>
        <w:t>RecorderLnx</w:t>
      </w:r>
      <w:proofErr w:type="spellEnd"/>
    </w:p>
    <w:p w14:paraId="166E05DD" w14:textId="77777777" w:rsidR="00AB7EE3" w:rsidRPr="00253282" w:rsidRDefault="00000000">
      <w:pPr>
        <w:rPr>
          <w:lang w:val="ru-RU"/>
        </w:rPr>
      </w:pPr>
      <w:proofErr w:type="spellStart"/>
      <w:r>
        <w:t>RecorderLnx</w:t>
      </w:r>
      <w:proofErr w:type="spellEnd"/>
      <w:r w:rsidRPr="00253282">
        <w:rPr>
          <w:lang w:val="ru-RU"/>
        </w:rPr>
        <w:t xml:space="preserve"> предназначен для подготовки измерительной системы, оперативного просмотра, регистрации сигналов и последующего анализа. Настройки разделены по уровням, потому что каждый уровень отвечает за свою часть тракта:</w:t>
      </w:r>
    </w:p>
    <w:tbl>
      <w:tblPr>
        <w:tblW w:w="0" w:type="auto"/>
        <w:jc w:val="center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B7EE3" w14:paraId="62347134" w14:textId="77777777">
        <w:trPr>
          <w:cantSplit/>
          <w:tblHeader/>
          <w:jc w:val="center"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3A2B0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b/>
                <w:sz w:val="18"/>
              </w:rPr>
              <w:t>Раздел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настройки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504A4" w14:textId="77777777" w:rsidR="00AB7EE3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Что находится в разделе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FE516" w14:textId="77777777" w:rsidR="00AB7EE3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На что влияет</w:t>
            </w:r>
          </w:p>
        </w:tc>
      </w:tr>
      <w:tr w:rsidR="00AB7EE3" w:rsidRPr="00D729E4" w14:paraId="3647077B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7CD88" w14:textId="77777777" w:rsidR="00AB7EE3" w:rsidRDefault="00000000">
            <w:pPr>
              <w:spacing w:after="0" w:line="252" w:lineRule="auto"/>
            </w:pPr>
            <w:r>
              <w:rPr>
                <w:sz w:val="18"/>
              </w:rPr>
              <w:t>Настройка регистратора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494A1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Частота обновления интерфейса, длина отображаемого буфера, испытание, изделие, каталоги, предыстория, условия старта и останова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69D22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Общий цикл просмотра и записи всего проекта; не изменяет электрический режим отдельного входа</w:t>
            </w:r>
          </w:p>
        </w:tc>
      </w:tr>
      <w:tr w:rsidR="00AB7EE3" w:rsidRPr="00D729E4" w14:paraId="55021137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6C343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Источники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данных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DC96A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Состав приборов, сетевые адреса, включение источника, сброс, автопоиск, свойства устройства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4CCCF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Подключение, жизненный цикл и перечень доступных аппаратных каналов</w:t>
            </w:r>
          </w:p>
        </w:tc>
      </w:tr>
      <w:tr w:rsidR="00AB7EE3" w:rsidRPr="00D729E4" w14:paraId="532C4D15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B5A06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lastRenderedPageBreak/>
              <w:t>Каналы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устройств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9795E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Диапазон, коммутация, питание, фильтры, аппаратный баланс, режим мВ/Ом/</w:t>
            </w:r>
            <w:proofErr w:type="spellStart"/>
            <w:r w:rsidRPr="00253282">
              <w:rPr>
                <w:sz w:val="18"/>
                <w:lang w:val="ru-RU"/>
              </w:rPr>
              <w:t>мкстрн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1AED1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То, какие исходные значения и единицы выдаёт устройство</w:t>
            </w:r>
          </w:p>
        </w:tc>
      </w:tr>
      <w:tr w:rsidR="00AB7EE3" w:rsidRPr="00D729E4" w14:paraId="37FDC9DF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61191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Каналы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теги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D9F1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Имя, адрес, частота, единицы, диапазон, аппаратная и канальные ГХ, уставки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1CC77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 xml:space="preserve">Представление канала внутри </w:t>
            </w:r>
            <w:proofErr w:type="spellStart"/>
            <w:r>
              <w:rPr>
                <w:sz w:val="18"/>
              </w:rPr>
              <w:t>RecorderLnx</w:t>
            </w:r>
            <w:proofErr w:type="spellEnd"/>
            <w:r w:rsidRPr="00253282">
              <w:rPr>
                <w:sz w:val="18"/>
                <w:lang w:val="ru-RU"/>
              </w:rPr>
              <w:t xml:space="preserve"> и данные для всех компонентов/записи</w:t>
            </w:r>
          </w:p>
        </w:tc>
      </w:tr>
      <w:tr w:rsidR="00AB7EE3" w:rsidRPr="00D729E4" w14:paraId="246DE07E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64548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Формуляры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CA9C2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Страницы, фон и размещение компонентов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93FB5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Только представление; не должны менять режим физического прибора</w:t>
            </w:r>
          </w:p>
        </w:tc>
      </w:tr>
      <w:tr w:rsidR="00AB7EE3" w:rsidRPr="00D729E4" w14:paraId="09724DFC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9FE2B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Компоненты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87A87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Привязка к тегу и оценке, подписи, шрифты, оси, цвета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1951C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Способ показа уже сформированных данных тега</w:t>
            </w:r>
          </w:p>
        </w:tc>
      </w:tr>
      <w:tr w:rsidR="00AB7EE3" w:rsidRPr="00D729E4" w14:paraId="1845C92D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664F0" w14:textId="77777777" w:rsidR="00AB7EE3" w:rsidRDefault="00000000">
            <w:pPr>
              <w:spacing w:after="0" w:line="252" w:lineRule="auto"/>
            </w:pPr>
            <w:r>
              <w:rPr>
                <w:sz w:val="18"/>
              </w:rPr>
              <w:t>SQL БД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AFAFE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Подключение, период, управляющий тег, перечень оценок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BB7C5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 xml:space="preserve">Параллельную долговременную запись и исторические </w:t>
            </w:r>
            <w:r>
              <w:rPr>
                <w:sz w:val="18"/>
              </w:rPr>
              <w:t>SQL</w:t>
            </w:r>
            <w:r w:rsidRPr="00253282">
              <w:rPr>
                <w:sz w:val="18"/>
                <w:lang w:val="ru-RU"/>
              </w:rPr>
              <w:t>-тренды</w:t>
            </w:r>
          </w:p>
        </w:tc>
      </w:tr>
    </w:tbl>
    <w:p w14:paraId="48437733" w14:textId="77777777" w:rsidR="00AB7EE3" w:rsidRPr="00253282" w:rsidRDefault="00000000">
      <w:pPr>
        <w:rPr>
          <w:lang w:val="ru-RU"/>
        </w:rPr>
      </w:pPr>
      <w:r w:rsidRPr="00253282">
        <w:rPr>
          <w:lang w:val="ru-RU"/>
        </w:rPr>
        <w:t>Главное правило: сначала настраивается источник и его физический канал, затем тег и цепочка ГХ, после этого - компонент отображения и запись. Изменение компонента не должно перепрограммировать прибор; изменение аппаратного режима, наоборот, может изменить доступный диапазон и автоматические единицы тега.</w:t>
      </w:r>
    </w:p>
    <w:p w14:paraId="5F40ADAD" w14:textId="77777777" w:rsidR="00AB7EE3" w:rsidRPr="00253282" w:rsidRDefault="00000000">
      <w:pPr>
        <w:pStyle w:val="21"/>
        <w:rPr>
          <w:lang w:val="ru-RU"/>
        </w:rPr>
      </w:pPr>
      <w:r w:rsidRPr="00253282">
        <w:rPr>
          <w:lang w:val="ru-RU"/>
        </w:rPr>
        <w:t>3. Путь измерительных данных</w:t>
      </w:r>
    </w:p>
    <w:p w14:paraId="4F53B0FF" w14:textId="77777777" w:rsidR="00AB7EE3" w:rsidRPr="00253282" w:rsidRDefault="00000000">
      <w:pPr>
        <w:shd w:val="clear" w:color="auto" w:fill="F2F4F7"/>
        <w:rPr>
          <w:lang w:val="ru-RU"/>
        </w:rPr>
      </w:pPr>
      <w:r w:rsidRPr="00253282">
        <w:rPr>
          <w:rFonts w:ascii="Consolas" w:eastAsia="Consolas" w:hAnsi="Consolas"/>
          <w:sz w:val="17"/>
          <w:lang w:val="ru-RU"/>
        </w:rPr>
        <w:t>Прибор или программный источник</w:t>
      </w:r>
      <w:r w:rsidRPr="00253282">
        <w:rPr>
          <w:rFonts w:ascii="Consolas" w:eastAsia="Consolas" w:hAnsi="Consolas"/>
          <w:sz w:val="17"/>
          <w:lang w:val="ru-RU"/>
        </w:rPr>
        <w:br/>
        <w:t xml:space="preserve">  -&gt; аппаратный канал и аппаратная ГХ</w:t>
      </w:r>
      <w:r w:rsidRPr="00253282">
        <w:rPr>
          <w:rFonts w:ascii="Consolas" w:eastAsia="Consolas" w:hAnsi="Consolas"/>
          <w:sz w:val="17"/>
          <w:lang w:val="ru-RU"/>
        </w:rPr>
        <w:br/>
        <w:t xml:space="preserve">  -&gt; тег </w:t>
      </w:r>
      <w:proofErr w:type="spellStart"/>
      <w:r>
        <w:rPr>
          <w:rFonts w:ascii="Consolas" w:eastAsia="Consolas" w:hAnsi="Consolas"/>
          <w:sz w:val="17"/>
        </w:rPr>
        <w:t>RecorderLnx</w:t>
      </w:r>
      <w:proofErr w:type="spellEnd"/>
      <w:r w:rsidRPr="00253282">
        <w:rPr>
          <w:rFonts w:ascii="Consolas" w:eastAsia="Consolas" w:hAnsi="Consolas"/>
          <w:sz w:val="17"/>
          <w:lang w:val="ru-RU"/>
        </w:rPr>
        <w:br/>
        <w:t xml:space="preserve">  -&gt; канальная ГХ1 -&gt; ... -&gt; канальная ГХ</w:t>
      </w:r>
      <w:r>
        <w:rPr>
          <w:rFonts w:ascii="Consolas" w:eastAsia="Consolas" w:hAnsi="Consolas"/>
          <w:sz w:val="17"/>
        </w:rPr>
        <w:t>n</w:t>
      </w:r>
      <w:r w:rsidRPr="00253282">
        <w:rPr>
          <w:rFonts w:ascii="Consolas" w:eastAsia="Consolas" w:hAnsi="Consolas"/>
          <w:sz w:val="17"/>
          <w:lang w:val="ru-RU"/>
        </w:rPr>
        <w:br/>
        <w:t xml:space="preserve">  -&gt; оценки (текущее, </w:t>
      </w:r>
      <w:r>
        <w:rPr>
          <w:rFonts w:ascii="Consolas" w:eastAsia="Consolas" w:hAnsi="Consolas"/>
          <w:sz w:val="17"/>
        </w:rPr>
        <w:t>Mean</w:t>
      </w:r>
      <w:r w:rsidRPr="00253282">
        <w:rPr>
          <w:rFonts w:ascii="Consolas" w:eastAsia="Consolas" w:hAnsi="Consolas"/>
          <w:sz w:val="17"/>
          <w:lang w:val="ru-RU"/>
        </w:rPr>
        <w:t xml:space="preserve">, </w:t>
      </w:r>
      <w:r>
        <w:rPr>
          <w:rFonts w:ascii="Consolas" w:eastAsia="Consolas" w:hAnsi="Consolas"/>
          <w:sz w:val="17"/>
        </w:rPr>
        <w:t>RMS</w:t>
      </w:r>
      <w:r w:rsidRPr="00253282">
        <w:rPr>
          <w:rFonts w:ascii="Consolas" w:eastAsia="Consolas" w:hAnsi="Consolas"/>
          <w:sz w:val="17"/>
          <w:lang w:val="ru-RU"/>
        </w:rPr>
        <w:t xml:space="preserve">, </w:t>
      </w:r>
      <w:r>
        <w:rPr>
          <w:rFonts w:ascii="Consolas" w:eastAsia="Consolas" w:hAnsi="Consolas"/>
          <w:sz w:val="17"/>
        </w:rPr>
        <w:t>Max</w:t>
      </w:r>
      <w:r w:rsidRPr="00253282">
        <w:rPr>
          <w:rFonts w:ascii="Consolas" w:eastAsia="Consolas" w:hAnsi="Consolas"/>
          <w:sz w:val="17"/>
          <w:lang w:val="ru-RU"/>
        </w:rPr>
        <w:t xml:space="preserve"> и др.)</w:t>
      </w:r>
      <w:r w:rsidRPr="00253282">
        <w:rPr>
          <w:rFonts w:ascii="Consolas" w:eastAsia="Consolas" w:hAnsi="Consolas"/>
          <w:sz w:val="17"/>
          <w:lang w:val="ru-RU"/>
        </w:rPr>
        <w:br/>
        <w:t xml:space="preserve">  -&gt; формуляр / осциллограмма / тренд / файл записи / </w:t>
      </w:r>
      <w:r>
        <w:rPr>
          <w:rFonts w:ascii="Consolas" w:eastAsia="Consolas" w:hAnsi="Consolas"/>
          <w:sz w:val="17"/>
        </w:rPr>
        <w:t>SQL</w:t>
      </w:r>
      <w:r w:rsidRPr="00253282">
        <w:rPr>
          <w:rFonts w:ascii="Consolas" w:eastAsia="Consolas" w:hAnsi="Consolas"/>
          <w:sz w:val="17"/>
          <w:lang w:val="ru-RU"/>
        </w:rPr>
        <w:t xml:space="preserve"> БД</w:t>
      </w:r>
    </w:p>
    <w:p w14:paraId="58B9F6BC" w14:textId="77777777" w:rsidR="00AB7EE3" w:rsidRPr="00253282" w:rsidRDefault="00000000">
      <w:pPr>
        <w:rPr>
          <w:lang w:val="ru-RU"/>
        </w:rPr>
      </w:pPr>
      <w:r w:rsidRPr="00253282">
        <w:rPr>
          <w:lang w:val="ru-RU"/>
        </w:rPr>
        <w:t xml:space="preserve">Если у тега включены автоматические единицы, они берутся с конечного узла этой цепочки. Если аппаратная ГХ включена одна, тег получает единицы, выбранные в устройстве. При ручных единицах </w:t>
      </w:r>
      <w:proofErr w:type="spellStart"/>
      <w:r>
        <w:t>RecorderLnx</w:t>
      </w:r>
      <w:proofErr w:type="spellEnd"/>
      <w:r w:rsidRPr="00253282">
        <w:rPr>
          <w:lang w:val="ru-RU"/>
        </w:rPr>
        <w:t xml:space="preserve"> показывает введённую пользователем строку и не заменяет её при переключении ГХ.</w:t>
      </w:r>
    </w:p>
    <w:p w14:paraId="713B6ACD" w14:textId="77777777" w:rsidR="00AB7EE3" w:rsidRDefault="00000000">
      <w:pPr>
        <w:pStyle w:val="21"/>
      </w:pPr>
      <w:r>
        <w:t>4. Быстрый старт</w:t>
      </w:r>
    </w:p>
    <w:p w14:paraId="0F7D38E1" w14:textId="77777777" w:rsidR="00AB7EE3" w:rsidRPr="00253282" w:rsidRDefault="00000000">
      <w:pPr>
        <w:pStyle w:val="a"/>
        <w:rPr>
          <w:lang w:val="ru-RU"/>
        </w:rPr>
      </w:pPr>
      <w:r w:rsidRPr="00253282">
        <w:rPr>
          <w:lang w:val="ru-RU"/>
        </w:rPr>
        <w:t xml:space="preserve">Запустите </w:t>
      </w:r>
      <w:proofErr w:type="spellStart"/>
      <w:r>
        <w:t>RecorderLnx</w:t>
      </w:r>
      <w:proofErr w:type="spellEnd"/>
      <w:r w:rsidRPr="00253282">
        <w:rPr>
          <w:lang w:val="ru-RU"/>
        </w:rPr>
        <w:t xml:space="preserve"> и проверьте в заголовке каталог проекта.</w:t>
      </w:r>
    </w:p>
    <w:p w14:paraId="51FBD3B3" w14:textId="77777777" w:rsidR="00AB7EE3" w:rsidRPr="00253282" w:rsidRDefault="00000000">
      <w:pPr>
        <w:pStyle w:val="a"/>
        <w:rPr>
          <w:lang w:val="ru-RU"/>
        </w:rPr>
      </w:pPr>
      <w:r w:rsidRPr="00253282">
        <w:rPr>
          <w:lang w:val="ru-RU"/>
        </w:rPr>
        <w:t xml:space="preserve">Откройте </w:t>
      </w:r>
      <w:r w:rsidRPr="00253282">
        <w:rPr>
          <w:rFonts w:eastAsia="Calibri"/>
          <w:b/>
          <w:lang w:val="ru-RU"/>
        </w:rPr>
        <w:t>Настройка -&gt; Аппаратные свойства</w:t>
      </w:r>
      <w:r w:rsidRPr="00253282">
        <w:rPr>
          <w:lang w:val="ru-RU"/>
        </w:rPr>
        <w:t xml:space="preserve"> и проверьте состав источников.</w:t>
      </w:r>
    </w:p>
    <w:p w14:paraId="44F54A33" w14:textId="77777777" w:rsidR="00AB7EE3" w:rsidRPr="00253282" w:rsidRDefault="00000000">
      <w:pPr>
        <w:pStyle w:val="a"/>
        <w:rPr>
          <w:lang w:val="ru-RU"/>
        </w:rPr>
      </w:pPr>
      <w:r w:rsidRPr="00253282">
        <w:rPr>
          <w:lang w:val="ru-RU"/>
        </w:rPr>
        <w:t xml:space="preserve">Для сетевого прибора проверьте </w:t>
      </w:r>
      <w:r>
        <w:t>IP</w:t>
      </w:r>
      <w:r w:rsidRPr="00253282">
        <w:rPr>
          <w:lang w:val="ru-RU"/>
        </w:rPr>
        <w:t>, порт и связь; при необходимости выполните автопоиск.</w:t>
      </w:r>
    </w:p>
    <w:p w14:paraId="112C6E02" w14:textId="77777777" w:rsidR="00AB7EE3" w:rsidRPr="00253282" w:rsidRDefault="00000000">
      <w:pPr>
        <w:pStyle w:val="a"/>
        <w:rPr>
          <w:lang w:val="ru-RU"/>
        </w:rPr>
      </w:pPr>
      <w:r w:rsidRPr="00253282">
        <w:rPr>
          <w:lang w:val="ru-RU"/>
        </w:rPr>
        <w:t>Откройте свойства каналов прибора и задайте электрический режим, диапазон и коммутацию.</w:t>
      </w:r>
    </w:p>
    <w:p w14:paraId="7084F048" w14:textId="77777777" w:rsidR="00AB7EE3" w:rsidRPr="00253282" w:rsidRDefault="00000000">
      <w:pPr>
        <w:pStyle w:val="a"/>
        <w:rPr>
          <w:lang w:val="ru-RU"/>
        </w:rPr>
      </w:pPr>
      <w:r w:rsidRPr="00253282">
        <w:rPr>
          <w:lang w:val="ru-RU"/>
        </w:rPr>
        <w:t>Откройте настройку тегов и проверьте адрес, частоту, единицы и ГХ.</w:t>
      </w:r>
    </w:p>
    <w:p w14:paraId="3702E4C8" w14:textId="77777777" w:rsidR="00AB7EE3" w:rsidRPr="00253282" w:rsidRDefault="00000000">
      <w:pPr>
        <w:pStyle w:val="a"/>
        <w:rPr>
          <w:lang w:val="ru-RU"/>
        </w:rPr>
      </w:pPr>
      <w:r w:rsidRPr="00253282">
        <w:rPr>
          <w:lang w:val="ru-RU"/>
        </w:rPr>
        <w:t xml:space="preserve">Перейдите в </w:t>
      </w:r>
      <w:r>
        <w:rPr>
          <w:rFonts w:eastAsia="Calibri"/>
          <w:b/>
        </w:rPr>
        <w:t>Preview</w:t>
      </w:r>
      <w:r w:rsidRPr="00253282">
        <w:rPr>
          <w:lang w:val="ru-RU"/>
        </w:rPr>
        <w:t>. Проверьте значения, единицы, диапазоны графиков и отсутствие аппаратных ошибок.</w:t>
      </w:r>
    </w:p>
    <w:p w14:paraId="050F926B" w14:textId="77777777" w:rsidR="00AB7EE3" w:rsidRPr="00253282" w:rsidRDefault="00000000">
      <w:pPr>
        <w:pStyle w:val="a"/>
        <w:rPr>
          <w:lang w:val="ru-RU"/>
        </w:rPr>
      </w:pPr>
      <w:r w:rsidRPr="00253282">
        <w:rPr>
          <w:lang w:val="ru-RU"/>
        </w:rPr>
        <w:t xml:space="preserve">При необходимости настройте формуляры и </w:t>
      </w:r>
      <w:r>
        <w:t>SQL</w:t>
      </w:r>
      <w:r w:rsidRPr="00253282">
        <w:rPr>
          <w:lang w:val="ru-RU"/>
        </w:rPr>
        <w:t>-запись.</w:t>
      </w:r>
    </w:p>
    <w:p w14:paraId="4170CA78" w14:textId="77777777" w:rsidR="00AB7EE3" w:rsidRPr="00253282" w:rsidRDefault="00000000">
      <w:pPr>
        <w:pStyle w:val="a"/>
        <w:rPr>
          <w:lang w:val="ru-RU"/>
        </w:rPr>
      </w:pPr>
      <w:r w:rsidRPr="00253282">
        <w:rPr>
          <w:lang w:val="ru-RU"/>
        </w:rPr>
        <w:t xml:space="preserve">Перейдите в </w:t>
      </w:r>
      <w:r>
        <w:rPr>
          <w:rFonts w:eastAsia="Calibri"/>
          <w:b/>
        </w:rPr>
        <w:t>Record</w:t>
      </w:r>
      <w:r w:rsidRPr="00253282">
        <w:rPr>
          <w:lang w:val="ru-RU"/>
        </w:rPr>
        <w:t xml:space="preserve">. Перед отключением прибора или изменением аппаратных свойств вернитесь в </w:t>
      </w:r>
      <w:r>
        <w:rPr>
          <w:rFonts w:eastAsia="Calibri"/>
          <w:b/>
        </w:rPr>
        <w:t>Stop</w:t>
      </w:r>
      <w:r w:rsidRPr="00253282">
        <w:rPr>
          <w:lang w:val="ru-RU"/>
        </w:rPr>
        <w:t>.</w:t>
      </w:r>
    </w:p>
    <w:p w14:paraId="1F142EE5" w14:textId="77777777" w:rsidR="00AB7EE3" w:rsidRPr="00253282" w:rsidRDefault="00000000">
      <w:pPr>
        <w:rPr>
          <w:lang w:val="ru-RU"/>
        </w:rPr>
      </w:pPr>
      <w:r w:rsidRPr="00253282">
        <w:rPr>
          <w:lang w:val="ru-RU"/>
        </w:rPr>
        <w:lastRenderedPageBreak/>
        <w:t xml:space="preserve">Основные состояния: </w:t>
      </w:r>
      <w:r>
        <w:rPr>
          <w:rFonts w:eastAsia="Calibri"/>
          <w:b/>
        </w:rPr>
        <w:t>Stop</w:t>
      </w:r>
      <w:r w:rsidRPr="00253282">
        <w:rPr>
          <w:lang w:val="ru-RU"/>
        </w:rPr>
        <w:t xml:space="preserve"> - сбор остановлен; </w:t>
      </w:r>
      <w:r>
        <w:rPr>
          <w:rFonts w:eastAsia="Calibri"/>
          <w:b/>
        </w:rPr>
        <w:t>Preview</w:t>
      </w:r>
      <w:r w:rsidRPr="00253282">
        <w:rPr>
          <w:lang w:val="ru-RU"/>
        </w:rPr>
        <w:t xml:space="preserve"> - данные отображаются без основной записи; </w:t>
      </w:r>
      <w:r>
        <w:rPr>
          <w:rFonts w:eastAsia="Calibri"/>
          <w:b/>
        </w:rPr>
        <w:t>Record</w:t>
      </w:r>
      <w:r w:rsidRPr="00253282">
        <w:rPr>
          <w:lang w:val="ru-RU"/>
        </w:rPr>
        <w:t xml:space="preserve"> - выполняется запись. Жёлтый фон состояния соответствует просмотру/подготовке, зелёный - записи, серый - останову.</w:t>
      </w:r>
    </w:p>
    <w:p w14:paraId="6457BDBD" w14:textId="77777777" w:rsidR="00AB7EE3" w:rsidRPr="00253282" w:rsidRDefault="00000000">
      <w:pPr>
        <w:pStyle w:val="21"/>
        <w:rPr>
          <w:lang w:val="ru-RU"/>
        </w:rPr>
      </w:pPr>
      <w:r w:rsidRPr="00253282">
        <w:rPr>
          <w:lang w:val="ru-RU"/>
        </w:rPr>
        <w:t>5. Интерфейс пользователя</w:t>
      </w:r>
    </w:p>
    <w:p w14:paraId="1516DE7E" w14:textId="77777777" w:rsidR="00AB7EE3" w:rsidRPr="00253282" w:rsidRDefault="00000000">
      <w:pPr>
        <w:pStyle w:val="31"/>
        <w:rPr>
          <w:lang w:val="ru-RU"/>
        </w:rPr>
      </w:pPr>
      <w:r w:rsidRPr="00253282">
        <w:rPr>
          <w:lang w:val="ru-RU"/>
        </w:rPr>
        <w:t>Общая логика работы</w:t>
      </w:r>
    </w:p>
    <w:p w14:paraId="296251A8" w14:textId="77777777" w:rsidR="00AB7EE3" w:rsidRPr="00253282" w:rsidRDefault="00000000">
      <w:pPr>
        <w:rPr>
          <w:lang w:val="ru-RU"/>
        </w:rPr>
      </w:pPr>
      <w:r w:rsidRPr="00253282">
        <w:rPr>
          <w:lang w:val="ru-RU"/>
        </w:rPr>
        <w:t xml:space="preserve">Главное окно делится на три рабочие области: страницы отображения, панель состояния/команд и журнал. Страницы не управляют прибором напрямую: они только показывают уже подготовленные теги и их оценки. Команды </w:t>
      </w:r>
      <w:r>
        <w:rPr>
          <w:rFonts w:eastAsia="Calibri"/>
          <w:b/>
        </w:rPr>
        <w:t>Preview</w:t>
      </w:r>
      <w:r w:rsidRPr="00253282">
        <w:rPr>
          <w:lang w:val="ru-RU"/>
        </w:rPr>
        <w:t xml:space="preserve">, </w:t>
      </w:r>
      <w:r>
        <w:rPr>
          <w:rFonts w:eastAsia="Calibri"/>
          <w:b/>
        </w:rPr>
        <w:t>Record</w:t>
      </w:r>
      <w:r w:rsidRPr="00253282">
        <w:rPr>
          <w:lang w:val="ru-RU"/>
        </w:rPr>
        <w:t xml:space="preserve"> и </w:t>
      </w:r>
      <w:r>
        <w:rPr>
          <w:rFonts w:eastAsia="Calibri"/>
          <w:b/>
        </w:rPr>
        <w:t>Stop</w:t>
      </w:r>
      <w:r w:rsidRPr="00253282">
        <w:rPr>
          <w:lang w:val="ru-RU"/>
        </w:rPr>
        <w:t xml:space="preserve"> управляют жизненным циклом сбора, а настройки источников и тегов задают, какие данные вообще доступны для отображения.</w:t>
      </w:r>
    </w:p>
    <w:p w14:paraId="3BE35141" w14:textId="77777777" w:rsidR="00AB7EE3" w:rsidRPr="00253282" w:rsidRDefault="00000000">
      <w:pPr>
        <w:rPr>
          <w:lang w:val="ru-RU"/>
        </w:rPr>
      </w:pPr>
      <w:r w:rsidRPr="00253282">
        <w:rPr>
          <w:lang w:val="ru-RU"/>
        </w:rPr>
        <w:t xml:space="preserve">В таблицах ниже колонка </w:t>
      </w:r>
      <w:r w:rsidRPr="00253282">
        <w:rPr>
          <w:rFonts w:eastAsia="Calibri"/>
          <w:b/>
          <w:lang w:val="ru-RU"/>
        </w:rPr>
        <w:t>Характерные действия</w:t>
      </w:r>
      <w:r w:rsidRPr="00253282">
        <w:rPr>
          <w:lang w:val="ru-RU"/>
        </w:rPr>
        <w:t xml:space="preserve"> описывает только действия, которые важны именно для этого элемента </w:t>
      </w:r>
      <w:proofErr w:type="spellStart"/>
      <w:r>
        <w:t>RecorderLnx</w:t>
      </w:r>
      <w:proofErr w:type="spellEnd"/>
      <w:r w:rsidRPr="00253282">
        <w:rPr>
          <w:lang w:val="ru-RU"/>
        </w:rPr>
        <w:t xml:space="preserve">: </w:t>
      </w:r>
      <w:proofErr w:type="gramStart"/>
      <w:r w:rsidRPr="00253282">
        <w:rPr>
          <w:lang w:val="ru-RU"/>
        </w:rPr>
        <w:t>например</w:t>
      </w:r>
      <w:proofErr w:type="gramEnd"/>
      <w:r w:rsidRPr="00253282">
        <w:rPr>
          <w:lang w:val="ru-RU"/>
        </w:rPr>
        <w:t xml:space="preserve"> обратный </w:t>
      </w:r>
      <w:r>
        <w:t>zoom</w:t>
      </w:r>
      <w:r w:rsidRPr="00253282">
        <w:rPr>
          <w:lang w:val="ru-RU"/>
        </w:rPr>
        <w:t xml:space="preserve"> мышью у графика, двойной щелчок по компоненту, </w:t>
      </w:r>
      <w:r>
        <w:t>drag</w:t>
      </w:r>
      <w:r w:rsidRPr="00253282">
        <w:rPr>
          <w:lang w:val="ru-RU"/>
        </w:rPr>
        <w:t>-</w:t>
      </w:r>
      <w:r>
        <w:t>and</w:t>
      </w:r>
      <w:r w:rsidRPr="00253282">
        <w:rPr>
          <w:lang w:val="ru-RU"/>
        </w:rPr>
        <w:t>-</w:t>
      </w:r>
      <w:r>
        <w:t>drop</w:t>
      </w:r>
      <w:r w:rsidRPr="00253282">
        <w:rPr>
          <w:lang w:val="ru-RU"/>
        </w:rPr>
        <w:t xml:space="preserve"> или опасное удаление. Обычные системные переходы между полями клавишами не перечисляются.</w:t>
      </w:r>
    </w:p>
    <w:p w14:paraId="1AB0FF6F" w14:textId="77777777" w:rsidR="00AB7EE3" w:rsidRPr="00253282" w:rsidRDefault="00000000">
      <w:pPr>
        <w:rPr>
          <w:lang w:val="ru-RU"/>
        </w:rPr>
      </w:pPr>
      <w:r w:rsidRPr="00253282">
        <w:rPr>
          <w:lang w:val="ru-RU"/>
        </w:rPr>
        <w:t>Номера на снимках нанесены только в копию изображения и не изменяют интерфейс программы.</w:t>
      </w:r>
    </w:p>
    <w:p w14:paraId="1344107B" w14:textId="77777777" w:rsidR="00AB7EE3" w:rsidRPr="00253282" w:rsidRDefault="00AB7EE3">
      <w:pPr>
        <w:rPr>
          <w:lang w:val="ru-RU"/>
        </w:rPr>
        <w:sectPr w:rsidR="00AB7EE3" w:rsidRPr="00253282">
          <w:headerReference w:type="default" r:id="rId8"/>
          <w:footerReference w:type="default" r:id="rId9"/>
          <w:pgSz w:w="12240" w:h="15840"/>
          <w:pgMar w:top="1080" w:right="1440" w:bottom="1008" w:left="1440" w:header="504" w:footer="504" w:gutter="0"/>
          <w:cols w:space="720"/>
          <w:docGrid w:linePitch="360"/>
        </w:sectPr>
      </w:pPr>
    </w:p>
    <w:p w14:paraId="3538F947" w14:textId="77777777" w:rsidR="00AB7EE3" w:rsidRDefault="00000000">
      <w:pPr>
        <w:pStyle w:val="31"/>
      </w:pPr>
      <w:r>
        <w:lastRenderedPageBreak/>
        <w:t>5.1. Главное рабочее окно</w:t>
      </w:r>
    </w:p>
    <w:p w14:paraId="65BFF447" w14:textId="77777777" w:rsidR="00AB7EE3" w:rsidRDefault="00000000">
      <w:pPr>
        <w:keepNext/>
        <w:jc w:val="center"/>
      </w:pPr>
      <w:r>
        <w:rPr>
          <w:noProof/>
        </w:rPr>
        <w:drawing>
          <wp:inline distT="0" distB="0" distL="0" distR="0" wp14:anchorId="6719A276" wp14:editId="5D7A882B">
            <wp:extent cx="7574889" cy="4983480"/>
            <wp:effectExtent l="0" t="0" r="0" b="0"/>
            <wp:docPr id="1" name="Picture 1" descr="Главная форма RecorderLnx" title="Главная форма RecorderLn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main-fo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74889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B3FAE" w14:textId="77777777" w:rsidR="00AB7EE3" w:rsidRPr="00253282" w:rsidRDefault="00000000">
      <w:pPr>
        <w:spacing w:after="160"/>
        <w:jc w:val="center"/>
        <w:rPr>
          <w:lang w:val="ru-RU"/>
        </w:rPr>
      </w:pPr>
      <w:r w:rsidRPr="00253282">
        <w:rPr>
          <w:rFonts w:eastAsia="Calibri"/>
          <w:color w:val="667788"/>
          <w:sz w:val="18"/>
          <w:lang w:val="ru-RU"/>
        </w:rPr>
        <w:t xml:space="preserve">Главная форма </w:t>
      </w:r>
      <w:proofErr w:type="spellStart"/>
      <w:r>
        <w:rPr>
          <w:rFonts w:eastAsia="Calibri"/>
          <w:color w:val="667788"/>
          <w:sz w:val="18"/>
        </w:rPr>
        <w:t>RecorderLnx</w:t>
      </w:r>
      <w:proofErr w:type="spellEnd"/>
    </w:p>
    <w:p w14:paraId="1A96C1AB" w14:textId="77777777" w:rsidR="00AB7EE3" w:rsidRPr="00253282" w:rsidRDefault="00AB7EE3">
      <w:pPr>
        <w:rPr>
          <w:lang w:val="ru-RU"/>
        </w:rPr>
        <w:sectPr w:rsidR="00AB7EE3" w:rsidRPr="00253282">
          <w:headerReference w:type="default" r:id="rId11"/>
          <w:footerReference w:type="default" r:id="rId12"/>
          <w:pgSz w:w="15840" w:h="12240" w:orient="landscape"/>
          <w:pgMar w:top="1080" w:right="936" w:bottom="1008" w:left="936" w:header="504" w:footer="504" w:gutter="0"/>
          <w:cols w:space="720"/>
          <w:docGrid w:linePitch="360"/>
        </w:sectPr>
      </w:pPr>
    </w:p>
    <w:p w14:paraId="24906D3A" w14:textId="77777777" w:rsidR="00AB7EE3" w:rsidRPr="00253282" w:rsidRDefault="00000000">
      <w:pPr>
        <w:pStyle w:val="31"/>
        <w:rPr>
          <w:lang w:val="ru-RU"/>
        </w:rPr>
      </w:pPr>
      <w:r w:rsidRPr="00253282">
        <w:rPr>
          <w:lang w:val="ru-RU"/>
        </w:rPr>
        <w:lastRenderedPageBreak/>
        <w:t xml:space="preserve">Главная форма </w:t>
      </w:r>
      <w:proofErr w:type="spellStart"/>
      <w:r>
        <w:t>RecorderLnx</w:t>
      </w:r>
      <w:proofErr w:type="spellEnd"/>
    </w:p>
    <w:tbl>
      <w:tblPr>
        <w:tblW w:w="0" w:type="auto"/>
        <w:jc w:val="center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37"/>
        <w:gridCol w:w="1944"/>
        <w:gridCol w:w="4107"/>
        <w:gridCol w:w="2272"/>
      </w:tblGrid>
      <w:tr w:rsidR="00AB7EE3" w14:paraId="70C8CBDB" w14:textId="77777777" w:rsidTr="004B614A">
        <w:trPr>
          <w:cantSplit/>
          <w:tblHeader/>
          <w:jc w:val="center"/>
        </w:trPr>
        <w:tc>
          <w:tcPr>
            <w:tcW w:w="10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B1513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 xml:space="preserve">№ </w:t>
            </w:r>
            <w:proofErr w:type="spellStart"/>
            <w:r>
              <w:rPr>
                <w:b/>
                <w:sz w:val="17"/>
              </w:rPr>
              <w:t>элемента</w:t>
            </w:r>
            <w:proofErr w:type="spellEnd"/>
          </w:p>
        </w:tc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44CEC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Элемент</w:t>
            </w:r>
          </w:p>
        </w:tc>
        <w:tc>
          <w:tcPr>
            <w:tcW w:w="410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7DD77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Как работает</w:t>
            </w:r>
          </w:p>
        </w:tc>
        <w:tc>
          <w:tcPr>
            <w:tcW w:w="22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7EF01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Характерные действия</w:t>
            </w:r>
          </w:p>
        </w:tc>
      </w:tr>
      <w:tr w:rsidR="00AB7EE3" w:rsidRPr="00D729E4" w14:paraId="4C940F50" w14:textId="77777777" w:rsidTr="004B614A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1903C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73B6C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 xml:space="preserve">Кнопка </w:t>
            </w:r>
            <w:r>
              <w:rPr>
                <w:rFonts w:eastAsia="Calibri"/>
                <w:b/>
                <w:sz w:val="17"/>
              </w:rPr>
              <w:t>Формуляры</w:t>
            </w:r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F47BF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Открывает управление пользовательскими страницами и мнемосхемами проекта. Добавленная страница сохраняется в </w:t>
            </w:r>
            <w:r>
              <w:rPr>
                <w:sz w:val="17"/>
              </w:rPr>
              <w:t>GUI</w:t>
            </w:r>
            <w:r w:rsidRPr="00253282">
              <w:rPr>
                <w:sz w:val="17"/>
                <w:lang w:val="ru-RU"/>
              </w:rPr>
              <w:t>-конфигурации и становится контейнером компонентов отображения.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035FD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Создание, удаление, переименование и открепление страницы выполняются в открытом диалоге формуляров.</w:t>
            </w:r>
          </w:p>
        </w:tc>
      </w:tr>
      <w:tr w:rsidR="00AB7EE3" w:rsidRPr="00D729E4" w14:paraId="50B43490" w14:textId="77777777" w:rsidTr="004B614A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C592F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65A35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Вкладки страниц проекта</w:t>
            </w:r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F7FF1" w14:textId="77777777" w:rsidR="00AB7EE3" w:rsidRDefault="00000000">
            <w:pPr>
              <w:spacing w:after="0" w:line="252" w:lineRule="auto"/>
            </w:pPr>
            <w:r w:rsidRPr="00253282">
              <w:rPr>
                <w:sz w:val="17"/>
                <w:lang w:val="ru-RU"/>
              </w:rPr>
              <w:t xml:space="preserve">Переключают цифровую форму, базовую страницу и пользовательские мнемосхемы. </w:t>
            </w:r>
            <w:proofErr w:type="spellStart"/>
            <w:r>
              <w:rPr>
                <w:sz w:val="17"/>
              </w:rPr>
              <w:t>Переключение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не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останавливает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сбор</w:t>
            </w:r>
            <w:proofErr w:type="spellEnd"/>
            <w:r>
              <w:rPr>
                <w:sz w:val="17"/>
              </w:rPr>
              <w:t xml:space="preserve"> и не меняет привязки тегов.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C0E7A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Выбор вкладки меняет только видимое представление.</w:t>
            </w:r>
          </w:p>
        </w:tc>
      </w:tr>
      <w:tr w:rsidR="00AB7EE3" w:rsidRPr="00D729E4" w14:paraId="6F238373" w14:textId="77777777" w:rsidTr="004B614A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154C7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3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E0F50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 xml:space="preserve">Чекбокс </w:t>
            </w:r>
            <w:r>
              <w:rPr>
                <w:rFonts w:eastAsia="Calibri"/>
                <w:b/>
                <w:sz w:val="17"/>
              </w:rPr>
              <w:t>Запись в SQL</w:t>
            </w:r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E52AB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Разрешает менеджеру </w:t>
            </w:r>
            <w:r>
              <w:rPr>
                <w:sz w:val="17"/>
              </w:rPr>
              <w:t>SQL</w:t>
            </w:r>
            <w:r w:rsidRPr="00253282">
              <w:rPr>
                <w:sz w:val="17"/>
                <w:lang w:val="ru-RU"/>
              </w:rPr>
              <w:t xml:space="preserve"> принимать выбранные оценки тегов. Работает только при корректном подключении, назначенном управляющем теге и включённой записи </w:t>
            </w:r>
            <w:proofErr w:type="spellStart"/>
            <w:r>
              <w:rPr>
                <w:sz w:val="17"/>
              </w:rPr>
              <w:t>RecorderLnx</w:t>
            </w:r>
            <w:proofErr w:type="spellEnd"/>
            <w:r w:rsidRPr="00253282">
              <w:rPr>
                <w:sz w:val="17"/>
                <w:lang w:val="ru-RU"/>
              </w:rPr>
              <w:t>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64576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Включать перед записью, если нужны исторические </w:t>
            </w:r>
            <w:r>
              <w:rPr>
                <w:sz w:val="17"/>
              </w:rPr>
              <w:t>SQL</w:t>
            </w:r>
            <w:r w:rsidRPr="00253282">
              <w:rPr>
                <w:sz w:val="17"/>
                <w:lang w:val="ru-RU"/>
              </w:rPr>
              <w:t>-точки.</w:t>
            </w:r>
          </w:p>
        </w:tc>
      </w:tr>
      <w:tr w:rsidR="00AB7EE3" w:rsidRPr="00D729E4" w14:paraId="58E0DE8F" w14:textId="77777777" w:rsidTr="004B614A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6CCD6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4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D0389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 xml:space="preserve">Поле </w:t>
            </w:r>
            <w:r>
              <w:rPr>
                <w:rFonts w:eastAsia="Calibri"/>
                <w:b/>
                <w:sz w:val="17"/>
              </w:rPr>
              <w:t>Поиск тегов</w:t>
            </w:r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D77C9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Фильтрует правый перечень по имени или адресу. Фильтр влияет только на список и не отключает скрытые теги.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2BC3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Вводите часть имени, адреса или группы тега.</w:t>
            </w:r>
          </w:p>
        </w:tc>
      </w:tr>
      <w:tr w:rsidR="00AB7EE3" w14:paraId="0EAB56A9" w14:textId="77777777" w:rsidTr="004B614A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70491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5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708BC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 xml:space="preserve">Кнопка </w:t>
            </w:r>
            <w:r>
              <w:rPr>
                <w:rFonts w:eastAsia="Calibri"/>
                <w:b/>
                <w:sz w:val="17"/>
              </w:rPr>
              <w:t>Очистка поиска</w:t>
            </w:r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7213D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Удаляет текст фильтра и возвращает полный перечень тегов.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2EE42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:rsidRPr="00D729E4" w14:paraId="76B5F0FC" w14:textId="77777777" w:rsidTr="004B614A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84E76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6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6E021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 xml:space="preserve">Область </w:t>
            </w:r>
            <w:r>
              <w:rPr>
                <w:rFonts w:eastAsia="Calibri"/>
                <w:b/>
                <w:sz w:val="17"/>
              </w:rPr>
              <w:t>Журнал</w:t>
            </w:r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134F8" w14:textId="77777777" w:rsidR="00AB7EE3" w:rsidRDefault="00000000">
            <w:pPr>
              <w:spacing w:after="0" w:line="252" w:lineRule="auto"/>
            </w:pPr>
            <w:r w:rsidRPr="00253282">
              <w:rPr>
                <w:sz w:val="17"/>
                <w:lang w:val="ru-RU"/>
              </w:rPr>
              <w:t xml:space="preserve">Показывает сообщения запуска проекта, переходов состояния, источников, данных, </w:t>
            </w:r>
            <w:r>
              <w:rPr>
                <w:sz w:val="17"/>
              </w:rPr>
              <w:t>SQL</w:t>
            </w:r>
            <w:r w:rsidRPr="00253282">
              <w:rPr>
                <w:sz w:val="17"/>
                <w:lang w:val="ru-RU"/>
              </w:rPr>
              <w:t xml:space="preserve"> и ошибок. </w:t>
            </w:r>
            <w:r>
              <w:rPr>
                <w:sz w:val="17"/>
              </w:rPr>
              <w:t>Запись в журнал не является измерительной записью.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E5EA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При отладке включайте нужные </w:t>
            </w:r>
            <w:proofErr w:type="spellStart"/>
            <w:r w:rsidRPr="00253282">
              <w:rPr>
                <w:sz w:val="17"/>
                <w:lang w:val="ru-RU"/>
              </w:rPr>
              <w:t>чекбоксы</w:t>
            </w:r>
            <w:proofErr w:type="spellEnd"/>
            <w:r w:rsidRPr="00253282">
              <w:rPr>
                <w:sz w:val="17"/>
                <w:lang w:val="ru-RU"/>
              </w:rPr>
              <w:t xml:space="preserve"> категорий ниже журнала.</w:t>
            </w:r>
          </w:p>
        </w:tc>
      </w:tr>
      <w:tr w:rsidR="00AB7EE3" w:rsidRPr="00D729E4" w14:paraId="3E4FD9A4" w14:textId="77777777" w:rsidTr="004B614A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AEF7B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7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21156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 xml:space="preserve">Чекбокс </w:t>
            </w:r>
            <w:r>
              <w:rPr>
                <w:rFonts w:eastAsia="Calibri"/>
                <w:b/>
                <w:sz w:val="17"/>
              </w:rPr>
              <w:t>Система</w:t>
            </w:r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FC6F1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Показывает сообщения жизненного цикла приложения и конфигурации.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FD5F5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Используется при проверке запуска, загрузки проекта и переходов состояний.</w:t>
            </w:r>
          </w:p>
        </w:tc>
      </w:tr>
      <w:tr w:rsidR="00AB7EE3" w:rsidRPr="00D729E4" w14:paraId="22C30F32" w14:textId="77777777" w:rsidTr="004B614A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D46EA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8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64CC8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 xml:space="preserve">Чекбокс </w:t>
            </w:r>
            <w:r>
              <w:rPr>
                <w:rFonts w:eastAsia="Calibri"/>
                <w:b/>
                <w:sz w:val="17"/>
              </w:rPr>
              <w:t>Данные</w:t>
            </w:r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C8353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Показывает сообщения источников, тегов и потока измерений.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6EBDB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Включайте при поиске проблем с поступлением данных.</w:t>
            </w:r>
          </w:p>
        </w:tc>
      </w:tr>
      <w:tr w:rsidR="00AB7EE3" w:rsidRPr="00D729E4" w14:paraId="58743772" w14:textId="77777777" w:rsidTr="004B614A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AB473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9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97DF6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 xml:space="preserve">Чекбокс </w:t>
            </w:r>
            <w:r>
              <w:rPr>
                <w:rFonts w:eastAsia="Calibri"/>
                <w:b/>
                <w:sz w:val="17"/>
              </w:rPr>
              <w:t>Тревоги</w:t>
            </w:r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22C93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Показывает предупреждения, уставки и ошибки, требующие внимания оператора.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4AD97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Включайте при наладке аварийных порогов и состояния каналов.</w:t>
            </w:r>
          </w:p>
        </w:tc>
      </w:tr>
      <w:tr w:rsidR="00AB7EE3" w:rsidRPr="00D729E4" w14:paraId="24E7A111" w14:textId="77777777" w:rsidTr="004B614A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FF617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10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0BCDA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 xml:space="preserve">Чекбокс </w:t>
            </w:r>
            <w:r>
              <w:rPr>
                <w:rFonts w:eastAsia="Calibri"/>
                <w:b/>
                <w:sz w:val="17"/>
              </w:rPr>
              <w:t>Подробный лог устройств</w:t>
            </w:r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9D1A2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Включает диагностические сообщения протокола и жизненного цикла приборов; используется при поиске неисправности и может заметно увеличить объём журнала.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C16E8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Включайте временно, только на время диагностики прибора.</w:t>
            </w:r>
          </w:p>
        </w:tc>
      </w:tr>
    </w:tbl>
    <w:p w14:paraId="651ADA65" w14:textId="77777777" w:rsidR="00AB7EE3" w:rsidRPr="00253282" w:rsidRDefault="00000000">
      <w:pPr>
        <w:rPr>
          <w:lang w:val="ru-RU"/>
        </w:rPr>
      </w:pPr>
      <w:r w:rsidRPr="00253282">
        <w:rPr>
          <w:lang w:val="ru-RU"/>
        </w:rPr>
        <w:t xml:space="preserve">Рабочий порядок: откройте </w:t>
      </w:r>
      <w:r>
        <w:rPr>
          <w:rFonts w:eastAsia="Calibri"/>
          <w:b/>
        </w:rPr>
        <w:t>Preview</w:t>
      </w:r>
      <w:r w:rsidRPr="00253282">
        <w:rPr>
          <w:lang w:val="ru-RU"/>
        </w:rPr>
        <w:t xml:space="preserve">, проверьте сигналы, затем включите </w:t>
      </w:r>
      <w:r>
        <w:rPr>
          <w:rFonts w:eastAsia="Calibri"/>
          <w:b/>
        </w:rPr>
        <w:t>Record</w:t>
      </w:r>
      <w:r w:rsidRPr="00253282">
        <w:rPr>
          <w:lang w:val="ru-RU"/>
        </w:rPr>
        <w:t>. При остановке текущие линии оперативных трендов очищаются и новый сеанс рисуется заново.</w:t>
      </w:r>
    </w:p>
    <w:p w14:paraId="523950FF" w14:textId="77777777" w:rsidR="00AB7EE3" w:rsidRPr="00253282" w:rsidRDefault="00AB7EE3">
      <w:pPr>
        <w:rPr>
          <w:lang w:val="ru-RU"/>
        </w:rPr>
        <w:sectPr w:rsidR="00AB7EE3" w:rsidRPr="00253282">
          <w:headerReference w:type="default" r:id="rId13"/>
          <w:footerReference w:type="default" r:id="rId14"/>
          <w:pgSz w:w="12240" w:h="15840"/>
          <w:pgMar w:top="1080" w:right="1440" w:bottom="1008" w:left="1440" w:header="504" w:footer="504" w:gutter="0"/>
          <w:cols w:space="720"/>
          <w:docGrid w:linePitch="360"/>
        </w:sectPr>
      </w:pPr>
    </w:p>
    <w:p w14:paraId="7BE52D96" w14:textId="77777777" w:rsidR="00AB7EE3" w:rsidRDefault="00000000">
      <w:pPr>
        <w:pStyle w:val="4"/>
      </w:pPr>
      <w:proofErr w:type="spellStart"/>
      <w:r>
        <w:lastRenderedPageBreak/>
        <w:t>Базовая</w:t>
      </w:r>
      <w:proofErr w:type="spellEnd"/>
      <w:r>
        <w:t xml:space="preserve"> </w:t>
      </w:r>
      <w:proofErr w:type="spellStart"/>
      <w:r>
        <w:t>страница</w:t>
      </w:r>
      <w:proofErr w:type="spellEnd"/>
      <w:r>
        <w:t xml:space="preserve"> и </w:t>
      </w:r>
      <w:proofErr w:type="spellStart"/>
      <w:r>
        <w:t>просмотр</w:t>
      </w:r>
      <w:proofErr w:type="spellEnd"/>
      <w:r>
        <w:t xml:space="preserve"> сигналов</w:t>
      </w:r>
    </w:p>
    <w:p w14:paraId="2212C35D" w14:textId="77777777" w:rsidR="00AB7EE3" w:rsidRDefault="00000000">
      <w:pPr>
        <w:keepNext/>
        <w:jc w:val="center"/>
      </w:pPr>
      <w:r>
        <w:rPr>
          <w:noProof/>
        </w:rPr>
        <w:drawing>
          <wp:inline distT="0" distB="0" distL="0" distR="0" wp14:anchorId="40C6CAC3" wp14:editId="255D7F52">
            <wp:extent cx="8778240" cy="4800995"/>
            <wp:effectExtent l="0" t="0" r="0" b="0"/>
            <wp:docPr id="2" name="Picture 2" descr="Базовая страница с заполненными сигналами" title="Базовая страница с заполненными сигнал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-base-p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480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D819B" w14:textId="77777777" w:rsidR="00AB7EE3" w:rsidRDefault="00000000">
      <w:pPr>
        <w:spacing w:after="160"/>
        <w:jc w:val="center"/>
      </w:pPr>
      <w:r>
        <w:rPr>
          <w:rFonts w:eastAsia="Calibri"/>
          <w:color w:val="667788"/>
          <w:sz w:val="18"/>
        </w:rPr>
        <w:t>Базовая страница с заполненными сигналами</w:t>
      </w:r>
    </w:p>
    <w:tbl>
      <w:tblPr>
        <w:tblW w:w="0" w:type="auto"/>
        <w:jc w:val="center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2592"/>
        <w:gridCol w:w="7241"/>
        <w:gridCol w:w="2839"/>
      </w:tblGrid>
      <w:tr w:rsidR="00AB7EE3" w14:paraId="1998320D" w14:textId="77777777" w:rsidTr="00D729E4">
        <w:trPr>
          <w:cantSplit/>
          <w:tblHeader/>
          <w:jc w:val="center"/>
        </w:trPr>
        <w:tc>
          <w:tcPr>
            <w:tcW w:w="11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1E158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 xml:space="preserve">№ </w:t>
            </w:r>
            <w:proofErr w:type="spellStart"/>
            <w:r>
              <w:rPr>
                <w:b/>
                <w:sz w:val="17"/>
              </w:rPr>
              <w:t>элемента</w:t>
            </w:r>
            <w:proofErr w:type="spellEnd"/>
          </w:p>
        </w:tc>
        <w:tc>
          <w:tcPr>
            <w:tcW w:w="25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E8BC4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Элемент</w:t>
            </w:r>
          </w:p>
        </w:tc>
        <w:tc>
          <w:tcPr>
            <w:tcW w:w="724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4AAC7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Как работает</w:t>
            </w:r>
          </w:p>
        </w:tc>
        <w:tc>
          <w:tcPr>
            <w:tcW w:w="283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210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Характерные действия</w:t>
            </w:r>
          </w:p>
        </w:tc>
      </w:tr>
      <w:tr w:rsidR="00AB7EE3" w:rsidRPr="00D729E4" w14:paraId="22A948DD" w14:textId="77777777" w:rsidTr="00D729E4">
        <w:trPr>
          <w:cantSplit/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4E613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B606F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Вкладки страниц</w:t>
            </w:r>
          </w:p>
        </w:tc>
        <w:tc>
          <w:tcPr>
            <w:tcW w:w="72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F7424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Переключают цифровую форму, базовую страницу и мнемосхемы без останова сбора.</w:t>
            </w:r>
          </w:p>
        </w:tc>
        <w:tc>
          <w:tcPr>
            <w:tcW w:w="28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75F8B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Выбор вкладки меняет только отображение.</w:t>
            </w:r>
          </w:p>
        </w:tc>
      </w:tr>
      <w:tr w:rsidR="00AB7EE3" w:rsidRPr="00D729E4" w14:paraId="601BDA51" w14:textId="77777777" w:rsidTr="00D729E4">
        <w:trPr>
          <w:cantSplit/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D194E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lastRenderedPageBreak/>
              <w:t>2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0A911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Осциллограммы</w:t>
            </w:r>
          </w:p>
        </w:tc>
        <w:tc>
          <w:tcPr>
            <w:tcW w:w="72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2C1F2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Показывают живые блоки выбранных каналов; каждая панель использует назначенную ось </w:t>
            </w:r>
            <w:r>
              <w:rPr>
                <w:sz w:val="17"/>
              </w:rPr>
              <w:t>Y</w:t>
            </w:r>
            <w:r w:rsidRPr="00253282">
              <w:rPr>
                <w:sz w:val="17"/>
                <w:lang w:val="ru-RU"/>
              </w:rPr>
              <w:t>.</w:t>
            </w:r>
          </w:p>
        </w:tc>
        <w:tc>
          <w:tcPr>
            <w:tcW w:w="28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759C7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Прямой </w:t>
            </w:r>
            <w:r>
              <w:rPr>
                <w:sz w:val="17"/>
              </w:rPr>
              <w:t>zoom</w:t>
            </w:r>
            <w:r w:rsidRPr="00253282">
              <w:rPr>
                <w:sz w:val="17"/>
                <w:lang w:val="ru-RU"/>
              </w:rPr>
              <w:t xml:space="preserve"> рамкой, обратный </w:t>
            </w:r>
            <w:r>
              <w:rPr>
                <w:sz w:val="17"/>
              </w:rPr>
              <w:t>zoom</w:t>
            </w:r>
            <w:r w:rsidRPr="00253282">
              <w:rPr>
                <w:sz w:val="17"/>
                <w:lang w:val="ru-RU"/>
              </w:rPr>
              <w:t xml:space="preserve"> рамкой, двойной щелчок для полного масштаба.</w:t>
            </w:r>
          </w:p>
        </w:tc>
      </w:tr>
      <w:tr w:rsidR="00AB7EE3" w14:paraId="504E9805" w14:textId="77777777" w:rsidTr="00D729E4">
        <w:trPr>
          <w:cantSplit/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34A04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3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B4734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Состояние</w:t>
            </w:r>
          </w:p>
        </w:tc>
        <w:tc>
          <w:tcPr>
            <w:tcW w:w="72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7883A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Показывает режим </w:t>
            </w:r>
            <w:r>
              <w:rPr>
                <w:rFonts w:ascii="Consolas" w:eastAsia="Consolas" w:hAnsi="Consolas"/>
                <w:color w:val="1F4D78"/>
                <w:sz w:val="17"/>
              </w:rPr>
              <w:t>Stop</w:t>
            </w:r>
            <w:r w:rsidRPr="00253282">
              <w:rPr>
                <w:sz w:val="17"/>
                <w:lang w:val="ru-RU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7"/>
              </w:rPr>
              <w:t>Preview</w:t>
            </w:r>
            <w:r w:rsidRPr="00253282">
              <w:rPr>
                <w:sz w:val="17"/>
                <w:lang w:val="ru-RU"/>
              </w:rPr>
              <w:t xml:space="preserve"> или </w:t>
            </w:r>
            <w:r>
              <w:rPr>
                <w:rFonts w:ascii="Consolas" w:eastAsia="Consolas" w:hAnsi="Consolas"/>
                <w:color w:val="1F4D78"/>
                <w:sz w:val="17"/>
              </w:rPr>
              <w:t>Record</w:t>
            </w:r>
            <w:r w:rsidRPr="00253282">
              <w:rPr>
                <w:sz w:val="17"/>
                <w:lang w:val="ru-RU"/>
              </w:rPr>
              <w:t xml:space="preserve"> и длительность текущего сеанса.</w:t>
            </w:r>
          </w:p>
        </w:tc>
        <w:tc>
          <w:tcPr>
            <w:tcW w:w="28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22051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:rsidRPr="00D729E4" w14:paraId="3C2C7B45" w14:textId="77777777" w:rsidTr="00D729E4">
        <w:trPr>
          <w:cantSplit/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AD46D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4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446EA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Кнопки команд сбора</w:t>
            </w:r>
          </w:p>
        </w:tc>
        <w:tc>
          <w:tcPr>
            <w:tcW w:w="72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17FCF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Запускают просмотр/запись, останавливают сеанс и открывают </w:t>
            </w:r>
            <w:r>
              <w:rPr>
                <w:sz w:val="17"/>
              </w:rPr>
              <w:t>SQL</w:t>
            </w:r>
            <w:r w:rsidRPr="00253282">
              <w:rPr>
                <w:sz w:val="17"/>
                <w:lang w:val="ru-RU"/>
              </w:rPr>
              <w:t xml:space="preserve"> БД.</w:t>
            </w:r>
          </w:p>
        </w:tc>
        <w:tc>
          <w:tcPr>
            <w:tcW w:w="28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10B55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>
              <w:rPr>
                <w:rFonts w:eastAsia="Calibri"/>
                <w:b/>
                <w:sz w:val="17"/>
              </w:rPr>
              <w:t>Preview</w:t>
            </w:r>
            <w:r w:rsidRPr="00253282">
              <w:rPr>
                <w:sz w:val="17"/>
                <w:lang w:val="ru-RU"/>
              </w:rPr>
              <w:t xml:space="preserve"> проверяет данные без основной записи; </w:t>
            </w:r>
            <w:r>
              <w:rPr>
                <w:rFonts w:eastAsia="Calibri"/>
                <w:b/>
                <w:sz w:val="17"/>
              </w:rPr>
              <w:t>Record</w:t>
            </w:r>
            <w:r w:rsidRPr="00253282">
              <w:rPr>
                <w:sz w:val="17"/>
                <w:lang w:val="ru-RU"/>
              </w:rPr>
              <w:t xml:space="preserve"> пишет сеанс.</w:t>
            </w:r>
          </w:p>
        </w:tc>
      </w:tr>
      <w:tr w:rsidR="00AB7EE3" w:rsidRPr="00D729E4" w14:paraId="76A36E5F" w14:textId="77777777" w:rsidTr="00D729E4">
        <w:trPr>
          <w:cantSplit/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1D32C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5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EEEF0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Список тегов</w:t>
            </w:r>
          </w:p>
        </w:tc>
        <w:tc>
          <w:tcPr>
            <w:tcW w:w="72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1509E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Показывает текущие значения; строка поиска сокращает список, но не отключает каналы.</w:t>
            </w:r>
          </w:p>
        </w:tc>
        <w:tc>
          <w:tcPr>
            <w:tcW w:w="28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E98A9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Выбор тега используется для просмотра текущего значения и диагностики.</w:t>
            </w:r>
          </w:p>
        </w:tc>
      </w:tr>
      <w:tr w:rsidR="00AB7EE3" w14:paraId="2AC30A08" w14:textId="77777777" w:rsidTr="00D729E4">
        <w:trPr>
          <w:cantSplit/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E30B0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6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ECBA4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Журнал</w:t>
            </w:r>
          </w:p>
        </w:tc>
        <w:tc>
          <w:tcPr>
            <w:tcW w:w="724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74E96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Содержит сообщения источников, переходов состояния, данных и ошибок.</w:t>
            </w:r>
          </w:p>
        </w:tc>
        <w:tc>
          <w:tcPr>
            <w:tcW w:w="28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E9B92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Используйте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фильтры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категорий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журнала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14:paraId="17648E27" w14:textId="77777777" w:rsidR="00AB7EE3" w:rsidRDefault="00000000">
      <w:pPr>
        <w:pStyle w:val="4"/>
      </w:pPr>
      <w:proofErr w:type="spellStart"/>
      <w:r>
        <w:lastRenderedPageBreak/>
        <w:t>Цифровая</w:t>
      </w:r>
      <w:proofErr w:type="spellEnd"/>
      <w:r>
        <w:t xml:space="preserve"> </w:t>
      </w:r>
      <w:proofErr w:type="spellStart"/>
      <w:r>
        <w:t>форма</w:t>
      </w:r>
      <w:proofErr w:type="spellEnd"/>
    </w:p>
    <w:p w14:paraId="07AE3F52" w14:textId="77777777" w:rsidR="00AB7EE3" w:rsidRDefault="00000000">
      <w:pPr>
        <w:keepNext/>
        <w:jc w:val="center"/>
      </w:pPr>
      <w:r>
        <w:rPr>
          <w:noProof/>
        </w:rPr>
        <w:drawing>
          <wp:inline distT="0" distB="0" distL="0" distR="0" wp14:anchorId="0EEA3686" wp14:editId="4A3A5BF7">
            <wp:extent cx="8279640" cy="4983480"/>
            <wp:effectExtent l="0" t="0" r="0" b="0"/>
            <wp:docPr id="3" name="Picture 3" descr="Цифровая форма с текущими значениями" title="Цифровая форма с текущими значения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-digital-p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7964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FD566" w14:textId="77777777" w:rsidR="00AB7EE3" w:rsidRDefault="00000000">
      <w:pPr>
        <w:spacing w:after="160"/>
        <w:jc w:val="center"/>
      </w:pPr>
      <w:r>
        <w:rPr>
          <w:rFonts w:eastAsia="Calibri"/>
          <w:color w:val="667788"/>
          <w:sz w:val="18"/>
        </w:rPr>
        <w:t>Цифровая форма с текущими значениями</w:t>
      </w:r>
    </w:p>
    <w:tbl>
      <w:tblPr>
        <w:tblW w:w="0" w:type="auto"/>
        <w:jc w:val="center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2592"/>
        <w:gridCol w:w="8640"/>
        <w:gridCol w:w="1440"/>
      </w:tblGrid>
      <w:tr w:rsidR="00AB7EE3" w14:paraId="41FC9E86" w14:textId="77777777">
        <w:trPr>
          <w:cantSplit/>
          <w:tblHeader/>
          <w:jc w:val="center"/>
        </w:trPr>
        <w:tc>
          <w:tcPr>
            <w:tcW w:w="11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A9520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№ элемента</w:t>
            </w:r>
          </w:p>
        </w:tc>
        <w:tc>
          <w:tcPr>
            <w:tcW w:w="25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7DC1F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Элемент</w:t>
            </w:r>
          </w:p>
        </w:tc>
        <w:tc>
          <w:tcPr>
            <w:tcW w:w="86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44F87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Как работает</w:t>
            </w:r>
          </w:p>
        </w:tc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BC5B6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Характерные действия</w:t>
            </w:r>
          </w:p>
        </w:tc>
      </w:tr>
      <w:tr w:rsidR="00AB7EE3" w:rsidRPr="00D729E4" w14:paraId="6F8168D6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A587E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lastRenderedPageBreak/>
              <w:t>1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19D23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Вкладки страниц</w:t>
            </w:r>
          </w:p>
        </w:tc>
        <w:tc>
          <w:tcPr>
            <w:tcW w:w="8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60681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Переключают формуляры проекта.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464F1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Выбор вкладки меняет только видимый экран.</w:t>
            </w:r>
          </w:p>
        </w:tc>
      </w:tr>
      <w:tr w:rsidR="00AB7EE3" w14:paraId="55AD3704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FBA2D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6217E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Заголовки</w:t>
            </w:r>
          </w:p>
        </w:tc>
        <w:tc>
          <w:tcPr>
            <w:tcW w:w="8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FD41C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Определяют смысл столбцов: имя, оценка, адрес, единицы, значение, тревога и описание.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9213F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35587FD9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47914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3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5F24C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Текущие значения</w:t>
            </w:r>
          </w:p>
        </w:tc>
        <w:tc>
          <w:tcPr>
            <w:tcW w:w="8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D152A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Показывают результат тега после аппаратной и канальных ГХ и выбранной оценки.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1D801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78A01599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D6760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4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3828D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Состояние тревоги</w:t>
            </w:r>
          </w:p>
        </w:tc>
        <w:tc>
          <w:tcPr>
            <w:tcW w:w="8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4294C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Показывает нормальное состояние либо активную уставку канала.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12CC9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64A7BB11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99514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5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FBE7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Описание</w:t>
            </w:r>
          </w:p>
        </w:tc>
        <w:tc>
          <w:tcPr>
            <w:tcW w:w="8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4AC60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Помогает сопоставить тег с физическим каналом и его назначением.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5C873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</w:tbl>
    <w:p w14:paraId="11C06C78" w14:textId="77777777" w:rsidR="00AB7EE3" w:rsidRDefault="00AB7EE3">
      <w:pPr>
        <w:sectPr w:rsidR="00AB7EE3">
          <w:headerReference w:type="default" r:id="rId17"/>
          <w:footerReference w:type="default" r:id="rId18"/>
          <w:pgSz w:w="15840" w:h="12240" w:orient="landscape"/>
          <w:pgMar w:top="1080" w:right="936" w:bottom="1008" w:left="936" w:header="504" w:footer="504" w:gutter="0"/>
          <w:cols w:space="720"/>
          <w:docGrid w:linePitch="360"/>
        </w:sectPr>
      </w:pPr>
    </w:p>
    <w:p w14:paraId="1E0E03A6" w14:textId="77777777" w:rsidR="00AB7EE3" w:rsidRDefault="00000000">
      <w:pPr>
        <w:pStyle w:val="21"/>
      </w:pPr>
      <w:r>
        <w:lastRenderedPageBreak/>
        <w:t>6. Настройка RecorderLnx</w:t>
      </w:r>
    </w:p>
    <w:p w14:paraId="1AAEB8CB" w14:textId="77777777" w:rsidR="00AB7EE3" w:rsidRPr="00253282" w:rsidRDefault="00000000">
      <w:pPr>
        <w:rPr>
          <w:lang w:val="ru-RU"/>
        </w:rPr>
      </w:pPr>
      <w:r w:rsidRPr="00253282">
        <w:rPr>
          <w:lang w:val="ru-RU"/>
        </w:rPr>
        <w:t xml:space="preserve">Окно </w:t>
      </w:r>
      <w:r w:rsidRPr="00253282">
        <w:rPr>
          <w:rFonts w:eastAsia="Calibri"/>
          <w:b/>
          <w:lang w:val="ru-RU"/>
        </w:rPr>
        <w:t>Настройка</w:t>
      </w:r>
      <w:r w:rsidRPr="00253282">
        <w:rPr>
          <w:lang w:val="ru-RU"/>
        </w:rPr>
        <w:t xml:space="preserve"> открывается кнопкой с инструментом на главной панели. Оно является верхней точкой настройки проекта и разделено на вкладки:</w:t>
      </w:r>
    </w:p>
    <w:p w14:paraId="3BF41425" w14:textId="77777777" w:rsidR="00AB7EE3" w:rsidRPr="00253282" w:rsidRDefault="00000000">
      <w:pPr>
        <w:pStyle w:val="a0"/>
        <w:rPr>
          <w:lang w:val="ru-RU"/>
        </w:rPr>
      </w:pPr>
      <w:r w:rsidRPr="00253282">
        <w:rPr>
          <w:rFonts w:eastAsia="Calibri"/>
          <w:b/>
          <w:lang w:val="ru-RU"/>
        </w:rPr>
        <w:t>Рекордер</w:t>
      </w:r>
      <w:r w:rsidRPr="00253282">
        <w:rPr>
          <w:lang w:val="ru-RU"/>
        </w:rPr>
        <w:t xml:space="preserve"> - общие параметры просмотра, записи, каталогов и автоматики;</w:t>
      </w:r>
    </w:p>
    <w:p w14:paraId="1DB5A576" w14:textId="77777777" w:rsidR="00AB7EE3" w:rsidRPr="00253282" w:rsidRDefault="00000000">
      <w:pPr>
        <w:pStyle w:val="a0"/>
        <w:rPr>
          <w:lang w:val="ru-RU"/>
        </w:rPr>
      </w:pPr>
      <w:r w:rsidRPr="00253282">
        <w:rPr>
          <w:rFonts w:eastAsia="Calibri"/>
          <w:b/>
          <w:lang w:val="ru-RU"/>
        </w:rPr>
        <w:t>Аппаратные свойства</w:t>
      </w:r>
      <w:r w:rsidRPr="00253282">
        <w:rPr>
          <w:lang w:val="ru-RU"/>
        </w:rPr>
        <w:t xml:space="preserve"> - дерево источников данных и приборов;</w:t>
      </w:r>
    </w:p>
    <w:p w14:paraId="5C99676C" w14:textId="77777777" w:rsidR="00AB7EE3" w:rsidRPr="00253282" w:rsidRDefault="00000000">
      <w:pPr>
        <w:pStyle w:val="a0"/>
        <w:rPr>
          <w:lang w:val="ru-RU"/>
        </w:rPr>
      </w:pPr>
      <w:r w:rsidRPr="00253282">
        <w:rPr>
          <w:rFonts w:eastAsia="Calibri"/>
          <w:b/>
          <w:lang w:val="ru-RU"/>
        </w:rPr>
        <w:t>Каналы</w:t>
      </w:r>
      <w:r w:rsidRPr="00253282">
        <w:rPr>
          <w:lang w:val="ru-RU"/>
        </w:rPr>
        <w:t xml:space="preserve"> - точка перехода к настройкам тегов проекта;</w:t>
      </w:r>
    </w:p>
    <w:p w14:paraId="042185FC" w14:textId="77777777" w:rsidR="00AB7EE3" w:rsidRPr="00253282" w:rsidRDefault="00000000">
      <w:pPr>
        <w:pStyle w:val="a0"/>
        <w:rPr>
          <w:lang w:val="ru-RU"/>
        </w:rPr>
      </w:pPr>
      <w:r w:rsidRPr="00253282">
        <w:rPr>
          <w:rFonts w:eastAsia="Calibri"/>
          <w:b/>
          <w:lang w:val="ru-RU"/>
        </w:rPr>
        <w:t>Плагины</w:t>
      </w:r>
      <w:r w:rsidRPr="00253282">
        <w:rPr>
          <w:lang w:val="ru-RU"/>
        </w:rPr>
        <w:t xml:space="preserve"> - расширения источников и обработки, когда они зарегистрированы.</w:t>
      </w:r>
    </w:p>
    <w:p w14:paraId="151DCFAB" w14:textId="77777777" w:rsidR="00AB7EE3" w:rsidRDefault="00000000">
      <w:r w:rsidRPr="00253282">
        <w:rPr>
          <w:lang w:val="ru-RU"/>
        </w:rPr>
        <w:t xml:space="preserve">Параметры вкладки </w:t>
      </w:r>
      <w:r w:rsidRPr="00253282">
        <w:rPr>
          <w:rFonts w:eastAsia="Calibri"/>
          <w:b/>
          <w:lang w:val="ru-RU"/>
        </w:rPr>
        <w:t>Рекордер</w:t>
      </w:r>
      <w:r w:rsidRPr="00253282">
        <w:rPr>
          <w:lang w:val="ru-RU"/>
        </w:rPr>
        <w:t xml:space="preserve"> применяются ко всему проекту. Электрические режимы отдельных каналов находятся в свойствах приборов, а единицы и ГХ - в настройке тегов.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разделение</w:t>
      </w:r>
      <w:proofErr w:type="spellEnd"/>
      <w:r>
        <w:t xml:space="preserve"> </w:t>
      </w:r>
      <w:proofErr w:type="spellStart"/>
      <w:r>
        <w:t>предотвращает</w:t>
      </w:r>
      <w:proofErr w:type="spellEnd"/>
      <w:r>
        <w:t xml:space="preserve"> </w:t>
      </w:r>
      <w:proofErr w:type="spellStart"/>
      <w:r>
        <w:t>случайное</w:t>
      </w:r>
      <w:proofErr w:type="spellEnd"/>
      <w:r>
        <w:t xml:space="preserve"> перепрограммирование оборудования при изменении отображения.</w:t>
      </w:r>
    </w:p>
    <w:p w14:paraId="33B492A9" w14:textId="77777777" w:rsidR="00AB7EE3" w:rsidRDefault="00AB7EE3">
      <w:pPr>
        <w:sectPr w:rsidR="00AB7EE3">
          <w:headerReference w:type="default" r:id="rId19"/>
          <w:footerReference w:type="default" r:id="rId20"/>
          <w:pgSz w:w="12240" w:h="15840"/>
          <w:pgMar w:top="1080" w:right="1440" w:bottom="1008" w:left="1440" w:header="504" w:footer="504" w:gutter="0"/>
          <w:cols w:space="720"/>
          <w:docGrid w:linePitch="360"/>
        </w:sectPr>
      </w:pPr>
    </w:p>
    <w:p w14:paraId="316B386F" w14:textId="77777777" w:rsidR="00AB7EE3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BE6EFCB" wp14:editId="258A0927">
            <wp:extent cx="6984422" cy="4983479"/>
            <wp:effectExtent l="0" t="0" r="0" b="0"/>
            <wp:docPr id="4" name="Picture 4" descr="Настройки RecorderLnx" title="Настройки RecorderLn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recorder-setting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984422" cy="4983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0C865" w14:textId="77777777" w:rsidR="00AB7EE3" w:rsidRDefault="00000000">
      <w:pPr>
        <w:spacing w:after="160"/>
        <w:jc w:val="center"/>
      </w:pPr>
      <w:r>
        <w:rPr>
          <w:rFonts w:eastAsia="Calibri"/>
          <w:color w:val="667788"/>
          <w:sz w:val="18"/>
        </w:rPr>
        <w:t>Настройки RecorderLnx</w:t>
      </w:r>
    </w:p>
    <w:p w14:paraId="10F4D53D" w14:textId="77777777" w:rsidR="00AB7EE3" w:rsidRDefault="00AB7EE3">
      <w:pPr>
        <w:sectPr w:rsidR="00AB7EE3">
          <w:headerReference w:type="default" r:id="rId22"/>
          <w:footerReference w:type="default" r:id="rId23"/>
          <w:pgSz w:w="15840" w:h="12240" w:orient="landscape"/>
          <w:pgMar w:top="1080" w:right="936" w:bottom="1008" w:left="936" w:header="504" w:footer="504" w:gutter="0"/>
          <w:cols w:space="720"/>
          <w:docGrid w:linePitch="360"/>
        </w:sectPr>
      </w:pPr>
    </w:p>
    <w:p w14:paraId="1BA53318" w14:textId="77777777" w:rsidR="00AB7EE3" w:rsidRDefault="00000000">
      <w:pPr>
        <w:pStyle w:val="31"/>
      </w:pPr>
      <w:r>
        <w:lastRenderedPageBreak/>
        <w:t>Настройка RecorderLnx</w:t>
      </w:r>
    </w:p>
    <w:tbl>
      <w:tblPr>
        <w:tblW w:w="0" w:type="auto"/>
        <w:jc w:val="center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37"/>
        <w:gridCol w:w="1944"/>
        <w:gridCol w:w="5400"/>
        <w:gridCol w:w="979"/>
      </w:tblGrid>
      <w:tr w:rsidR="00AB7EE3" w14:paraId="3F23C0D5" w14:textId="77777777">
        <w:trPr>
          <w:cantSplit/>
          <w:tblHeader/>
          <w:jc w:val="center"/>
        </w:trPr>
        <w:tc>
          <w:tcPr>
            <w:tcW w:w="10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5E075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№ элемента</w:t>
            </w:r>
          </w:p>
        </w:tc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0BFF3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Элемент</w:t>
            </w:r>
          </w:p>
        </w:tc>
        <w:tc>
          <w:tcPr>
            <w:tcW w:w="5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07FC7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Как работает</w:t>
            </w:r>
          </w:p>
        </w:tc>
        <w:tc>
          <w:tcPr>
            <w:tcW w:w="97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2DF77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Характерные действия</w:t>
            </w:r>
          </w:p>
        </w:tc>
      </w:tr>
      <w:tr w:rsidR="00AB7EE3" w14:paraId="591A843C" w14:textId="77777777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974BC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02377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Вкладки настройки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D7DE6" w14:textId="77777777" w:rsidR="00AB7EE3" w:rsidRDefault="00000000">
            <w:pPr>
              <w:spacing w:after="0" w:line="252" w:lineRule="auto"/>
            </w:pPr>
            <w:r w:rsidRPr="00253282">
              <w:rPr>
                <w:sz w:val="17"/>
                <w:lang w:val="ru-RU"/>
              </w:rPr>
              <w:t xml:space="preserve">Переключает уровни </w:t>
            </w:r>
            <w:r w:rsidRPr="00253282">
              <w:rPr>
                <w:rFonts w:eastAsia="Calibri"/>
                <w:b/>
                <w:sz w:val="17"/>
                <w:lang w:val="ru-RU"/>
              </w:rPr>
              <w:t>Рекордер</w:t>
            </w:r>
            <w:r w:rsidRPr="00253282">
              <w:rPr>
                <w:sz w:val="17"/>
                <w:lang w:val="ru-RU"/>
              </w:rPr>
              <w:t xml:space="preserve">, </w:t>
            </w:r>
            <w:r w:rsidRPr="00253282">
              <w:rPr>
                <w:rFonts w:eastAsia="Calibri"/>
                <w:b/>
                <w:sz w:val="17"/>
                <w:lang w:val="ru-RU"/>
              </w:rPr>
              <w:t>Аппаратные свойства</w:t>
            </w:r>
            <w:r w:rsidRPr="00253282">
              <w:rPr>
                <w:sz w:val="17"/>
                <w:lang w:val="ru-RU"/>
              </w:rPr>
              <w:t xml:space="preserve">, </w:t>
            </w:r>
            <w:r w:rsidRPr="00253282">
              <w:rPr>
                <w:rFonts w:eastAsia="Calibri"/>
                <w:b/>
                <w:sz w:val="17"/>
                <w:lang w:val="ru-RU"/>
              </w:rPr>
              <w:t>Каналы</w:t>
            </w:r>
            <w:r w:rsidRPr="00253282">
              <w:rPr>
                <w:sz w:val="17"/>
                <w:lang w:val="ru-RU"/>
              </w:rPr>
              <w:t xml:space="preserve">, </w:t>
            </w:r>
            <w:r w:rsidRPr="00253282">
              <w:rPr>
                <w:rFonts w:eastAsia="Calibri"/>
                <w:b/>
                <w:sz w:val="17"/>
                <w:lang w:val="ru-RU"/>
              </w:rPr>
              <w:t>Плагины</w:t>
            </w:r>
            <w:r w:rsidRPr="00253282">
              <w:rPr>
                <w:sz w:val="17"/>
                <w:lang w:val="ru-RU"/>
              </w:rPr>
              <w:t xml:space="preserve">. </w:t>
            </w:r>
            <w:proofErr w:type="spellStart"/>
            <w:r>
              <w:rPr>
                <w:sz w:val="17"/>
              </w:rPr>
              <w:t>Смена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вкладки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сама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по</w:t>
            </w:r>
            <w:proofErr w:type="spellEnd"/>
            <w:r>
              <w:rPr>
                <w:sz w:val="17"/>
              </w:rPr>
              <w:t xml:space="preserve"> себе ничего не применяет.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3A916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6781E86D" w14:textId="77777777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FEA6E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168BC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Период обновления экрана, с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BC7EB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Определяет, как часто </w:t>
            </w:r>
            <w:r>
              <w:rPr>
                <w:sz w:val="17"/>
              </w:rPr>
              <w:t>UI</w:t>
            </w:r>
            <w:r w:rsidRPr="00253282">
              <w:rPr>
                <w:sz w:val="17"/>
                <w:lang w:val="ru-RU"/>
              </w:rPr>
              <w:t xml:space="preserve"> перечитывает готовые значения. Меньшее значение делает индикацию плавнее, но повышает нагрузку </w:t>
            </w:r>
            <w:r>
              <w:rPr>
                <w:sz w:val="17"/>
              </w:rPr>
              <w:t>CPU</w:t>
            </w:r>
            <w:r w:rsidRPr="00253282">
              <w:rPr>
                <w:sz w:val="17"/>
                <w:lang w:val="ru-RU"/>
              </w:rPr>
              <w:t>; частоту опроса прибора не меняет.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15120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34EA6ACD" w14:textId="77777777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E9974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3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1F1A7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Длина отображаемых данных, с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0468C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Задаёт временное окно оперативных осциллограмм и объём данных, удерживаемый для показа. Влияет на память и доступный полный масштаб </w:t>
            </w:r>
            <w:r>
              <w:rPr>
                <w:sz w:val="17"/>
              </w:rPr>
              <w:t>X</w:t>
            </w:r>
            <w:r w:rsidRPr="00253282">
              <w:rPr>
                <w:sz w:val="17"/>
                <w:lang w:val="ru-RU"/>
              </w:rPr>
              <w:t>, но не на длительность файла записи.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F2925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6B1D070E" w14:textId="77777777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005B4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4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78BF4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Период обновления данных, с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0E702" w14:textId="77777777" w:rsidR="00AB7EE3" w:rsidRDefault="00000000">
            <w:pPr>
              <w:spacing w:after="0" w:line="252" w:lineRule="auto"/>
            </w:pPr>
            <w:r w:rsidRPr="00253282">
              <w:rPr>
                <w:sz w:val="17"/>
                <w:lang w:val="ru-RU"/>
              </w:rPr>
              <w:t xml:space="preserve">Определяет период передачи накопленных значений в компоненты </w:t>
            </w:r>
            <w:r>
              <w:rPr>
                <w:sz w:val="17"/>
              </w:rPr>
              <w:t>UI</w:t>
            </w:r>
            <w:r w:rsidRPr="00253282">
              <w:rPr>
                <w:sz w:val="17"/>
                <w:lang w:val="ru-RU"/>
              </w:rPr>
              <w:t xml:space="preserve">. </w:t>
            </w:r>
            <w:r>
              <w:rPr>
                <w:sz w:val="17"/>
              </w:rPr>
              <w:t>Связан с отзывчивостью трендов и вычислением текущих оценок.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B09A1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7C3F8E75" w14:textId="77777777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48C50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5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7B18D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Испытание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35BEB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proofErr w:type="spellStart"/>
            <w:r w:rsidRPr="00253282">
              <w:rPr>
                <w:sz w:val="17"/>
                <w:lang w:val="ru-RU"/>
              </w:rPr>
              <w:t>Человекочитаемое</w:t>
            </w:r>
            <w:proofErr w:type="spellEnd"/>
            <w:r w:rsidRPr="00253282">
              <w:rPr>
                <w:sz w:val="17"/>
                <w:lang w:val="ru-RU"/>
              </w:rPr>
              <w:t xml:space="preserve"> имя текущего испытания. Используется </w:t>
            </w:r>
            <w:proofErr w:type="gramStart"/>
            <w:r w:rsidRPr="00253282">
              <w:rPr>
                <w:sz w:val="17"/>
                <w:lang w:val="ru-RU"/>
              </w:rPr>
              <w:t>в метаданных</w:t>
            </w:r>
            <w:proofErr w:type="gramEnd"/>
            <w:r w:rsidRPr="00253282">
              <w:rPr>
                <w:sz w:val="17"/>
                <w:lang w:val="ru-RU"/>
              </w:rPr>
              <w:t xml:space="preserve"> и при формировании имени/каталога записи.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A1D37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7888578A" w14:textId="77777777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929A6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6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F849E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Изделие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F8DE5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Имя исследуемого изделия или объекта. Сохраняется вместе с конфигурацией/данными и помогает идентифицировать запись.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364A1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77DA4D33" w14:textId="77777777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34E6F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7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4B132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Модифицировать имя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E9FD6" w14:textId="77777777" w:rsidR="00AB7EE3" w:rsidRDefault="00000000">
            <w:pPr>
              <w:spacing w:after="0" w:line="252" w:lineRule="auto"/>
            </w:pPr>
            <w:r w:rsidRPr="00253282">
              <w:rPr>
                <w:sz w:val="17"/>
                <w:lang w:val="ru-RU"/>
              </w:rPr>
              <w:t xml:space="preserve">Предназначено для автоматического изменения имени каждого испытания. </w:t>
            </w:r>
            <w:proofErr w:type="spellStart"/>
            <w:r>
              <w:rPr>
                <w:sz w:val="17"/>
              </w:rPr>
              <w:t>Если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элемент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недоступен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функция</w:t>
            </w:r>
            <w:proofErr w:type="spellEnd"/>
            <w:r>
              <w:rPr>
                <w:sz w:val="17"/>
              </w:rPr>
              <w:t xml:space="preserve"> в текущей конфигурации не используется.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691F5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75D1BA12" w14:textId="77777777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09EA2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8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25F21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Предыстория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84A41" w14:textId="77777777" w:rsidR="00AB7EE3" w:rsidRDefault="00000000">
            <w:pPr>
              <w:spacing w:after="0" w:line="252" w:lineRule="auto"/>
            </w:pPr>
            <w:r w:rsidRPr="00253282">
              <w:rPr>
                <w:sz w:val="17"/>
                <w:lang w:val="ru-RU"/>
              </w:rPr>
              <w:t xml:space="preserve">Разрешает при старте </w:t>
            </w:r>
            <w:r>
              <w:rPr>
                <w:sz w:val="17"/>
              </w:rPr>
              <w:t>Record</w:t>
            </w:r>
            <w:r w:rsidRPr="00253282">
              <w:rPr>
                <w:sz w:val="17"/>
                <w:lang w:val="ru-RU"/>
              </w:rPr>
              <w:t xml:space="preserve"> дописать данные, накопленные до команды записи. </w:t>
            </w:r>
            <w:r>
              <w:rPr>
                <w:sz w:val="17"/>
              </w:rPr>
              <w:t>Требует достаточного буфера и увеличивает потребление памяти.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59493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1CE946F8" w14:textId="77777777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C2952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9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9EE1A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Длина предыстории, с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047F2" w14:textId="77777777" w:rsidR="00AB7EE3" w:rsidRDefault="00000000">
            <w:pPr>
              <w:spacing w:after="0" w:line="252" w:lineRule="auto"/>
            </w:pPr>
            <w:r w:rsidRPr="00253282">
              <w:rPr>
                <w:sz w:val="17"/>
                <w:lang w:val="ru-RU"/>
              </w:rPr>
              <w:t xml:space="preserve">Определяет, сколько секунд накопленного </w:t>
            </w:r>
            <w:r>
              <w:rPr>
                <w:sz w:val="17"/>
              </w:rPr>
              <w:t>Preview</w:t>
            </w:r>
            <w:r w:rsidRPr="00253282">
              <w:rPr>
                <w:sz w:val="17"/>
                <w:lang w:val="ru-RU"/>
              </w:rPr>
              <w:t xml:space="preserve"> попадёт в начало записи. </w:t>
            </w:r>
            <w:r>
              <w:rPr>
                <w:sz w:val="17"/>
              </w:rPr>
              <w:t>Имеет смысл только при включённой предыстории.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4C2FD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6C45453F" w14:textId="77777777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45084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10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1A92E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Сброс времени при начале записи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3F94B" w14:textId="77777777" w:rsidR="00AB7EE3" w:rsidRDefault="00000000">
            <w:pPr>
              <w:spacing w:after="0" w:line="252" w:lineRule="auto"/>
            </w:pPr>
            <w:r w:rsidRPr="00253282">
              <w:rPr>
                <w:sz w:val="17"/>
                <w:lang w:val="ru-RU"/>
              </w:rPr>
              <w:t xml:space="preserve">Начинает относительное время испытания заново при переходе в </w:t>
            </w:r>
            <w:r>
              <w:rPr>
                <w:sz w:val="17"/>
              </w:rPr>
              <w:t>Record</w:t>
            </w:r>
            <w:r w:rsidRPr="00253282">
              <w:rPr>
                <w:sz w:val="17"/>
                <w:lang w:val="ru-RU"/>
              </w:rPr>
              <w:t xml:space="preserve">. </w:t>
            </w:r>
            <w:r>
              <w:rPr>
                <w:sz w:val="17"/>
              </w:rPr>
              <w:t>Не изменяет системное/астрономическое время компьютера.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F72D5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5D96A257" w14:textId="77777777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E62FF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11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893B2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Запись с паузами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7034E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Разрешает формировать запись с управляемыми паузами, сохраняя логику одного испытания.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6B9E7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639ADC64" w14:textId="77777777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ED21F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12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FEC64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Сохранять конфигурацию с данными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C9F5C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Копирует актуальную конфигурацию рядом с измерительными данными, чтобы позднее восстановить теги, ГХ и формуляры именно этого сеанса.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A3688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:rsidRPr="00D729E4" w14:paraId="53DA5266" w14:textId="77777777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5D220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13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B01BF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Рабочий каталог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EDA59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Корневой каталог новых измерительных записей. Изменение не переносит уже созданные данные.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B59A2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На </w:t>
            </w:r>
            <w:r>
              <w:rPr>
                <w:sz w:val="17"/>
              </w:rPr>
              <w:t>Linux</w:t>
            </w:r>
            <w:r w:rsidRPr="00253282">
              <w:rPr>
                <w:sz w:val="17"/>
                <w:lang w:val="ru-RU"/>
              </w:rPr>
              <w:t xml:space="preserve"> выбор каталога открывается от каталога </w:t>
            </w:r>
            <w:proofErr w:type="spellStart"/>
            <w:r>
              <w:rPr>
                <w:sz w:val="17"/>
              </w:rPr>
              <w:t>Mera</w:t>
            </w:r>
            <w:proofErr w:type="spellEnd"/>
            <w:r w:rsidRPr="00253282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Files</w:t>
            </w:r>
            <w:r w:rsidRPr="00253282">
              <w:rPr>
                <w:sz w:val="17"/>
                <w:lang w:val="ru-RU"/>
              </w:rPr>
              <w:t>, если он задан.</w:t>
            </w:r>
          </w:p>
        </w:tc>
      </w:tr>
      <w:tr w:rsidR="00AB7EE3" w14:paraId="04BEA0B8" w14:textId="77777777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7F5E2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14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0CF58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Выбор рабочего каталога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F40B4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Открывает системный выбор каталога и записывает результат в поле 13.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21C25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045402C3" w14:textId="77777777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86E44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15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ADBC1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Шаблон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D45AC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Разрешает использование шаблона структуры/имени записи. Зависимые поля активны только при поддерживаемой модели шаблона.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680B3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1CA1A51C" w14:textId="77777777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A9B01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lastRenderedPageBreak/>
              <w:t>16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936A1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Настроить шаблон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179FB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Открывает параметры выбранного шаблона. Недоступная кнопка означает, что модель шаблона не подключена.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17490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52FEED9C" w14:textId="77777777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7F320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17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6BED5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Каталог кадра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3D1AA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Базовое имя или каталог создаваемого кадра/сеанса. Связан с рабочим каталогом и именованием файла измерений.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F3848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2E1A560B" w14:textId="77777777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E5024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18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54016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Каталог Mera Files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838A6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Общий корень ресурсов </w:t>
            </w:r>
            <w:r>
              <w:rPr>
                <w:sz w:val="17"/>
              </w:rPr>
              <w:t>MERA</w:t>
            </w:r>
            <w:r w:rsidRPr="00253282">
              <w:rPr>
                <w:sz w:val="17"/>
                <w:lang w:val="ru-RU"/>
              </w:rPr>
              <w:t xml:space="preserve">, включая </w:t>
            </w:r>
            <w:r>
              <w:rPr>
                <w:sz w:val="17"/>
              </w:rPr>
              <w:t>SDB</w:t>
            </w:r>
            <w:r w:rsidRPr="00253282">
              <w:rPr>
                <w:sz w:val="17"/>
                <w:lang w:val="ru-RU"/>
              </w:rPr>
              <w:t xml:space="preserve"> и базы ГХ. Неверный путь приводит к отсутствию шкал и ресурсов, но не меняет настройки прибора.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21C08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7250F265" w14:textId="77777777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3B67E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19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CD916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Выбор Mera Files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0E9C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Выбирает корневой каталог и сразу синхронизирует путь, используемый подсистемой ГХ/</w:t>
            </w:r>
            <w:r>
              <w:rPr>
                <w:sz w:val="17"/>
              </w:rPr>
              <w:t>SDB</w:t>
            </w:r>
            <w:r w:rsidRPr="00253282">
              <w:rPr>
                <w:sz w:val="17"/>
                <w:lang w:val="ru-RU"/>
              </w:rPr>
              <w:t>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A6CE8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5A7BF5CB" w14:textId="77777777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FFF09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20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B6F1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Старт по клавише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1F7A5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>
              <w:rPr>
                <w:sz w:val="17"/>
              </w:rPr>
              <w:t>Record</w:t>
            </w:r>
            <w:r w:rsidRPr="00253282">
              <w:rPr>
                <w:sz w:val="17"/>
                <w:lang w:val="ru-RU"/>
              </w:rPr>
              <w:t xml:space="preserve"> начинается только по команде оператора. Канал и порог для этого режима не используются.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64257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77F6A022" w14:textId="77777777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1660E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21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503D9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Старт по уровню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170B9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Система ждёт пересечения выбранным тегом порога. Требует живых данных выбранного канала.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E61B1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511CF3FF" w14:textId="77777777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A3A94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22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60DEA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Триггерный старт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0B529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Использует внешний/логический номер триггера из поля 23.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28FA1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02157E51" w14:textId="77777777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955AD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23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8B818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Номер триггера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B604A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Идентификатор триггерного условия. Активен только для триггерного старта.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9BC30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67070C6C" w14:textId="77777777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BAD17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24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BFFA9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Канал старта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BB8A3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Тег, значение которого контролируется автоматом записи. Переименование/удаление тега требует повторной проверки настройки.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6E835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57B0FF8D" w14:textId="77777777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47CE7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25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87273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Направление старта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B7907" w14:textId="77777777" w:rsidR="00AB7EE3" w:rsidRDefault="00000000">
            <w:pPr>
              <w:spacing w:after="0" w:line="252" w:lineRule="auto"/>
            </w:pPr>
            <w:r w:rsidRPr="00253282">
              <w:rPr>
                <w:sz w:val="17"/>
                <w:lang w:val="ru-RU"/>
              </w:rPr>
              <w:t xml:space="preserve">Выбирает направление пересечения порога: ниже/выше в поддерживаемой конфигурации. </w:t>
            </w:r>
            <w:proofErr w:type="spellStart"/>
            <w:r>
              <w:rPr>
                <w:sz w:val="17"/>
              </w:rPr>
              <w:t>Работает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совместно</w:t>
            </w:r>
            <w:proofErr w:type="spellEnd"/>
            <w:r>
              <w:rPr>
                <w:sz w:val="17"/>
              </w:rPr>
              <w:t xml:space="preserve"> с </w:t>
            </w:r>
            <w:proofErr w:type="spellStart"/>
            <w:r>
              <w:rPr>
                <w:sz w:val="17"/>
              </w:rPr>
              <w:t>полями</w:t>
            </w:r>
            <w:proofErr w:type="spellEnd"/>
            <w:r>
              <w:rPr>
                <w:sz w:val="17"/>
              </w:rPr>
              <w:t xml:space="preserve"> 24 и 26.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EAD73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39B0CD81" w14:textId="77777777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897EB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26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8E817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Порог старта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C8C67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Значение в конечных единицах выбранного тега после всех ГХ. При смене единиц или ГХ порог необходимо проверить.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32149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25B58EF8" w14:textId="77777777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89B7D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27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1EB26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Останов по клавише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6B106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Запись останавливается только командой оператора.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21111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4991F06A" w14:textId="77777777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A991C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28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098EC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Останов по уровню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74FBB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Автоматически останавливает </w:t>
            </w:r>
            <w:r>
              <w:rPr>
                <w:sz w:val="17"/>
              </w:rPr>
              <w:t>Record</w:t>
            </w:r>
            <w:r w:rsidRPr="00253282">
              <w:rPr>
                <w:sz w:val="17"/>
                <w:lang w:val="ru-RU"/>
              </w:rPr>
              <w:t xml:space="preserve"> при пересечении порога выбранным тегом.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A830A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079FF2E6" w14:textId="77777777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0FBB4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29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5297E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Останов через время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59F6A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Завершает запись по истечении длительности из поля 30.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17AC7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5C4BFE84" w14:textId="77777777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6036D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30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E23F9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Длительность, с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6C3DA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Время записи для режима останова </w:t>
            </w:r>
            <w:r w:rsidRPr="00253282">
              <w:rPr>
                <w:rFonts w:eastAsia="Calibri"/>
                <w:b/>
                <w:sz w:val="17"/>
                <w:lang w:val="ru-RU"/>
              </w:rPr>
              <w:t>Через</w:t>
            </w:r>
            <w:r w:rsidRPr="00253282">
              <w:rPr>
                <w:sz w:val="17"/>
                <w:lang w:val="ru-RU"/>
              </w:rPr>
              <w:t xml:space="preserve">. Отсчёт связан со временем сеанса </w:t>
            </w:r>
            <w:proofErr w:type="spellStart"/>
            <w:r>
              <w:rPr>
                <w:sz w:val="17"/>
              </w:rPr>
              <w:t>RecorderLnx</w:t>
            </w:r>
            <w:proofErr w:type="spellEnd"/>
            <w:r w:rsidRPr="00253282">
              <w:rPr>
                <w:sz w:val="17"/>
                <w:lang w:val="ru-RU"/>
              </w:rPr>
              <w:t>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4451B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1596A5DD" w14:textId="77777777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FE265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31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D31BA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Канал останова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9A221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Тег, контролируемый условием останова по уровню.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DCBF6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0A2B5FF1" w14:textId="77777777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5CEC0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32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96FD3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Направление останова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39D7C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Направление пересечения порога останова.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D81DB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237301F5" w14:textId="77777777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C4890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33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89601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Порог останова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F6819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Значение в конечных единицах тега из поля 31. После изменения ГХ/единиц должно быть перепроверено.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968B7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11374F82" w14:textId="77777777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EE6CE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34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9154C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Переход в просмотр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2E1BE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После останова возвращает систему в </w:t>
            </w:r>
            <w:r>
              <w:rPr>
                <w:sz w:val="17"/>
              </w:rPr>
              <w:t>Preview</w:t>
            </w:r>
            <w:r w:rsidRPr="00253282">
              <w:rPr>
                <w:sz w:val="17"/>
                <w:lang w:val="ru-RU"/>
              </w:rPr>
              <w:t xml:space="preserve"> вместо полного </w:t>
            </w:r>
            <w:r>
              <w:rPr>
                <w:sz w:val="17"/>
              </w:rPr>
              <w:t>Stop</w:t>
            </w:r>
            <w:r w:rsidRPr="00253282">
              <w:rPr>
                <w:sz w:val="17"/>
                <w:lang w:val="ru-RU"/>
              </w:rPr>
              <w:t>, если режим поддержан текущей конфигурацией.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B2DC2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08D02846" w14:textId="77777777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1F483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35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E079B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Системное время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679C3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Переход к источнику времени </w:t>
            </w:r>
            <w:proofErr w:type="spellStart"/>
            <w:r>
              <w:rPr>
                <w:sz w:val="17"/>
              </w:rPr>
              <w:t>RecorderLnx</w:t>
            </w:r>
            <w:proofErr w:type="spellEnd"/>
            <w:r w:rsidRPr="00253282">
              <w:rPr>
                <w:sz w:val="17"/>
                <w:lang w:val="ru-RU"/>
              </w:rPr>
              <w:t xml:space="preserve">. Влияет на временные метки файлов и </w:t>
            </w:r>
            <w:r>
              <w:rPr>
                <w:sz w:val="17"/>
              </w:rPr>
              <w:t>SQL</w:t>
            </w:r>
            <w:r w:rsidRPr="00253282">
              <w:rPr>
                <w:sz w:val="17"/>
                <w:lang w:val="ru-RU"/>
              </w:rPr>
              <w:t>, поэтому изменение требует проверки синхронизации.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9E702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4579E4E5" w14:textId="77777777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5B22A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36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0B997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OK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CC8DF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Проверяет и сохраняет все изменённые разделы, затем закрывает окно.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2E5E1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7C2652B0" w14:textId="77777777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EFE47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lastRenderedPageBreak/>
              <w:t>37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DE8E0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Закрыть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B8F3F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Закрывает окно без применения изменений после последнего сохранения.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354BB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2044C50C" w14:textId="77777777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F1216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38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5C26A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Применить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02FFA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Проверяет и сохраняет изменения, оставляя окно открытым; удобно для последовательной настройки источников и тегов.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D70FF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</w:tbl>
    <w:p w14:paraId="0948321B" w14:textId="77777777" w:rsidR="00AB7EE3" w:rsidRDefault="00000000">
      <w:pPr>
        <w:pStyle w:val="21"/>
      </w:pPr>
      <w:r>
        <w:t>7. Устройства</w:t>
      </w:r>
    </w:p>
    <w:p w14:paraId="31B6F9FF" w14:textId="77777777" w:rsidR="00AB7EE3" w:rsidRPr="00253282" w:rsidRDefault="00000000">
      <w:pPr>
        <w:rPr>
          <w:lang w:val="ru-RU"/>
        </w:rPr>
      </w:pPr>
      <w:r w:rsidRPr="00253282">
        <w:rPr>
          <w:lang w:val="ru-RU"/>
        </w:rPr>
        <w:t xml:space="preserve">Источники данных настраиваются на вкладке </w:t>
      </w:r>
      <w:r w:rsidRPr="00253282">
        <w:rPr>
          <w:rFonts w:eastAsia="Calibri"/>
          <w:b/>
          <w:lang w:val="ru-RU"/>
        </w:rPr>
        <w:t>Аппаратные свойства</w:t>
      </w:r>
      <w:r w:rsidRPr="00253282">
        <w:rPr>
          <w:lang w:val="ru-RU"/>
        </w:rPr>
        <w:t xml:space="preserve"> общего окна. Дерево отражает не формуляры, а реальные/программные поставщики данных. Контекстное меню позволяет включить или выключить источник, перечитать его теги, открыть свойства, сбросить состояние либо удалить источник из проекта. Отключённый источник не создаёт </w:t>
      </w:r>
      <w:r>
        <w:t>runtime</w:t>
      </w:r>
      <w:r w:rsidRPr="00253282">
        <w:rPr>
          <w:lang w:val="ru-RU"/>
        </w:rPr>
        <w:t>-сбор и его теги не получают новые значения.</w:t>
      </w:r>
    </w:p>
    <w:p w14:paraId="53A16A5A" w14:textId="77777777" w:rsidR="00AB7EE3" w:rsidRPr="00253282" w:rsidRDefault="00AB7EE3">
      <w:pPr>
        <w:rPr>
          <w:lang w:val="ru-RU"/>
        </w:rPr>
        <w:sectPr w:rsidR="00AB7EE3" w:rsidRPr="00253282">
          <w:headerReference w:type="default" r:id="rId24"/>
          <w:footerReference w:type="default" r:id="rId25"/>
          <w:pgSz w:w="12240" w:h="15840"/>
          <w:pgMar w:top="1080" w:right="1440" w:bottom="1008" w:left="1440" w:header="504" w:footer="504" w:gutter="0"/>
          <w:cols w:space="720"/>
          <w:docGrid w:linePitch="360"/>
        </w:sectPr>
      </w:pPr>
    </w:p>
    <w:p w14:paraId="7279D9CE" w14:textId="77777777" w:rsidR="00AB7EE3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B8DDECE" wp14:editId="4CA9632C">
            <wp:extent cx="6649427" cy="4983480"/>
            <wp:effectExtent l="0" t="0" r="0" b="0"/>
            <wp:docPr id="5" name="Picture 5" descr="Аппаратные свойства и источники данных" title="Аппаратные свойства и источники данны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-config-hardwar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9427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5AF3E" w14:textId="77777777" w:rsidR="00AB7EE3" w:rsidRPr="00253282" w:rsidRDefault="00000000">
      <w:pPr>
        <w:spacing w:after="160"/>
        <w:jc w:val="center"/>
        <w:rPr>
          <w:lang w:val="ru-RU"/>
        </w:rPr>
      </w:pPr>
      <w:r w:rsidRPr="00253282">
        <w:rPr>
          <w:rFonts w:eastAsia="Calibri"/>
          <w:color w:val="667788"/>
          <w:sz w:val="18"/>
          <w:lang w:val="ru-RU"/>
        </w:rPr>
        <w:t>Аппаратные свойства и источники данных</w:t>
      </w:r>
    </w:p>
    <w:p w14:paraId="3A40BDA8" w14:textId="77777777" w:rsidR="00AB7EE3" w:rsidRPr="00253282" w:rsidRDefault="00AB7EE3">
      <w:pPr>
        <w:rPr>
          <w:lang w:val="ru-RU"/>
        </w:rPr>
        <w:sectPr w:rsidR="00AB7EE3" w:rsidRPr="00253282">
          <w:headerReference w:type="default" r:id="rId27"/>
          <w:footerReference w:type="default" r:id="rId28"/>
          <w:pgSz w:w="15840" w:h="12240" w:orient="landscape"/>
          <w:pgMar w:top="1080" w:right="936" w:bottom="1008" w:left="936" w:header="504" w:footer="504" w:gutter="0"/>
          <w:cols w:space="720"/>
          <w:docGrid w:linePitch="360"/>
        </w:sectPr>
      </w:pPr>
    </w:p>
    <w:p w14:paraId="60B8B198" w14:textId="77777777" w:rsidR="00AB7EE3" w:rsidRPr="00253282" w:rsidRDefault="00000000">
      <w:pPr>
        <w:pStyle w:val="31"/>
        <w:rPr>
          <w:lang w:val="ru-RU"/>
        </w:rPr>
      </w:pPr>
      <w:r w:rsidRPr="00253282">
        <w:rPr>
          <w:lang w:val="ru-RU"/>
        </w:rPr>
        <w:lastRenderedPageBreak/>
        <w:t>Аппаратные свойства проекта</w:t>
      </w:r>
    </w:p>
    <w:tbl>
      <w:tblPr>
        <w:tblW w:w="0" w:type="auto"/>
        <w:jc w:val="center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37"/>
        <w:gridCol w:w="1944"/>
        <w:gridCol w:w="3540"/>
        <w:gridCol w:w="2839"/>
      </w:tblGrid>
      <w:tr w:rsidR="00AB7EE3" w14:paraId="33408D4E" w14:textId="77777777" w:rsidTr="00E62F49">
        <w:trPr>
          <w:cantSplit/>
          <w:tblHeader/>
          <w:jc w:val="center"/>
        </w:trPr>
        <w:tc>
          <w:tcPr>
            <w:tcW w:w="10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1ECB6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 xml:space="preserve">№ </w:t>
            </w:r>
            <w:proofErr w:type="spellStart"/>
            <w:r>
              <w:rPr>
                <w:b/>
                <w:sz w:val="17"/>
              </w:rPr>
              <w:t>элемента</w:t>
            </w:r>
            <w:proofErr w:type="spellEnd"/>
          </w:p>
        </w:tc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2C974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Элемент</w:t>
            </w:r>
          </w:p>
        </w:tc>
        <w:tc>
          <w:tcPr>
            <w:tcW w:w="35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7179F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Как работает</w:t>
            </w:r>
          </w:p>
        </w:tc>
        <w:tc>
          <w:tcPr>
            <w:tcW w:w="283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1F63E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Характерные действия</w:t>
            </w:r>
          </w:p>
        </w:tc>
      </w:tr>
      <w:tr w:rsidR="00AB7EE3" w14:paraId="32591985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9A893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4F4EF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Раздел аппаратуры</w:t>
            </w:r>
          </w:p>
        </w:tc>
        <w:tc>
          <w:tcPr>
            <w:tcW w:w="3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52D05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Открывает состав источников данных проекта.</w:t>
            </w:r>
          </w:p>
        </w:tc>
        <w:tc>
          <w:tcPr>
            <w:tcW w:w="28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CFB7F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:rsidRPr="00D729E4" w14:paraId="23BE0FC9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4C9C0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C9AB3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Дерево устройств</w:t>
            </w:r>
          </w:p>
        </w:tc>
        <w:tc>
          <w:tcPr>
            <w:tcW w:w="3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7979A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Показывает </w:t>
            </w:r>
            <w:r>
              <w:rPr>
                <w:sz w:val="17"/>
              </w:rPr>
              <w:t>MIC</w:t>
            </w:r>
            <w:r w:rsidRPr="00253282">
              <w:rPr>
                <w:sz w:val="17"/>
                <w:lang w:val="ru-RU"/>
              </w:rPr>
              <w:t xml:space="preserve">-140, </w:t>
            </w:r>
            <w:r>
              <w:rPr>
                <w:sz w:val="17"/>
              </w:rPr>
              <w:t>MIC</w:t>
            </w:r>
            <w:r w:rsidRPr="00253282">
              <w:rPr>
                <w:sz w:val="17"/>
                <w:lang w:val="ru-RU"/>
              </w:rPr>
              <w:t xml:space="preserve">-185 и программный источник </w:t>
            </w:r>
            <w:proofErr w:type="spellStart"/>
            <w:r>
              <w:rPr>
                <w:sz w:val="17"/>
              </w:rPr>
              <w:t>Mera</w:t>
            </w:r>
            <w:proofErr w:type="spellEnd"/>
            <w:r w:rsidRPr="00253282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File</w:t>
            </w:r>
            <w:r w:rsidRPr="00253282">
              <w:rPr>
                <w:sz w:val="17"/>
                <w:lang w:val="ru-RU"/>
              </w:rPr>
              <w:t>; двойной щелчок открывает свойства.</w:t>
            </w:r>
          </w:p>
        </w:tc>
        <w:tc>
          <w:tcPr>
            <w:tcW w:w="28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FA8DE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Двойной щелчок открывает свойства выбранного объекта.</w:t>
            </w:r>
          </w:p>
        </w:tc>
      </w:tr>
      <w:tr w:rsidR="00AB7EE3" w14:paraId="4D9911F2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06244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3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6B925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Сетевой интерфейс</w:t>
            </w:r>
          </w:p>
        </w:tc>
        <w:tc>
          <w:tcPr>
            <w:tcW w:w="3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9B69A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Выбирает локальный адаптер, через который выполняются поиск и соединение.</w:t>
            </w:r>
          </w:p>
        </w:tc>
        <w:tc>
          <w:tcPr>
            <w:tcW w:w="28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F1D05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4EB02266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2558C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4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88D29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Адрес и порт</w:t>
            </w:r>
          </w:p>
        </w:tc>
        <w:tc>
          <w:tcPr>
            <w:tcW w:w="3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C4BAB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Задают конкретный сетевой узел для проверки или добавления.</w:t>
            </w:r>
          </w:p>
        </w:tc>
        <w:tc>
          <w:tcPr>
            <w:tcW w:w="28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F9692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125D7160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48835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5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A3B56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Проверка TCP</w:t>
            </w:r>
          </w:p>
        </w:tc>
        <w:tc>
          <w:tcPr>
            <w:tcW w:w="3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3232B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Проверяет доступность узла без запуска измерительного сеанса.</w:t>
            </w:r>
          </w:p>
        </w:tc>
        <w:tc>
          <w:tcPr>
            <w:tcW w:w="28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8E2B1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:rsidRPr="00D729E4" w14:paraId="1553E448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337E2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6–10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3A1EF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Команды источников</w:t>
            </w:r>
          </w:p>
        </w:tc>
        <w:tc>
          <w:tcPr>
            <w:tcW w:w="3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81695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Добавляют, удаляют и настраивают источник, запускают автопоиск и проверку связи.</w:t>
            </w:r>
          </w:p>
        </w:tc>
        <w:tc>
          <w:tcPr>
            <w:tcW w:w="28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713EA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Удаление выбранной строки/объекта выполняется явно выбранной командой.</w:t>
            </w:r>
          </w:p>
        </w:tc>
      </w:tr>
      <w:tr w:rsidR="00AB7EE3" w14:paraId="76D2E1E1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963B0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11–13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2465B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Завершение</w:t>
            </w:r>
          </w:p>
        </w:tc>
        <w:tc>
          <w:tcPr>
            <w:tcW w:w="3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1EEB9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Сохраняет, закрывает или применяет изменения аппаратуры.</w:t>
            </w:r>
          </w:p>
        </w:tc>
        <w:tc>
          <w:tcPr>
            <w:tcW w:w="28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FE4A2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</w:tbl>
    <w:p w14:paraId="13307C70" w14:textId="77777777" w:rsidR="00AB7EE3" w:rsidRPr="00253282" w:rsidRDefault="00000000">
      <w:pPr>
        <w:rPr>
          <w:lang w:val="ru-RU"/>
        </w:rPr>
      </w:pPr>
      <w:proofErr w:type="spellStart"/>
      <w:r>
        <w:rPr>
          <w:rFonts w:eastAsia="Calibri"/>
          <w:b/>
        </w:rPr>
        <w:t>Mera</w:t>
      </w:r>
      <w:proofErr w:type="spellEnd"/>
      <w:r w:rsidRPr="00253282">
        <w:rPr>
          <w:rFonts w:eastAsia="Calibri"/>
          <w:b/>
          <w:lang w:val="ru-RU"/>
        </w:rPr>
        <w:t xml:space="preserve"> </w:t>
      </w:r>
      <w:r>
        <w:rPr>
          <w:rFonts w:eastAsia="Calibri"/>
          <w:b/>
        </w:rPr>
        <w:t>File</w:t>
      </w:r>
      <w:r w:rsidRPr="00253282">
        <w:rPr>
          <w:lang w:val="ru-RU"/>
        </w:rPr>
        <w:t xml:space="preserve"> является программным источником: для воспроизведения файла физические </w:t>
      </w:r>
      <w:r>
        <w:t>MIC</w:t>
      </w:r>
      <w:r w:rsidRPr="00253282">
        <w:rPr>
          <w:lang w:val="ru-RU"/>
        </w:rPr>
        <w:t xml:space="preserve">-приборы не требуются. Источник должен быть включён в дереве и иметь доступный файл; его теги проходят тот же общий </w:t>
      </w:r>
      <w:r>
        <w:t>pipeline</w:t>
      </w:r>
      <w:r w:rsidRPr="00253282">
        <w:rPr>
          <w:lang w:val="ru-RU"/>
        </w:rPr>
        <w:t>, что и аппаратные каналы.</w:t>
      </w:r>
    </w:p>
    <w:p w14:paraId="4622865D" w14:textId="77777777" w:rsidR="00AB7EE3" w:rsidRPr="00253282" w:rsidRDefault="00AB7EE3">
      <w:pPr>
        <w:rPr>
          <w:lang w:val="ru-RU"/>
        </w:rPr>
        <w:sectPr w:rsidR="00AB7EE3" w:rsidRPr="00253282">
          <w:headerReference w:type="default" r:id="rId29"/>
          <w:footerReference w:type="default" r:id="rId30"/>
          <w:pgSz w:w="12240" w:h="15840"/>
          <w:pgMar w:top="1080" w:right="1440" w:bottom="1008" w:left="1440" w:header="504" w:footer="504" w:gutter="0"/>
          <w:cols w:space="720"/>
          <w:docGrid w:linePitch="360"/>
        </w:sectPr>
      </w:pPr>
    </w:p>
    <w:p w14:paraId="35898809" w14:textId="77777777" w:rsidR="00AB7EE3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94E5CC3" wp14:editId="6E496D25">
            <wp:extent cx="8006876" cy="4983480"/>
            <wp:effectExtent l="0" t="0" r="0" b="0"/>
            <wp:docPr id="6" name="Picture 6" descr="Поиск устройств" title="Поиск устройст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-device-search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006876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48A79" w14:textId="77777777" w:rsidR="00AB7EE3" w:rsidRDefault="00000000">
      <w:pPr>
        <w:spacing w:after="160"/>
        <w:jc w:val="center"/>
      </w:pPr>
      <w:r>
        <w:rPr>
          <w:rFonts w:eastAsia="Calibri"/>
          <w:color w:val="667788"/>
          <w:sz w:val="18"/>
        </w:rPr>
        <w:t>Поиск устройств</w:t>
      </w:r>
    </w:p>
    <w:p w14:paraId="12B12F8F" w14:textId="77777777" w:rsidR="00AB7EE3" w:rsidRDefault="00AB7EE3">
      <w:pPr>
        <w:sectPr w:rsidR="00AB7EE3">
          <w:headerReference w:type="default" r:id="rId32"/>
          <w:footerReference w:type="default" r:id="rId33"/>
          <w:pgSz w:w="15840" w:h="12240" w:orient="landscape"/>
          <w:pgMar w:top="1080" w:right="936" w:bottom="1008" w:left="936" w:header="504" w:footer="504" w:gutter="0"/>
          <w:cols w:space="720"/>
          <w:docGrid w:linePitch="360"/>
        </w:sectPr>
      </w:pPr>
    </w:p>
    <w:p w14:paraId="327A2E22" w14:textId="77777777" w:rsidR="00AB7EE3" w:rsidRDefault="00000000">
      <w:pPr>
        <w:pStyle w:val="31"/>
      </w:pPr>
      <w:r>
        <w:lastRenderedPageBreak/>
        <w:t>Найденные устройства</w:t>
      </w:r>
    </w:p>
    <w:tbl>
      <w:tblPr>
        <w:tblW w:w="0" w:type="auto"/>
        <w:jc w:val="center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37"/>
        <w:gridCol w:w="1944"/>
        <w:gridCol w:w="4107"/>
        <w:gridCol w:w="2272"/>
      </w:tblGrid>
      <w:tr w:rsidR="00AB7EE3" w14:paraId="648695C6" w14:textId="77777777" w:rsidTr="00E62F49">
        <w:trPr>
          <w:cantSplit/>
          <w:tblHeader/>
          <w:jc w:val="center"/>
        </w:trPr>
        <w:tc>
          <w:tcPr>
            <w:tcW w:w="10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89623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 xml:space="preserve">№ </w:t>
            </w:r>
            <w:proofErr w:type="spellStart"/>
            <w:r>
              <w:rPr>
                <w:b/>
                <w:sz w:val="17"/>
              </w:rPr>
              <w:t>элемента</w:t>
            </w:r>
            <w:proofErr w:type="spellEnd"/>
          </w:p>
        </w:tc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470A4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Элемент</w:t>
            </w:r>
          </w:p>
        </w:tc>
        <w:tc>
          <w:tcPr>
            <w:tcW w:w="410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218B3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Как работает</w:t>
            </w:r>
          </w:p>
        </w:tc>
        <w:tc>
          <w:tcPr>
            <w:tcW w:w="22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A4BB1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Характерные действия</w:t>
            </w:r>
          </w:p>
        </w:tc>
      </w:tr>
      <w:tr w:rsidR="00AB7EE3" w:rsidRPr="00D729E4" w14:paraId="3F650E07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CA9EB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F5FCF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Список найденных устройств</w:t>
            </w:r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B4DF5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Показывает результаты </w:t>
            </w:r>
            <w:r>
              <w:rPr>
                <w:sz w:val="17"/>
              </w:rPr>
              <w:t>discovery</w:t>
            </w:r>
            <w:r w:rsidRPr="00253282">
              <w:rPr>
                <w:sz w:val="17"/>
                <w:lang w:val="ru-RU"/>
              </w:rPr>
              <w:t xml:space="preserve"> всех поддерживаемых семейств. Флажок определяет, будет ли источник добавлен в проект; уже настроенные устройства по умолчанию не выбираются повторно.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A8DF6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Уже добавленные устройства помечаются и не выбираются повторно.</w:t>
            </w:r>
          </w:p>
        </w:tc>
      </w:tr>
      <w:tr w:rsidR="00AB7EE3" w14:paraId="7CD81E5A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7FF88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2C7D7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Добавить</w:t>
            </w:r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96F39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Создаёт источники и теги для отмеченных устройств. После добавления требуется проверить свойства каналов и выполнить </w:t>
            </w:r>
            <w:r>
              <w:rPr>
                <w:sz w:val="17"/>
              </w:rPr>
              <w:t>Preview</w:t>
            </w:r>
            <w:r w:rsidRPr="00253282">
              <w:rPr>
                <w:sz w:val="17"/>
                <w:lang w:val="ru-RU"/>
              </w:rPr>
              <w:t>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CE207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5C9972B6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14D8C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3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8A83C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Отмена</w:t>
            </w:r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ADE5D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Закрывает результаты поиска без изменения состава проекта.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16416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</w:tbl>
    <w:p w14:paraId="05D29E57" w14:textId="77777777" w:rsidR="00AB7EE3" w:rsidRDefault="00AB7EE3">
      <w:pPr>
        <w:sectPr w:rsidR="00AB7EE3">
          <w:headerReference w:type="default" r:id="rId34"/>
          <w:footerReference w:type="default" r:id="rId35"/>
          <w:pgSz w:w="12240" w:h="15840"/>
          <w:pgMar w:top="1080" w:right="1440" w:bottom="1008" w:left="1440" w:header="504" w:footer="504" w:gutter="0"/>
          <w:cols w:space="720"/>
          <w:docGrid w:linePitch="360"/>
        </w:sectPr>
      </w:pPr>
    </w:p>
    <w:p w14:paraId="7C112A7F" w14:textId="77777777" w:rsidR="00AB7EE3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1ED0926" wp14:editId="4D84AF13">
            <wp:extent cx="7111257" cy="4983479"/>
            <wp:effectExtent l="0" t="0" r="0" b="0"/>
            <wp:docPr id="7" name="Picture 7" descr="MIC-140" title="MIC-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-mic140-setting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111257" cy="4983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84180" w14:textId="77777777" w:rsidR="00AB7EE3" w:rsidRDefault="00000000">
      <w:pPr>
        <w:spacing w:after="160"/>
        <w:jc w:val="center"/>
      </w:pPr>
      <w:r>
        <w:rPr>
          <w:rFonts w:eastAsia="Calibri"/>
          <w:color w:val="667788"/>
          <w:sz w:val="18"/>
        </w:rPr>
        <w:t>MIC-140</w:t>
      </w:r>
    </w:p>
    <w:p w14:paraId="21158C9D" w14:textId="77777777" w:rsidR="00AB7EE3" w:rsidRDefault="00AB7EE3">
      <w:pPr>
        <w:sectPr w:rsidR="00AB7EE3">
          <w:headerReference w:type="default" r:id="rId37"/>
          <w:footerReference w:type="default" r:id="rId38"/>
          <w:pgSz w:w="15840" w:h="12240" w:orient="landscape"/>
          <w:pgMar w:top="1080" w:right="936" w:bottom="1008" w:left="936" w:header="504" w:footer="504" w:gutter="0"/>
          <w:cols w:space="720"/>
          <w:docGrid w:linePitch="360"/>
        </w:sectPr>
      </w:pPr>
    </w:p>
    <w:p w14:paraId="52C036F4" w14:textId="77777777" w:rsidR="00AB7EE3" w:rsidRDefault="00000000">
      <w:pPr>
        <w:pStyle w:val="31"/>
      </w:pPr>
      <w:r>
        <w:lastRenderedPageBreak/>
        <w:t>MIC-140</w:t>
      </w:r>
    </w:p>
    <w:tbl>
      <w:tblPr>
        <w:tblW w:w="0" w:type="auto"/>
        <w:jc w:val="center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37"/>
        <w:gridCol w:w="1231"/>
        <w:gridCol w:w="4962"/>
        <w:gridCol w:w="2130"/>
      </w:tblGrid>
      <w:tr w:rsidR="00AB7EE3" w14:paraId="0EBD0AA5" w14:textId="77777777" w:rsidTr="00E62F49">
        <w:trPr>
          <w:cantSplit/>
          <w:tblHeader/>
          <w:jc w:val="center"/>
        </w:trPr>
        <w:tc>
          <w:tcPr>
            <w:tcW w:w="10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91944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 xml:space="preserve">№ </w:t>
            </w:r>
            <w:proofErr w:type="spellStart"/>
            <w:r>
              <w:rPr>
                <w:b/>
                <w:sz w:val="17"/>
              </w:rPr>
              <w:t>элемента</w:t>
            </w:r>
            <w:proofErr w:type="spellEnd"/>
          </w:p>
        </w:tc>
        <w:tc>
          <w:tcPr>
            <w:tcW w:w="123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B0B62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b/>
                <w:sz w:val="17"/>
              </w:rPr>
              <w:t>Элемент</w:t>
            </w:r>
            <w:proofErr w:type="spellEnd"/>
          </w:p>
        </w:tc>
        <w:tc>
          <w:tcPr>
            <w:tcW w:w="496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0ABF5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b/>
                <w:sz w:val="17"/>
              </w:rPr>
              <w:t>Как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работает</w:t>
            </w:r>
            <w:proofErr w:type="spellEnd"/>
          </w:p>
        </w:tc>
        <w:tc>
          <w:tcPr>
            <w:tcW w:w="21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1AB80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b/>
                <w:sz w:val="17"/>
              </w:rPr>
              <w:t>Характерные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действия</w:t>
            </w:r>
            <w:proofErr w:type="spellEnd"/>
          </w:p>
        </w:tc>
      </w:tr>
      <w:tr w:rsidR="00AB7EE3" w14:paraId="6E812B61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E17D0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12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43F10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Серийный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номер</w:t>
            </w:r>
            <w:proofErr w:type="spellEnd"/>
          </w:p>
        </w:tc>
        <w:tc>
          <w:tcPr>
            <w:tcW w:w="49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3FAA3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Идентифицирует физический прибор. Обычно читается с устройства и используется для проверки, что конфигурация относится к нужному экземпляру.</w:t>
            </w:r>
          </w:p>
        </w:tc>
        <w:tc>
          <w:tcPr>
            <w:tcW w:w="2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33767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5044E377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A1495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12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48B25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Версия</w:t>
            </w:r>
            <w:proofErr w:type="spellEnd"/>
          </w:p>
        </w:tc>
        <w:tc>
          <w:tcPr>
            <w:tcW w:w="49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ADD64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Показывает версию устройства/прошивки; от неё могут зависеть доступные режимы и число каналов.</w:t>
            </w:r>
          </w:p>
        </w:tc>
        <w:tc>
          <w:tcPr>
            <w:tcW w:w="2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BFBB9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4475D1C1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71E6C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3</w:t>
            </w:r>
          </w:p>
        </w:tc>
        <w:tc>
          <w:tcPr>
            <w:tcW w:w="12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71F67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Хост</w:t>
            </w:r>
            <w:proofErr w:type="spellEnd"/>
          </w:p>
        </w:tc>
        <w:tc>
          <w:tcPr>
            <w:tcW w:w="49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C8A29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>
              <w:rPr>
                <w:sz w:val="17"/>
              </w:rPr>
              <w:t>IP</w:t>
            </w:r>
            <w:r w:rsidRPr="00253282">
              <w:rPr>
                <w:sz w:val="17"/>
                <w:lang w:val="ru-RU"/>
              </w:rPr>
              <w:t xml:space="preserve">-адрес </w:t>
            </w:r>
            <w:r>
              <w:rPr>
                <w:sz w:val="17"/>
              </w:rPr>
              <w:t>MIC</w:t>
            </w:r>
            <w:r w:rsidRPr="00253282">
              <w:rPr>
                <w:sz w:val="17"/>
                <w:lang w:val="ru-RU"/>
              </w:rPr>
              <w:t xml:space="preserve">-140. Вместе с портом образует устойчивый идентификатор источника и адрес </w:t>
            </w:r>
            <w:r>
              <w:rPr>
                <w:sz w:val="17"/>
              </w:rPr>
              <w:t>TCP</w:t>
            </w:r>
            <w:r w:rsidRPr="00253282">
              <w:rPr>
                <w:sz w:val="17"/>
                <w:lang w:val="ru-RU"/>
              </w:rPr>
              <w:t>-соединения.</w:t>
            </w:r>
          </w:p>
        </w:tc>
        <w:tc>
          <w:tcPr>
            <w:tcW w:w="2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D1545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IP-</w:t>
            </w:r>
            <w:proofErr w:type="spellStart"/>
            <w:r>
              <w:rPr>
                <w:sz w:val="17"/>
              </w:rPr>
              <w:t>адрес</w:t>
            </w:r>
            <w:proofErr w:type="spellEnd"/>
          </w:p>
        </w:tc>
      </w:tr>
      <w:tr w:rsidR="00AB7EE3" w14:paraId="35BF8CDD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CC335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4</w:t>
            </w:r>
          </w:p>
        </w:tc>
        <w:tc>
          <w:tcPr>
            <w:tcW w:w="12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9D03F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Порт</w:t>
            </w:r>
            <w:proofErr w:type="spellEnd"/>
          </w:p>
        </w:tc>
        <w:tc>
          <w:tcPr>
            <w:tcW w:w="49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6F4CE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>
              <w:rPr>
                <w:sz w:val="17"/>
              </w:rPr>
              <w:t>TCP</w:t>
            </w:r>
            <w:r w:rsidRPr="00253282">
              <w:rPr>
                <w:sz w:val="17"/>
                <w:lang w:val="ru-RU"/>
              </w:rPr>
              <w:t xml:space="preserve">-порт протокола </w:t>
            </w:r>
            <w:r>
              <w:rPr>
                <w:sz w:val="17"/>
              </w:rPr>
              <w:t>MIC</w:t>
            </w:r>
            <w:r w:rsidRPr="00253282">
              <w:rPr>
                <w:sz w:val="17"/>
                <w:lang w:val="ru-RU"/>
              </w:rPr>
              <w:t xml:space="preserve">-140, обычно 4000. Изменение приводит к </w:t>
            </w:r>
            <w:proofErr w:type="spellStart"/>
            <w:r w:rsidRPr="00253282">
              <w:rPr>
                <w:sz w:val="17"/>
                <w:lang w:val="ru-RU"/>
              </w:rPr>
              <w:t>переподключению</w:t>
            </w:r>
            <w:proofErr w:type="spellEnd"/>
            <w:r w:rsidRPr="00253282">
              <w:rPr>
                <w:sz w:val="17"/>
                <w:lang w:val="ru-RU"/>
              </w:rPr>
              <w:t xml:space="preserve"> источника.</w:t>
            </w:r>
          </w:p>
        </w:tc>
        <w:tc>
          <w:tcPr>
            <w:tcW w:w="2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A363C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3D9E95E7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BD7CD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5</w:t>
            </w:r>
          </w:p>
        </w:tc>
        <w:tc>
          <w:tcPr>
            <w:tcW w:w="12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27AF5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Число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каналов</w:t>
            </w:r>
            <w:proofErr w:type="spellEnd"/>
          </w:p>
        </w:tc>
        <w:tc>
          <w:tcPr>
            <w:tcW w:w="49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3FEA5" w14:textId="77777777" w:rsidR="00AB7EE3" w:rsidRDefault="00000000">
            <w:pPr>
              <w:spacing w:after="0" w:line="252" w:lineRule="auto"/>
            </w:pPr>
            <w:r w:rsidRPr="00253282">
              <w:rPr>
                <w:sz w:val="17"/>
                <w:lang w:val="ru-RU"/>
              </w:rPr>
              <w:t xml:space="preserve">Ограничивает состав создаваемых каналов согласно модификации прибора. </w:t>
            </w:r>
            <w:proofErr w:type="spellStart"/>
            <w:r>
              <w:rPr>
                <w:sz w:val="17"/>
              </w:rPr>
              <w:t>Изменение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требует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проверки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привязок</w:t>
            </w:r>
            <w:proofErr w:type="spellEnd"/>
            <w:r>
              <w:rPr>
                <w:sz w:val="17"/>
              </w:rPr>
              <w:t xml:space="preserve"> существующих тегов.</w:t>
            </w:r>
          </w:p>
        </w:tc>
        <w:tc>
          <w:tcPr>
            <w:tcW w:w="2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CBA29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7ACA0B98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9A50D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6</w:t>
            </w:r>
          </w:p>
        </w:tc>
        <w:tc>
          <w:tcPr>
            <w:tcW w:w="12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D86F1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Автопоиск</w:t>
            </w:r>
          </w:p>
        </w:tc>
        <w:tc>
          <w:tcPr>
            <w:tcW w:w="49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E8D43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Ищет </w:t>
            </w:r>
            <w:r>
              <w:rPr>
                <w:sz w:val="17"/>
              </w:rPr>
              <w:t>MIC</w:t>
            </w:r>
            <w:r w:rsidRPr="00253282">
              <w:rPr>
                <w:sz w:val="17"/>
                <w:lang w:val="ru-RU"/>
              </w:rPr>
              <w:t>-140 через выбранный сетевой адаптер и подставляет найденный адрес; конфигурация канала не применяется автоматически.</w:t>
            </w:r>
          </w:p>
        </w:tc>
        <w:tc>
          <w:tcPr>
            <w:tcW w:w="2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28A5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111EB9C7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BB543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7</w:t>
            </w:r>
          </w:p>
        </w:tc>
        <w:tc>
          <w:tcPr>
            <w:tcW w:w="12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5ACAD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Проверка связи</w:t>
            </w:r>
          </w:p>
        </w:tc>
        <w:tc>
          <w:tcPr>
            <w:tcW w:w="49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E1A74" w14:textId="77777777" w:rsidR="00AB7EE3" w:rsidRDefault="00000000">
            <w:pPr>
              <w:spacing w:after="0" w:line="252" w:lineRule="auto"/>
            </w:pPr>
            <w:r w:rsidRPr="00253282">
              <w:rPr>
                <w:sz w:val="17"/>
                <w:lang w:val="ru-RU"/>
              </w:rPr>
              <w:t xml:space="preserve">Выполняет безопасный тест доступности без запуска длительного сбора. </w:t>
            </w:r>
            <w:proofErr w:type="spellStart"/>
            <w:r>
              <w:rPr>
                <w:sz w:val="17"/>
              </w:rPr>
              <w:t>Ошибка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указывает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на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сеть</w:t>
            </w:r>
            <w:proofErr w:type="spellEnd"/>
            <w:r>
              <w:rPr>
                <w:sz w:val="17"/>
              </w:rPr>
              <w:t>, адрес, порт или протокол.</w:t>
            </w:r>
          </w:p>
        </w:tc>
        <w:tc>
          <w:tcPr>
            <w:tcW w:w="2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9910F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26111A16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9CC26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8</w:t>
            </w:r>
          </w:p>
        </w:tc>
        <w:tc>
          <w:tcPr>
            <w:tcW w:w="12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9CB3B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Термокомпенсация</w:t>
            </w:r>
          </w:p>
        </w:tc>
        <w:tc>
          <w:tcPr>
            <w:tcW w:w="49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6992E" w14:textId="77777777" w:rsidR="00AB7EE3" w:rsidRDefault="00000000">
            <w:pPr>
              <w:spacing w:after="0" w:line="252" w:lineRule="auto"/>
            </w:pPr>
            <w:r w:rsidRPr="00253282">
              <w:rPr>
                <w:sz w:val="17"/>
                <w:lang w:val="ru-RU"/>
              </w:rPr>
              <w:t xml:space="preserve">Включает вычисления температурной компенсации там, где настроены соответствующие каналы/датчики. </w:t>
            </w:r>
            <w:proofErr w:type="spellStart"/>
            <w:r>
              <w:rPr>
                <w:sz w:val="17"/>
              </w:rPr>
              <w:t>Влияет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на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итоговые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значения</w:t>
            </w:r>
            <w:proofErr w:type="spellEnd"/>
            <w:r>
              <w:rPr>
                <w:sz w:val="17"/>
              </w:rPr>
              <w:t xml:space="preserve"> тегов.</w:t>
            </w:r>
          </w:p>
        </w:tc>
        <w:tc>
          <w:tcPr>
            <w:tcW w:w="2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F7891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:rsidRPr="00D729E4" w14:paraId="59AD3A1D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27570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9</w:t>
            </w:r>
          </w:p>
        </w:tc>
        <w:tc>
          <w:tcPr>
            <w:tcW w:w="12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03369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Таблица каналов</w:t>
            </w:r>
          </w:p>
        </w:tc>
        <w:tc>
          <w:tcPr>
            <w:tcW w:w="49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12860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Показывает активность и аппаратные свойства входов. Двойной щелчок открывает форму конкретного канала.</w:t>
            </w:r>
          </w:p>
        </w:tc>
        <w:tc>
          <w:tcPr>
            <w:tcW w:w="2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6AD8F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Двойной щелчок открывает свойства выбранного объекта.</w:t>
            </w:r>
          </w:p>
        </w:tc>
      </w:tr>
      <w:tr w:rsidR="00AB7EE3" w14:paraId="37A8D5C2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B4B6A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10</w:t>
            </w:r>
          </w:p>
        </w:tc>
        <w:tc>
          <w:tcPr>
            <w:tcW w:w="12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91C65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Балансировать</w:t>
            </w:r>
          </w:p>
        </w:tc>
        <w:tc>
          <w:tcPr>
            <w:tcW w:w="49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2FDF9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Выполняет баланс выбранных каналов устройства. Полученное смещение отображается в единицах текущего режима канала.</w:t>
            </w:r>
          </w:p>
        </w:tc>
        <w:tc>
          <w:tcPr>
            <w:tcW w:w="2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60489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3E628BFB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D5315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11</w:t>
            </w:r>
          </w:p>
        </w:tc>
        <w:tc>
          <w:tcPr>
            <w:tcW w:w="12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94423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OK</w:t>
            </w:r>
          </w:p>
        </w:tc>
        <w:tc>
          <w:tcPr>
            <w:tcW w:w="49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7E80E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Сохраняет устройство и каналы, при необходимости применяя изменившуюся аппаратную конфигурацию.</w:t>
            </w:r>
          </w:p>
        </w:tc>
        <w:tc>
          <w:tcPr>
            <w:tcW w:w="2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E25F2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10D90E04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0F891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12</w:t>
            </w:r>
          </w:p>
        </w:tc>
        <w:tc>
          <w:tcPr>
            <w:tcW w:w="12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CD174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Отмена</w:t>
            </w:r>
          </w:p>
        </w:tc>
        <w:tc>
          <w:tcPr>
            <w:tcW w:w="496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C35DE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Отбрасывает текущие изменения формы.</w:t>
            </w:r>
          </w:p>
        </w:tc>
        <w:tc>
          <w:tcPr>
            <w:tcW w:w="2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B60B1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</w:tbl>
    <w:p w14:paraId="71FB6D44" w14:textId="77777777" w:rsidR="00AB7EE3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63D558C" wp14:editId="2A07E069">
            <wp:extent cx="5943600" cy="5007728"/>
            <wp:effectExtent l="0" t="0" r="0" b="0"/>
            <wp:docPr id="8" name="Picture 8" descr="Канал MIC-140" title="Канал MIC-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-mic140-channel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BC449" w14:textId="77777777" w:rsidR="00AB7EE3" w:rsidRPr="00253282" w:rsidRDefault="00000000">
      <w:pPr>
        <w:spacing w:after="160"/>
        <w:jc w:val="center"/>
        <w:rPr>
          <w:lang w:val="ru-RU"/>
        </w:rPr>
      </w:pPr>
      <w:r w:rsidRPr="00253282">
        <w:rPr>
          <w:rFonts w:eastAsia="Calibri"/>
          <w:color w:val="667788"/>
          <w:sz w:val="18"/>
          <w:lang w:val="ru-RU"/>
        </w:rPr>
        <w:t xml:space="preserve">Канал </w:t>
      </w:r>
      <w:r>
        <w:rPr>
          <w:rFonts w:eastAsia="Calibri"/>
          <w:color w:val="667788"/>
          <w:sz w:val="18"/>
        </w:rPr>
        <w:t>MIC</w:t>
      </w:r>
      <w:r w:rsidRPr="00253282">
        <w:rPr>
          <w:rFonts w:eastAsia="Calibri"/>
          <w:color w:val="667788"/>
          <w:sz w:val="18"/>
          <w:lang w:val="ru-RU"/>
        </w:rPr>
        <w:t>-140</w:t>
      </w:r>
    </w:p>
    <w:p w14:paraId="53C604A7" w14:textId="77777777" w:rsidR="00AB7EE3" w:rsidRPr="00253282" w:rsidRDefault="00000000">
      <w:pPr>
        <w:pStyle w:val="31"/>
        <w:rPr>
          <w:lang w:val="ru-RU"/>
        </w:rPr>
      </w:pPr>
      <w:r w:rsidRPr="00253282">
        <w:rPr>
          <w:lang w:val="ru-RU"/>
        </w:rPr>
        <w:t xml:space="preserve">Свойства канала </w:t>
      </w:r>
      <w:r>
        <w:t>MIC</w:t>
      </w:r>
      <w:r w:rsidRPr="00253282">
        <w:rPr>
          <w:lang w:val="ru-RU"/>
        </w:rPr>
        <w:t>-140</w:t>
      </w:r>
    </w:p>
    <w:tbl>
      <w:tblPr>
        <w:tblW w:w="0" w:type="auto"/>
        <w:jc w:val="center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37"/>
        <w:gridCol w:w="1944"/>
        <w:gridCol w:w="5400"/>
        <w:gridCol w:w="979"/>
      </w:tblGrid>
      <w:tr w:rsidR="00AB7EE3" w14:paraId="40D05E35" w14:textId="77777777">
        <w:trPr>
          <w:cantSplit/>
          <w:tblHeader/>
          <w:jc w:val="center"/>
        </w:trPr>
        <w:tc>
          <w:tcPr>
            <w:tcW w:w="10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D563A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№ элемента</w:t>
            </w:r>
          </w:p>
        </w:tc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1EDED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Элемент</w:t>
            </w:r>
          </w:p>
        </w:tc>
        <w:tc>
          <w:tcPr>
            <w:tcW w:w="5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16481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Как работает</w:t>
            </w:r>
          </w:p>
        </w:tc>
        <w:tc>
          <w:tcPr>
            <w:tcW w:w="97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986AC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Характерные действия</w:t>
            </w:r>
          </w:p>
        </w:tc>
      </w:tr>
      <w:tr w:rsidR="00AB7EE3" w14:paraId="2273AB62" w14:textId="77777777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AFC7C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4E3BB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Диапазон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17018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Выбирает электрический диапазон входа. Он определяет аппаратный масштаб и допустимые исходные единицы тега.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64FE4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1D15B5A9" w14:textId="77777777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28201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22B12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Термопара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B08B0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Выбирает тип термопары/шкалу преобразования для температурного режима.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15C9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0313EBF8" w14:textId="77777777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6CE9D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3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13C0C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Выбрать термопару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95820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Открывает </w:t>
            </w:r>
            <w:r>
              <w:rPr>
                <w:sz w:val="17"/>
              </w:rPr>
              <w:t>SDB</w:t>
            </w:r>
            <w:r w:rsidRPr="00253282">
              <w:rPr>
                <w:sz w:val="17"/>
                <w:lang w:val="ru-RU"/>
              </w:rPr>
              <w:t>/реестр для выбора характеристики термопары.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68D34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7EA70B26" w14:textId="77777777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0481C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4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B2ACC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Очистить термопару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5AFAC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Снимает выбранную шкалу; температурное преобразование необходимо проверить.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131FA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125A48C7" w14:textId="77777777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3AE02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5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770A6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Канал КХС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955B1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Назначает канал компенсации холодного спая. Его данные участвуют в расчёте температурного тега.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9226C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217FE570" w14:textId="77777777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6AEF8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6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32E2C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КХС по умолчанию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F0BCD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Использует стандартный источник/значение КХС вместо явно выбранного канала.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48BB2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58A1ED79" w14:textId="77777777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1AEE3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lastRenderedPageBreak/>
              <w:t>7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F12F4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Температурный диапазон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70857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Ограничивает ожидаемый диапазон после преобразования и влияет на автоматический масштаб тега.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7A215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1E5FDFDC" w14:textId="77777777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1FE2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8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414A5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Программный баланс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8B4DE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Дополнительное смещение после аппаратного измерения; показывается и вводится в единицах текущего режима.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F6198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69F7D2A5" w14:textId="77777777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BB404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9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5E707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OK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CCEC2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Применяет свойства канала; связанные </w:t>
            </w:r>
            <w:proofErr w:type="spellStart"/>
            <w:r w:rsidRPr="00253282">
              <w:rPr>
                <w:sz w:val="17"/>
                <w:lang w:val="ru-RU"/>
              </w:rPr>
              <w:t>автоединицы</w:t>
            </w:r>
            <w:proofErr w:type="spellEnd"/>
            <w:r w:rsidRPr="00253282">
              <w:rPr>
                <w:sz w:val="17"/>
                <w:lang w:val="ru-RU"/>
              </w:rPr>
              <w:t>/</w:t>
            </w:r>
            <w:proofErr w:type="spellStart"/>
            <w:r w:rsidRPr="00253282">
              <w:rPr>
                <w:sz w:val="17"/>
                <w:lang w:val="ru-RU"/>
              </w:rPr>
              <w:t>автодиапазон</w:t>
            </w:r>
            <w:proofErr w:type="spellEnd"/>
            <w:r w:rsidRPr="00253282">
              <w:rPr>
                <w:sz w:val="17"/>
                <w:lang w:val="ru-RU"/>
              </w:rPr>
              <w:t xml:space="preserve"> тега обновляются по источнику.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4D2CD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1075F424" w14:textId="77777777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8EB6A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10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C3BCA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Отмена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E9F02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Закрывает без применения.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6D569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</w:tbl>
    <w:p w14:paraId="1823B823" w14:textId="77777777" w:rsidR="00AB7EE3" w:rsidRDefault="00AB7EE3">
      <w:pPr>
        <w:sectPr w:rsidR="00AB7EE3">
          <w:headerReference w:type="default" r:id="rId40"/>
          <w:footerReference w:type="default" r:id="rId41"/>
          <w:pgSz w:w="12240" w:h="15840"/>
          <w:pgMar w:top="1080" w:right="1440" w:bottom="1008" w:left="1440" w:header="504" w:footer="504" w:gutter="0"/>
          <w:cols w:space="720"/>
          <w:docGrid w:linePitch="360"/>
        </w:sectPr>
      </w:pPr>
    </w:p>
    <w:p w14:paraId="2D5BCCE4" w14:textId="77777777" w:rsidR="00AB7EE3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B38DC10" wp14:editId="1F5F02F8">
            <wp:extent cx="7783562" cy="4983480"/>
            <wp:effectExtent l="0" t="0" r="0" b="0"/>
            <wp:docPr id="9" name="Picture 9" descr="MIC-185" title="MIC-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mic185-setting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783562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006D1" w14:textId="77777777" w:rsidR="00AB7EE3" w:rsidRDefault="00000000">
      <w:pPr>
        <w:spacing w:after="160"/>
        <w:jc w:val="center"/>
      </w:pPr>
      <w:r>
        <w:rPr>
          <w:rFonts w:eastAsia="Calibri"/>
          <w:color w:val="667788"/>
          <w:sz w:val="18"/>
        </w:rPr>
        <w:t>MIC-185</w:t>
      </w:r>
    </w:p>
    <w:p w14:paraId="08A25E6A" w14:textId="77777777" w:rsidR="00AB7EE3" w:rsidRDefault="00AB7EE3">
      <w:pPr>
        <w:sectPr w:rsidR="00AB7EE3">
          <w:headerReference w:type="default" r:id="rId43"/>
          <w:footerReference w:type="default" r:id="rId44"/>
          <w:pgSz w:w="15840" w:h="12240" w:orient="landscape"/>
          <w:pgMar w:top="1080" w:right="936" w:bottom="1008" w:left="936" w:header="504" w:footer="504" w:gutter="0"/>
          <w:cols w:space="720"/>
          <w:docGrid w:linePitch="360"/>
        </w:sectPr>
      </w:pPr>
    </w:p>
    <w:p w14:paraId="580CBDDB" w14:textId="77777777" w:rsidR="00AB7EE3" w:rsidRDefault="00000000">
      <w:pPr>
        <w:pStyle w:val="31"/>
      </w:pPr>
      <w:r>
        <w:lastRenderedPageBreak/>
        <w:t>MIC183/185</w:t>
      </w:r>
    </w:p>
    <w:tbl>
      <w:tblPr>
        <w:tblW w:w="0" w:type="auto"/>
        <w:jc w:val="center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37"/>
        <w:gridCol w:w="1944"/>
        <w:gridCol w:w="4390"/>
        <w:gridCol w:w="1989"/>
      </w:tblGrid>
      <w:tr w:rsidR="00AB7EE3" w14:paraId="6B0469BE" w14:textId="77777777" w:rsidTr="00E62F49">
        <w:trPr>
          <w:cantSplit/>
          <w:tblHeader/>
          <w:jc w:val="center"/>
        </w:trPr>
        <w:tc>
          <w:tcPr>
            <w:tcW w:w="10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C60FB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 xml:space="preserve">№ </w:t>
            </w:r>
            <w:proofErr w:type="spellStart"/>
            <w:r>
              <w:rPr>
                <w:b/>
                <w:sz w:val="17"/>
              </w:rPr>
              <w:t>элемента</w:t>
            </w:r>
            <w:proofErr w:type="spellEnd"/>
          </w:p>
        </w:tc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18900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Элемент</w:t>
            </w:r>
          </w:p>
        </w:tc>
        <w:tc>
          <w:tcPr>
            <w:tcW w:w="43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19CBE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Как работает</w:t>
            </w:r>
          </w:p>
        </w:tc>
        <w:tc>
          <w:tcPr>
            <w:tcW w:w="198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6F365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Характерные действия</w:t>
            </w:r>
          </w:p>
        </w:tc>
      </w:tr>
      <w:tr w:rsidR="00AB7EE3" w14:paraId="3C0FA432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98820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7EEE5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Серийный номер</w:t>
            </w:r>
          </w:p>
        </w:tc>
        <w:tc>
          <w:tcPr>
            <w:tcW w:w="4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494AA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Идентификатор физического </w:t>
            </w:r>
            <w:r>
              <w:rPr>
                <w:sz w:val="17"/>
              </w:rPr>
              <w:t>MIC</w:t>
            </w:r>
            <w:r w:rsidRPr="00253282">
              <w:rPr>
                <w:sz w:val="17"/>
                <w:lang w:val="ru-RU"/>
              </w:rPr>
              <w:t>183/185, прочитанный при связи.</w:t>
            </w:r>
          </w:p>
        </w:tc>
        <w:tc>
          <w:tcPr>
            <w:tcW w:w="19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836EA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368866C0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AEF4D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B2E59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Версия</w:t>
            </w:r>
          </w:p>
        </w:tc>
        <w:tc>
          <w:tcPr>
            <w:tcW w:w="4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DC9D9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Версия прибора/прошивки, определяющая поддерживаемые свойства.</w:t>
            </w:r>
          </w:p>
        </w:tc>
        <w:tc>
          <w:tcPr>
            <w:tcW w:w="19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5688B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01F64E16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AADD1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3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AEB24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Состояние</w:t>
            </w:r>
          </w:p>
        </w:tc>
        <w:tc>
          <w:tcPr>
            <w:tcW w:w="4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B911A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Текущее состояние жизненного цикла: доступность, инициализация, настройка или ошибка.</w:t>
            </w:r>
          </w:p>
        </w:tc>
        <w:tc>
          <w:tcPr>
            <w:tcW w:w="19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A8829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Только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чтение</w:t>
            </w:r>
            <w:proofErr w:type="spellEnd"/>
          </w:p>
        </w:tc>
      </w:tr>
      <w:tr w:rsidR="00AB7EE3" w14:paraId="64B82144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E5684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4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9EC75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Адрес</w:t>
            </w:r>
          </w:p>
        </w:tc>
        <w:tc>
          <w:tcPr>
            <w:tcW w:w="4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12191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>
              <w:rPr>
                <w:sz w:val="17"/>
              </w:rPr>
              <w:t>IP</w:t>
            </w:r>
            <w:r w:rsidRPr="00253282">
              <w:rPr>
                <w:sz w:val="17"/>
                <w:lang w:val="ru-RU"/>
              </w:rPr>
              <w:t xml:space="preserve">-адрес источника. Изменение корректно переименовывает источник и </w:t>
            </w:r>
            <w:proofErr w:type="spellStart"/>
            <w:r w:rsidRPr="00253282">
              <w:rPr>
                <w:sz w:val="17"/>
                <w:lang w:val="ru-RU"/>
              </w:rPr>
              <w:t>перепривязывает</w:t>
            </w:r>
            <w:proofErr w:type="spellEnd"/>
            <w:r w:rsidRPr="00253282">
              <w:rPr>
                <w:sz w:val="17"/>
                <w:lang w:val="ru-RU"/>
              </w:rPr>
              <w:t xml:space="preserve"> его теги.</w:t>
            </w:r>
          </w:p>
        </w:tc>
        <w:tc>
          <w:tcPr>
            <w:tcW w:w="19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18215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IP-</w:t>
            </w:r>
            <w:proofErr w:type="spellStart"/>
            <w:r>
              <w:rPr>
                <w:sz w:val="17"/>
              </w:rPr>
              <w:t>адрес</w:t>
            </w:r>
            <w:proofErr w:type="spellEnd"/>
          </w:p>
        </w:tc>
      </w:tr>
      <w:tr w:rsidR="00AB7EE3" w14:paraId="14A6F553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10C0B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5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7A96A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Порт</w:t>
            </w:r>
          </w:p>
        </w:tc>
        <w:tc>
          <w:tcPr>
            <w:tcW w:w="4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AE974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TCP-порт Mebius, обычно 4000.</w:t>
            </w:r>
          </w:p>
        </w:tc>
        <w:tc>
          <w:tcPr>
            <w:tcW w:w="19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AC57C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:rsidRPr="00D729E4" w14:paraId="4EDB944B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E2B5F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6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2BA85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Таблица каналов</w:t>
            </w:r>
          </w:p>
        </w:tc>
        <w:tc>
          <w:tcPr>
            <w:tcW w:w="4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A6671" w14:textId="77777777" w:rsidR="00AB7EE3" w:rsidRDefault="00000000">
            <w:pPr>
              <w:spacing w:after="0" w:line="252" w:lineRule="auto"/>
            </w:pPr>
            <w:r w:rsidRPr="00253282">
              <w:rPr>
                <w:sz w:val="17"/>
                <w:lang w:val="ru-RU"/>
              </w:rPr>
              <w:t xml:space="preserve">Показывает фактический диапазон, аппаратную/программную балансировку, единицы, коммутацию и связь. </w:t>
            </w:r>
            <w:proofErr w:type="spellStart"/>
            <w:r>
              <w:rPr>
                <w:sz w:val="17"/>
              </w:rPr>
              <w:t>Выбранные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строки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используются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пакетными</w:t>
            </w:r>
            <w:proofErr w:type="spellEnd"/>
            <w:r>
              <w:rPr>
                <w:sz w:val="17"/>
              </w:rPr>
              <w:t xml:space="preserve"> командами.</w:t>
            </w:r>
          </w:p>
        </w:tc>
        <w:tc>
          <w:tcPr>
            <w:tcW w:w="19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8ED12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Двойной щелчок открывает свойства выбранного объекта.</w:t>
            </w:r>
          </w:p>
        </w:tc>
      </w:tr>
      <w:tr w:rsidR="00AB7EE3" w14:paraId="3A01B523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4E965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7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AB3F6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Выбрать все</w:t>
            </w:r>
          </w:p>
        </w:tc>
        <w:tc>
          <w:tcPr>
            <w:tcW w:w="4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6D043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Выделяет все каналы для пакетной настройки или балансировки.</w:t>
            </w:r>
          </w:p>
        </w:tc>
        <w:tc>
          <w:tcPr>
            <w:tcW w:w="19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089C1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3B634F9D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EDBA6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8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D6AA2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Свойства</w:t>
            </w:r>
          </w:p>
        </w:tc>
        <w:tc>
          <w:tcPr>
            <w:tcW w:w="4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0C874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Открывает аппаратные свойства выбранного канала.</w:t>
            </w:r>
          </w:p>
        </w:tc>
        <w:tc>
          <w:tcPr>
            <w:tcW w:w="19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6F0DD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03B1D8D9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2014A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9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86A1F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Балансировать</w:t>
            </w:r>
          </w:p>
        </w:tc>
        <w:tc>
          <w:tcPr>
            <w:tcW w:w="4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BF304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Запускает баланс выбранных входов и возвращает результат в текущих единицах режима мВ/Ом/</w:t>
            </w:r>
            <w:proofErr w:type="spellStart"/>
            <w:r w:rsidRPr="00253282">
              <w:rPr>
                <w:sz w:val="17"/>
                <w:lang w:val="ru-RU"/>
              </w:rPr>
              <w:t>мкстрн</w:t>
            </w:r>
            <w:proofErr w:type="spellEnd"/>
            <w:r w:rsidRPr="00253282">
              <w:rPr>
                <w:sz w:val="17"/>
                <w:lang w:val="ru-RU"/>
              </w:rPr>
              <w:t>.</w:t>
            </w:r>
          </w:p>
        </w:tc>
        <w:tc>
          <w:tcPr>
            <w:tcW w:w="19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6AC6E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1AF04CFF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8AAFD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10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4818F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Дополнительно</w:t>
            </w:r>
          </w:p>
        </w:tc>
        <w:tc>
          <w:tcPr>
            <w:tcW w:w="4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AEFAB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Открывает общие временные и диагностические параметры прибора.</w:t>
            </w:r>
          </w:p>
        </w:tc>
        <w:tc>
          <w:tcPr>
            <w:tcW w:w="19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926BE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2C4A9D7F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6A3CA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11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624FE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Метрология</w:t>
            </w:r>
          </w:p>
        </w:tc>
        <w:tc>
          <w:tcPr>
            <w:tcW w:w="4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60F58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Переходит к метрологическим операциям, если они поддержаны устройством.</w:t>
            </w:r>
          </w:p>
        </w:tc>
        <w:tc>
          <w:tcPr>
            <w:tcW w:w="19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79276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07AE551A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8E8CE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12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7EE3E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OK</w:t>
            </w:r>
          </w:p>
        </w:tc>
        <w:tc>
          <w:tcPr>
            <w:tcW w:w="4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B9E56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Применяет изменения и закрывает форму.</w:t>
            </w:r>
          </w:p>
        </w:tc>
        <w:tc>
          <w:tcPr>
            <w:tcW w:w="19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60C9B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5BD556F5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3822A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13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5562F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Закрыть</w:t>
            </w:r>
          </w:p>
        </w:tc>
        <w:tc>
          <w:tcPr>
            <w:tcW w:w="4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80325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Закрывает без новых изменений.</w:t>
            </w:r>
          </w:p>
        </w:tc>
        <w:tc>
          <w:tcPr>
            <w:tcW w:w="19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D7383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10CAD935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5E433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14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04149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Применить</w:t>
            </w:r>
          </w:p>
        </w:tc>
        <w:tc>
          <w:tcPr>
            <w:tcW w:w="43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54F4F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Передаёт изменившуюся аппаратную конфигурацию устройству без закрытия формы.</w:t>
            </w:r>
          </w:p>
        </w:tc>
        <w:tc>
          <w:tcPr>
            <w:tcW w:w="19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04F9B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</w:tbl>
    <w:p w14:paraId="50FB8F4F" w14:textId="77777777" w:rsidR="00AB7EE3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B019D91" wp14:editId="2806835E">
            <wp:extent cx="5017100" cy="5897880"/>
            <wp:effectExtent l="0" t="0" r="0" b="0"/>
            <wp:docPr id="10" name="Picture 10" descr="Канал MIC-185" title="Канал MIC-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-mic185-channel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17100" cy="589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5A75C" w14:textId="77777777" w:rsidR="00AB7EE3" w:rsidRPr="00253282" w:rsidRDefault="00000000">
      <w:pPr>
        <w:spacing w:after="160"/>
        <w:jc w:val="center"/>
        <w:rPr>
          <w:lang w:val="ru-RU"/>
        </w:rPr>
      </w:pPr>
      <w:r w:rsidRPr="00253282">
        <w:rPr>
          <w:rFonts w:eastAsia="Calibri"/>
          <w:color w:val="667788"/>
          <w:sz w:val="18"/>
          <w:lang w:val="ru-RU"/>
        </w:rPr>
        <w:t xml:space="preserve">Канал </w:t>
      </w:r>
      <w:r>
        <w:rPr>
          <w:rFonts w:eastAsia="Calibri"/>
          <w:color w:val="667788"/>
          <w:sz w:val="18"/>
        </w:rPr>
        <w:t>MIC</w:t>
      </w:r>
      <w:r w:rsidRPr="00253282">
        <w:rPr>
          <w:rFonts w:eastAsia="Calibri"/>
          <w:color w:val="667788"/>
          <w:sz w:val="18"/>
          <w:lang w:val="ru-RU"/>
        </w:rPr>
        <w:t>-185</w:t>
      </w:r>
    </w:p>
    <w:p w14:paraId="1CE25036" w14:textId="77777777" w:rsidR="00AB7EE3" w:rsidRPr="00253282" w:rsidRDefault="00000000">
      <w:pPr>
        <w:pStyle w:val="31"/>
        <w:rPr>
          <w:lang w:val="ru-RU"/>
        </w:rPr>
      </w:pPr>
      <w:r w:rsidRPr="00253282">
        <w:rPr>
          <w:lang w:val="ru-RU"/>
        </w:rPr>
        <w:t xml:space="preserve">Свойства канала </w:t>
      </w:r>
      <w:r>
        <w:t>MIC</w:t>
      </w:r>
      <w:r w:rsidRPr="00253282">
        <w:rPr>
          <w:lang w:val="ru-RU"/>
        </w:rPr>
        <w:t>183/185</w:t>
      </w:r>
    </w:p>
    <w:tbl>
      <w:tblPr>
        <w:tblW w:w="0" w:type="auto"/>
        <w:jc w:val="center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37"/>
        <w:gridCol w:w="1944"/>
        <w:gridCol w:w="4249"/>
        <w:gridCol w:w="2130"/>
      </w:tblGrid>
      <w:tr w:rsidR="00AB7EE3" w14:paraId="5B4A2857" w14:textId="77777777" w:rsidTr="00E62F49">
        <w:trPr>
          <w:cantSplit/>
          <w:tblHeader/>
          <w:jc w:val="center"/>
        </w:trPr>
        <w:tc>
          <w:tcPr>
            <w:tcW w:w="10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BEEA7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 xml:space="preserve">№ </w:t>
            </w:r>
            <w:proofErr w:type="spellStart"/>
            <w:r>
              <w:rPr>
                <w:b/>
                <w:sz w:val="17"/>
              </w:rPr>
              <w:t>элемента</w:t>
            </w:r>
            <w:proofErr w:type="spellEnd"/>
          </w:p>
        </w:tc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F37A2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Элемент</w:t>
            </w:r>
          </w:p>
        </w:tc>
        <w:tc>
          <w:tcPr>
            <w:tcW w:w="424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6402F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Как работает</w:t>
            </w:r>
          </w:p>
        </w:tc>
        <w:tc>
          <w:tcPr>
            <w:tcW w:w="21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90825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Характерные действия</w:t>
            </w:r>
          </w:p>
        </w:tc>
      </w:tr>
      <w:tr w:rsidR="00AB7EE3" w14:paraId="53E787C9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A7496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1–8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77650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Диапазон и баланс</w:t>
            </w:r>
          </w:p>
        </w:tc>
        <w:tc>
          <w:tcPr>
            <w:tcW w:w="42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28A0A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Номинальный/фактический диапазон, коммутация, </w:t>
            </w:r>
            <w:proofErr w:type="spellStart"/>
            <w:r w:rsidRPr="00253282">
              <w:rPr>
                <w:sz w:val="17"/>
                <w:lang w:val="ru-RU"/>
              </w:rPr>
              <w:t>термоканал</w:t>
            </w:r>
            <w:proofErr w:type="spellEnd"/>
            <w:r w:rsidRPr="00253282">
              <w:rPr>
                <w:sz w:val="17"/>
                <w:lang w:val="ru-RU"/>
              </w:rPr>
              <w:t xml:space="preserve"> и баланс в выбранных единицах</w:t>
            </w:r>
          </w:p>
        </w:tc>
        <w:tc>
          <w:tcPr>
            <w:tcW w:w="2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69D90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:rsidRPr="00D729E4" w14:paraId="209C573C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10820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9–15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1B938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Тензоканал</w:t>
            </w:r>
          </w:p>
        </w:tc>
        <w:tc>
          <w:tcPr>
            <w:tcW w:w="42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B9474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Шунт, схема датчика, чувствительность, сопротивления, питание</w:t>
            </w:r>
          </w:p>
        </w:tc>
        <w:tc>
          <w:tcPr>
            <w:tcW w:w="2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AEA54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Настройки тензодатчика участвуют в аппаратной ГХ и автоматических единицах тега.</w:t>
            </w:r>
          </w:p>
        </w:tc>
      </w:tr>
      <w:tr w:rsidR="00AB7EE3" w14:paraId="666C0B1E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B4D8C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16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AC8E8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Аппаратный баланс</w:t>
            </w:r>
          </w:p>
        </w:tc>
        <w:tc>
          <w:tcPr>
            <w:tcW w:w="42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A25FB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Значение аппаратной балансировки</w:t>
            </w:r>
          </w:p>
        </w:tc>
        <w:tc>
          <w:tcPr>
            <w:tcW w:w="2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FBC6A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41C6B6F0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36B38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17–18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51DB4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Завершение</w:t>
            </w:r>
          </w:p>
        </w:tc>
        <w:tc>
          <w:tcPr>
            <w:tcW w:w="42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184D7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Применить либо отменить</w:t>
            </w:r>
          </w:p>
        </w:tc>
        <w:tc>
          <w:tcPr>
            <w:tcW w:w="2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20F03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</w:tbl>
    <w:p w14:paraId="7F64EEA6" w14:textId="77777777" w:rsidR="00AB7EE3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CEA6FC3" wp14:editId="68CE51AC">
            <wp:extent cx="5767540" cy="5897880"/>
            <wp:effectExtent l="0" t="0" r="0" b="0"/>
            <wp:docPr id="11" name="Picture 11" descr="Дополнительные свойства MIC-185" title="Дополнительные свойства MIC-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-mic185-additional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7540" cy="589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451DC" w14:textId="77777777" w:rsidR="00AB7EE3" w:rsidRPr="00253282" w:rsidRDefault="00000000">
      <w:pPr>
        <w:spacing w:after="160"/>
        <w:jc w:val="center"/>
        <w:rPr>
          <w:lang w:val="ru-RU"/>
        </w:rPr>
      </w:pPr>
      <w:r w:rsidRPr="00253282">
        <w:rPr>
          <w:rFonts w:eastAsia="Calibri"/>
          <w:color w:val="667788"/>
          <w:sz w:val="18"/>
          <w:lang w:val="ru-RU"/>
        </w:rPr>
        <w:t xml:space="preserve">Дополнительные свойства </w:t>
      </w:r>
      <w:r>
        <w:rPr>
          <w:rFonts w:eastAsia="Calibri"/>
          <w:color w:val="667788"/>
          <w:sz w:val="18"/>
        </w:rPr>
        <w:t>MIC</w:t>
      </w:r>
      <w:r w:rsidRPr="00253282">
        <w:rPr>
          <w:rFonts w:eastAsia="Calibri"/>
          <w:color w:val="667788"/>
          <w:sz w:val="18"/>
          <w:lang w:val="ru-RU"/>
        </w:rPr>
        <w:t>-185</w:t>
      </w:r>
    </w:p>
    <w:p w14:paraId="326552FE" w14:textId="77777777" w:rsidR="00AB7EE3" w:rsidRPr="00253282" w:rsidRDefault="00000000">
      <w:pPr>
        <w:pStyle w:val="31"/>
        <w:rPr>
          <w:lang w:val="ru-RU"/>
        </w:rPr>
      </w:pPr>
      <w:r w:rsidRPr="00253282">
        <w:rPr>
          <w:lang w:val="ru-RU"/>
        </w:rPr>
        <w:t xml:space="preserve">Дополнительные свойства </w:t>
      </w:r>
      <w:r>
        <w:t>MIC</w:t>
      </w:r>
      <w:r w:rsidRPr="00253282">
        <w:rPr>
          <w:lang w:val="ru-RU"/>
        </w:rPr>
        <w:t>183/185</w:t>
      </w:r>
    </w:p>
    <w:tbl>
      <w:tblPr>
        <w:tblW w:w="0" w:type="auto"/>
        <w:jc w:val="center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37"/>
        <w:gridCol w:w="1944"/>
        <w:gridCol w:w="4249"/>
        <w:gridCol w:w="2130"/>
      </w:tblGrid>
      <w:tr w:rsidR="00AB7EE3" w14:paraId="54D93E29" w14:textId="77777777" w:rsidTr="00E62F49">
        <w:trPr>
          <w:cantSplit/>
          <w:tblHeader/>
          <w:jc w:val="center"/>
        </w:trPr>
        <w:tc>
          <w:tcPr>
            <w:tcW w:w="10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DAD97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 xml:space="preserve">№ </w:t>
            </w:r>
            <w:proofErr w:type="spellStart"/>
            <w:r>
              <w:rPr>
                <w:b/>
                <w:sz w:val="17"/>
              </w:rPr>
              <w:t>элемента</w:t>
            </w:r>
            <w:proofErr w:type="spellEnd"/>
          </w:p>
        </w:tc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97976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Элемент</w:t>
            </w:r>
          </w:p>
        </w:tc>
        <w:tc>
          <w:tcPr>
            <w:tcW w:w="424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5643B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Как работает</w:t>
            </w:r>
          </w:p>
        </w:tc>
        <w:tc>
          <w:tcPr>
            <w:tcW w:w="21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30667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Характерные действия</w:t>
            </w:r>
          </w:p>
        </w:tc>
      </w:tr>
      <w:tr w:rsidR="00AB7EE3" w:rsidRPr="00D729E4" w14:paraId="67589D92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29333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1–5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5C47A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Временные параметры</w:t>
            </w:r>
          </w:p>
        </w:tc>
        <w:tc>
          <w:tcPr>
            <w:tcW w:w="42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F3197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Усреднение, коммутация, максимальная частота, число отсчётов баланса</w:t>
            </w:r>
          </w:p>
        </w:tc>
        <w:tc>
          <w:tcPr>
            <w:tcW w:w="2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E73AD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Изменение этих параметров требует применения аппаратной конфигурации прибора.</w:t>
            </w:r>
          </w:p>
        </w:tc>
      </w:tr>
      <w:tr w:rsidR="00AB7EE3" w14:paraId="04B3C91D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1CF31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6–9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66CE2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Режимы</w:t>
            </w:r>
          </w:p>
        </w:tc>
        <w:tc>
          <w:tcPr>
            <w:tcW w:w="42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BEB06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Контроль обрыва, </w:t>
            </w:r>
            <w:proofErr w:type="spellStart"/>
            <w:r w:rsidRPr="00253282">
              <w:rPr>
                <w:sz w:val="17"/>
                <w:lang w:val="ru-RU"/>
              </w:rPr>
              <w:t>термокомпенсация</w:t>
            </w:r>
            <w:proofErr w:type="spellEnd"/>
            <w:r w:rsidRPr="00253282">
              <w:rPr>
                <w:sz w:val="17"/>
                <w:lang w:val="ru-RU"/>
              </w:rPr>
              <w:t>, ЦАП баланса, максимальная частота</w:t>
            </w:r>
          </w:p>
        </w:tc>
        <w:tc>
          <w:tcPr>
            <w:tcW w:w="2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4259D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37A1147F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6FF2F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10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8508A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Заводские настройки</w:t>
            </w:r>
          </w:p>
        </w:tc>
        <w:tc>
          <w:tcPr>
            <w:tcW w:w="42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6AD40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Возвращает значения устройства по умолчанию</w:t>
            </w:r>
          </w:p>
        </w:tc>
        <w:tc>
          <w:tcPr>
            <w:tcW w:w="2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166C9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2355472B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C2022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11–12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98395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Завершение</w:t>
            </w:r>
          </w:p>
        </w:tc>
        <w:tc>
          <w:tcPr>
            <w:tcW w:w="42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9ACB0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Применить либо отменить</w:t>
            </w:r>
          </w:p>
        </w:tc>
        <w:tc>
          <w:tcPr>
            <w:tcW w:w="2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2D9AA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</w:tbl>
    <w:p w14:paraId="19981291" w14:textId="77777777" w:rsidR="00AB7EE3" w:rsidRDefault="00AB7EE3">
      <w:pPr>
        <w:sectPr w:rsidR="00AB7EE3">
          <w:headerReference w:type="default" r:id="rId47"/>
          <w:footerReference w:type="default" r:id="rId48"/>
          <w:pgSz w:w="12240" w:h="15840"/>
          <w:pgMar w:top="1080" w:right="1440" w:bottom="1008" w:left="1440" w:header="504" w:footer="504" w:gutter="0"/>
          <w:cols w:space="720"/>
          <w:docGrid w:linePitch="360"/>
        </w:sectPr>
      </w:pPr>
    </w:p>
    <w:p w14:paraId="7A0D0543" w14:textId="77777777" w:rsidR="00AB7EE3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E20186A" wp14:editId="405567AF">
            <wp:extent cx="8778240" cy="4866198"/>
            <wp:effectExtent l="0" t="0" r="0" b="0"/>
            <wp:docPr id="12" name="Picture 12" descr="MC-201" title="MC-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-mc201-slot-settings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486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FCB35" w14:textId="77777777" w:rsidR="00AB7EE3" w:rsidRDefault="00000000">
      <w:pPr>
        <w:spacing w:after="160"/>
        <w:jc w:val="center"/>
      </w:pPr>
      <w:r>
        <w:rPr>
          <w:rFonts w:eastAsia="Calibri"/>
          <w:color w:val="667788"/>
          <w:sz w:val="18"/>
        </w:rPr>
        <w:t>MC-201</w:t>
      </w:r>
    </w:p>
    <w:p w14:paraId="07739171" w14:textId="77777777" w:rsidR="00AB7EE3" w:rsidRDefault="00AB7EE3">
      <w:pPr>
        <w:sectPr w:rsidR="00AB7EE3">
          <w:headerReference w:type="default" r:id="rId50"/>
          <w:footerReference w:type="default" r:id="rId51"/>
          <w:pgSz w:w="15840" w:h="12240" w:orient="landscape"/>
          <w:pgMar w:top="1080" w:right="936" w:bottom="1008" w:left="936" w:header="504" w:footer="504" w:gutter="0"/>
          <w:cols w:space="720"/>
          <w:docGrid w:linePitch="360"/>
        </w:sectPr>
      </w:pPr>
    </w:p>
    <w:p w14:paraId="779F3FB7" w14:textId="77777777" w:rsidR="00AB7EE3" w:rsidRDefault="00000000">
      <w:pPr>
        <w:pStyle w:val="31"/>
      </w:pPr>
      <w:r>
        <w:lastRenderedPageBreak/>
        <w:t>Аппаратные свойства MC-201</w:t>
      </w:r>
    </w:p>
    <w:tbl>
      <w:tblPr>
        <w:tblW w:w="0" w:type="auto"/>
        <w:jc w:val="center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37"/>
        <w:gridCol w:w="1944"/>
        <w:gridCol w:w="3540"/>
        <w:gridCol w:w="2839"/>
      </w:tblGrid>
      <w:tr w:rsidR="00AB7EE3" w14:paraId="460AA3AC" w14:textId="77777777" w:rsidTr="00E62F49">
        <w:trPr>
          <w:cantSplit/>
          <w:tblHeader/>
          <w:jc w:val="center"/>
        </w:trPr>
        <w:tc>
          <w:tcPr>
            <w:tcW w:w="10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C3B01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 xml:space="preserve">№ </w:t>
            </w:r>
            <w:proofErr w:type="spellStart"/>
            <w:r>
              <w:rPr>
                <w:b/>
                <w:sz w:val="17"/>
              </w:rPr>
              <w:t>элемента</w:t>
            </w:r>
            <w:proofErr w:type="spellEnd"/>
          </w:p>
        </w:tc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06203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Элемент</w:t>
            </w:r>
          </w:p>
        </w:tc>
        <w:tc>
          <w:tcPr>
            <w:tcW w:w="35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D0653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Как работает</w:t>
            </w:r>
          </w:p>
        </w:tc>
        <w:tc>
          <w:tcPr>
            <w:tcW w:w="283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87419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Характерные действия</w:t>
            </w:r>
          </w:p>
        </w:tc>
      </w:tr>
      <w:tr w:rsidR="00AB7EE3" w:rsidRPr="00D729E4" w14:paraId="1DD41805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5C6FE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1–2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FB905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Идентификация</w:t>
            </w:r>
          </w:p>
        </w:tc>
        <w:tc>
          <w:tcPr>
            <w:tcW w:w="3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9B7E2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Серийный номер и версия.</w:t>
            </w:r>
          </w:p>
        </w:tc>
        <w:tc>
          <w:tcPr>
            <w:tcW w:w="28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FFC05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Только чтение после связи с модулем.</w:t>
            </w:r>
          </w:p>
        </w:tc>
      </w:tr>
      <w:tr w:rsidR="00AB7EE3" w:rsidRPr="00D729E4" w14:paraId="7C2D0A73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A473D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3–18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BDDAE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Каналы</w:t>
            </w:r>
          </w:p>
        </w:tc>
        <w:tc>
          <w:tcPr>
            <w:tcW w:w="3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4330E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Диапазоны, фильтры и входы четырёх каналов.</w:t>
            </w:r>
          </w:p>
        </w:tc>
        <w:tc>
          <w:tcPr>
            <w:tcW w:w="28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76791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Изменение канальных режимов относится к аппаратной конфигурации.</w:t>
            </w:r>
          </w:p>
        </w:tc>
      </w:tr>
      <w:tr w:rsidR="00AB7EE3" w:rsidRPr="00D729E4" w14:paraId="58B39A8C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6E9BE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19–34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2038E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ЦАП/ICP</w:t>
            </w:r>
          </w:p>
        </w:tc>
        <w:tc>
          <w:tcPr>
            <w:tcW w:w="3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F16C9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Напряжения, пределы и </w:t>
            </w:r>
            <w:r>
              <w:rPr>
                <w:sz w:val="17"/>
              </w:rPr>
              <w:t>ICP</w:t>
            </w:r>
            <w:r w:rsidRPr="00253282">
              <w:rPr>
                <w:sz w:val="17"/>
                <w:lang w:val="ru-RU"/>
              </w:rPr>
              <w:t xml:space="preserve">-питание каналов. </w:t>
            </w:r>
            <w:proofErr w:type="gramStart"/>
            <w:r w:rsidRPr="00253282">
              <w:rPr>
                <w:sz w:val="17"/>
                <w:lang w:val="ru-RU"/>
              </w:rPr>
              <w:t>Груб./</w:t>
            </w:r>
            <w:proofErr w:type="spellStart"/>
            <w:proofErr w:type="gramEnd"/>
            <w:r w:rsidRPr="00253282">
              <w:rPr>
                <w:sz w:val="17"/>
                <w:lang w:val="ru-RU"/>
              </w:rPr>
              <w:t>Тонк</w:t>
            </w:r>
            <w:proofErr w:type="spellEnd"/>
            <w:r w:rsidRPr="00253282">
              <w:rPr>
                <w:sz w:val="17"/>
                <w:lang w:val="ru-RU"/>
              </w:rPr>
              <w:t>. - коды подстройки ЦАП, пересчитываемые из значения поля ЦАП.</w:t>
            </w:r>
          </w:p>
        </w:tc>
        <w:tc>
          <w:tcPr>
            <w:tcW w:w="28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9D955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Используется при наладке входа и балансировке.</w:t>
            </w:r>
          </w:p>
        </w:tc>
      </w:tr>
      <w:tr w:rsidR="00AB7EE3" w:rsidRPr="00D729E4" w14:paraId="4BD7FAA8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CD2AF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35–38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B7E02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Модуль</w:t>
            </w:r>
          </w:p>
        </w:tc>
        <w:tc>
          <w:tcPr>
            <w:tcW w:w="3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DE513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Точка привязки, подмодуль и ревизия.</w:t>
            </w:r>
          </w:p>
        </w:tc>
        <w:tc>
          <w:tcPr>
            <w:tcW w:w="28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9D547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Проверяется при сопоставлении физического слота и настроек проекта.</w:t>
            </w:r>
          </w:p>
        </w:tc>
      </w:tr>
      <w:tr w:rsidR="00AB7EE3" w:rsidRPr="00D729E4" w14:paraId="5BD69F5C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7CE3B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39–43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F870D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Калибровка</w:t>
            </w:r>
          </w:p>
        </w:tc>
        <w:tc>
          <w:tcPr>
            <w:tcW w:w="3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CBA7D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Выбор каналов и запуск сдвига ЦАП.</w:t>
            </w:r>
          </w:p>
        </w:tc>
        <w:tc>
          <w:tcPr>
            <w:tcW w:w="28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3329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Применяется только к выбранным каналам.</w:t>
            </w:r>
          </w:p>
        </w:tc>
      </w:tr>
    </w:tbl>
    <w:p w14:paraId="53AC62D0" w14:textId="77777777" w:rsidR="00AB7EE3" w:rsidRPr="00253282" w:rsidRDefault="00AB7EE3">
      <w:pPr>
        <w:rPr>
          <w:lang w:val="ru-RU"/>
        </w:rPr>
        <w:sectPr w:rsidR="00AB7EE3" w:rsidRPr="00253282">
          <w:headerReference w:type="default" r:id="rId52"/>
          <w:footerReference w:type="default" r:id="rId53"/>
          <w:pgSz w:w="12240" w:h="15840"/>
          <w:pgMar w:top="1080" w:right="1440" w:bottom="1008" w:left="1440" w:header="504" w:footer="504" w:gutter="0"/>
          <w:cols w:space="720"/>
          <w:docGrid w:linePitch="360"/>
        </w:sectPr>
      </w:pPr>
    </w:p>
    <w:p w14:paraId="1757AFF7" w14:textId="77777777" w:rsidR="00AB7EE3" w:rsidRDefault="00000000">
      <w:pPr>
        <w:pStyle w:val="21"/>
      </w:pPr>
      <w:r>
        <w:lastRenderedPageBreak/>
        <w:t>8. Каналы и теги</w:t>
      </w:r>
    </w:p>
    <w:p w14:paraId="1A064783" w14:textId="77777777" w:rsidR="00AB7EE3" w:rsidRDefault="00000000">
      <w:pPr>
        <w:keepNext/>
        <w:jc w:val="center"/>
      </w:pPr>
      <w:r>
        <w:rPr>
          <w:noProof/>
        </w:rPr>
        <w:drawing>
          <wp:inline distT="0" distB="0" distL="0" distR="0" wp14:anchorId="277781DD" wp14:editId="2EBDB43B">
            <wp:extent cx="8778240" cy="4767295"/>
            <wp:effectExtent l="0" t="0" r="0" b="0"/>
            <wp:docPr id="13" name="Picture 13" descr="Состав каналов проекта" title="Состав каналов проек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-config-channels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476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22994" w14:textId="77777777" w:rsidR="00AB7EE3" w:rsidRDefault="00000000">
      <w:pPr>
        <w:spacing w:after="160"/>
        <w:jc w:val="center"/>
      </w:pPr>
      <w:r>
        <w:rPr>
          <w:rFonts w:eastAsia="Calibri"/>
          <w:color w:val="667788"/>
          <w:sz w:val="18"/>
        </w:rPr>
        <w:t>Состав каналов проекта</w:t>
      </w:r>
    </w:p>
    <w:p w14:paraId="4E320D6C" w14:textId="77777777" w:rsidR="00AB7EE3" w:rsidRDefault="00AB7EE3">
      <w:pPr>
        <w:sectPr w:rsidR="00AB7EE3">
          <w:headerReference w:type="default" r:id="rId55"/>
          <w:footerReference w:type="default" r:id="rId56"/>
          <w:pgSz w:w="15840" w:h="12240" w:orient="landscape"/>
          <w:pgMar w:top="1080" w:right="936" w:bottom="1008" w:left="936" w:header="504" w:footer="504" w:gutter="0"/>
          <w:cols w:space="720"/>
          <w:docGrid w:linePitch="360"/>
        </w:sectPr>
      </w:pPr>
    </w:p>
    <w:p w14:paraId="7139CF68" w14:textId="77777777" w:rsidR="00AB7EE3" w:rsidRDefault="00000000">
      <w:pPr>
        <w:pStyle w:val="31"/>
      </w:pPr>
      <w:r>
        <w:lastRenderedPageBreak/>
        <w:t>Состав каналов</w:t>
      </w:r>
    </w:p>
    <w:tbl>
      <w:tblPr>
        <w:tblW w:w="0" w:type="auto"/>
        <w:jc w:val="center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37"/>
        <w:gridCol w:w="1944"/>
        <w:gridCol w:w="3540"/>
        <w:gridCol w:w="2839"/>
      </w:tblGrid>
      <w:tr w:rsidR="00AB7EE3" w14:paraId="2D5F19F1" w14:textId="77777777" w:rsidTr="00E62F49">
        <w:trPr>
          <w:cantSplit/>
          <w:tblHeader/>
          <w:jc w:val="center"/>
        </w:trPr>
        <w:tc>
          <w:tcPr>
            <w:tcW w:w="10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6CD8E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 xml:space="preserve">№ </w:t>
            </w:r>
            <w:proofErr w:type="spellStart"/>
            <w:r>
              <w:rPr>
                <w:b/>
                <w:sz w:val="17"/>
              </w:rPr>
              <w:t>элемента</w:t>
            </w:r>
            <w:proofErr w:type="spellEnd"/>
          </w:p>
        </w:tc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89555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Элемент</w:t>
            </w:r>
          </w:p>
        </w:tc>
        <w:tc>
          <w:tcPr>
            <w:tcW w:w="35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5A210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Как работает</w:t>
            </w:r>
          </w:p>
        </w:tc>
        <w:tc>
          <w:tcPr>
            <w:tcW w:w="283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724E3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Характерные действия</w:t>
            </w:r>
          </w:p>
        </w:tc>
      </w:tr>
      <w:tr w:rsidR="00AB7EE3" w14:paraId="3287D0B9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30798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73247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 xml:space="preserve">Вкладка </w:t>
            </w:r>
            <w:r>
              <w:rPr>
                <w:rFonts w:eastAsia="Calibri"/>
                <w:b/>
                <w:sz w:val="17"/>
              </w:rPr>
              <w:t>Каналы</w:t>
            </w:r>
          </w:p>
        </w:tc>
        <w:tc>
          <w:tcPr>
            <w:tcW w:w="3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0A264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Открывает состав тегов и вычислительных алгоритмов.</w:t>
            </w:r>
          </w:p>
        </w:tc>
        <w:tc>
          <w:tcPr>
            <w:tcW w:w="28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28C93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:rsidRPr="00D729E4" w14:paraId="39FFA314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F2393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47421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 xml:space="preserve">Список </w:t>
            </w:r>
            <w:r>
              <w:rPr>
                <w:rFonts w:eastAsia="Calibri"/>
                <w:b/>
                <w:sz w:val="17"/>
              </w:rPr>
              <w:t>Доступные каналы</w:t>
            </w:r>
          </w:p>
        </w:tc>
        <w:tc>
          <w:tcPr>
            <w:tcW w:w="3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7D288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Показывает каналы источников, ещё не включённые в рабочий состав.</w:t>
            </w:r>
          </w:p>
        </w:tc>
        <w:tc>
          <w:tcPr>
            <w:tcW w:w="28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47C41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Кнопка добавления переносит выбранные каналы в теги проекта.</w:t>
            </w:r>
          </w:p>
        </w:tc>
      </w:tr>
      <w:tr w:rsidR="00AB7EE3" w:rsidRPr="00D729E4" w14:paraId="6DE828DC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00B76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3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47580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 xml:space="preserve">Поле </w:t>
            </w:r>
            <w:r>
              <w:rPr>
                <w:rFonts w:eastAsia="Calibri"/>
                <w:b/>
                <w:sz w:val="17"/>
              </w:rPr>
              <w:t>Фильтр</w:t>
            </w:r>
          </w:p>
        </w:tc>
        <w:tc>
          <w:tcPr>
            <w:tcW w:w="3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C7BDA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Ищет выбранные каналы по имени и адресу.</w:t>
            </w:r>
          </w:p>
        </w:tc>
        <w:tc>
          <w:tcPr>
            <w:tcW w:w="28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8378E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Фильтр работает и для таблицы, и для дерева.</w:t>
            </w:r>
          </w:p>
        </w:tc>
      </w:tr>
      <w:tr w:rsidR="00AB7EE3" w:rsidRPr="00D729E4" w14:paraId="71CA1E6C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47DCC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4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B014E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 xml:space="preserve">Переключатель </w:t>
            </w:r>
            <w:r>
              <w:rPr>
                <w:rFonts w:eastAsia="Calibri"/>
                <w:b/>
                <w:sz w:val="17"/>
              </w:rPr>
              <w:t>Таблица/Дерево</w:t>
            </w:r>
          </w:p>
        </w:tc>
        <w:tc>
          <w:tcPr>
            <w:tcW w:w="3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DF376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Переключает плоское и иерархическое представление тегов.</w:t>
            </w:r>
          </w:p>
        </w:tc>
        <w:tc>
          <w:tcPr>
            <w:tcW w:w="28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1E5D0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В дереве теги можно группировать по пользовательским узлам.</w:t>
            </w:r>
          </w:p>
        </w:tc>
      </w:tr>
      <w:tr w:rsidR="00AB7EE3" w:rsidRPr="00D729E4" w14:paraId="4B915E98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E0879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5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7F1E2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 xml:space="preserve">Таблица </w:t>
            </w:r>
            <w:r>
              <w:rPr>
                <w:rFonts w:eastAsia="Calibri"/>
                <w:b/>
                <w:sz w:val="17"/>
              </w:rPr>
              <w:t>Выбранные каналы</w:t>
            </w:r>
          </w:p>
        </w:tc>
        <w:tc>
          <w:tcPr>
            <w:tcW w:w="3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7428C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Показывает теги проекта, их адреса, </w:t>
            </w:r>
            <w:r>
              <w:rPr>
                <w:sz w:val="17"/>
              </w:rPr>
              <w:t>Fs</w:t>
            </w:r>
            <w:r w:rsidRPr="00253282">
              <w:rPr>
                <w:sz w:val="17"/>
                <w:lang w:val="ru-RU"/>
              </w:rPr>
              <w:t>, группы и описание.</w:t>
            </w:r>
          </w:p>
        </w:tc>
        <w:tc>
          <w:tcPr>
            <w:tcW w:w="28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A75D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Двойной щелчок открывает свойства выбранного тега.</w:t>
            </w:r>
          </w:p>
        </w:tc>
      </w:tr>
      <w:tr w:rsidR="00AB7EE3" w:rsidRPr="00D729E4" w14:paraId="63F996A2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6D5D2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6–7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5A2A6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Кнопки состава и свойств</w:t>
            </w:r>
          </w:p>
        </w:tc>
        <w:tc>
          <w:tcPr>
            <w:tcW w:w="3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D671D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Добавляют/удаляют каналы и открывают настройку выбранного тега.</w:t>
            </w:r>
          </w:p>
        </w:tc>
        <w:tc>
          <w:tcPr>
            <w:tcW w:w="28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98ED7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Удаление выбранных тегов выполняется явной командой.</w:t>
            </w:r>
          </w:p>
        </w:tc>
      </w:tr>
      <w:tr w:rsidR="00AB7EE3" w:rsidRPr="00D729E4" w14:paraId="63949C6F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4BE75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8–9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B8724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 xml:space="preserve">Панель </w:t>
            </w:r>
            <w:r>
              <w:rPr>
                <w:rFonts w:eastAsia="Calibri"/>
                <w:b/>
                <w:sz w:val="17"/>
              </w:rPr>
              <w:t>Алгоритмы</w:t>
            </w:r>
          </w:p>
        </w:tc>
        <w:tc>
          <w:tcPr>
            <w:tcW w:w="3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C34A4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Настраивает вычислительные связи, </w:t>
            </w:r>
            <w:r>
              <w:rPr>
                <w:sz w:val="17"/>
              </w:rPr>
              <w:t>FFT</w:t>
            </w:r>
            <w:r w:rsidRPr="00253282">
              <w:rPr>
                <w:sz w:val="17"/>
                <w:lang w:val="ru-RU"/>
              </w:rPr>
              <w:t>, окно и спектральные результаты.</w:t>
            </w:r>
          </w:p>
        </w:tc>
        <w:tc>
          <w:tcPr>
            <w:tcW w:w="28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C32C5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Команда </w:t>
            </w:r>
            <w:r w:rsidRPr="00253282">
              <w:rPr>
                <w:rFonts w:eastAsia="Calibri"/>
                <w:b/>
                <w:sz w:val="17"/>
                <w:lang w:val="ru-RU"/>
              </w:rPr>
              <w:t>Применить</w:t>
            </w:r>
            <w:r w:rsidRPr="00253282">
              <w:rPr>
                <w:sz w:val="17"/>
                <w:lang w:val="ru-RU"/>
              </w:rPr>
              <w:t xml:space="preserve"> создаёт или обновляет выбранные алгоритмические теги.</w:t>
            </w:r>
          </w:p>
        </w:tc>
      </w:tr>
      <w:tr w:rsidR="00AB7EE3" w:rsidRPr="00D729E4" w14:paraId="44EDEC86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24B9A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10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B47C3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 xml:space="preserve">Кнопки </w:t>
            </w:r>
            <w:r>
              <w:rPr>
                <w:rFonts w:eastAsia="Calibri"/>
                <w:b/>
                <w:sz w:val="17"/>
              </w:rPr>
              <w:t>Импорт/Экспорт</w:t>
            </w:r>
          </w:p>
        </w:tc>
        <w:tc>
          <w:tcPr>
            <w:tcW w:w="3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CBE22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Загружают или сохраняют табличное описание каналов в </w:t>
            </w:r>
            <w:r>
              <w:rPr>
                <w:sz w:val="17"/>
              </w:rPr>
              <w:t>ODS</w:t>
            </w:r>
            <w:r w:rsidRPr="00253282">
              <w:rPr>
                <w:sz w:val="17"/>
                <w:lang w:val="ru-RU"/>
              </w:rPr>
              <w:t>.</w:t>
            </w:r>
          </w:p>
        </w:tc>
        <w:tc>
          <w:tcPr>
            <w:tcW w:w="28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0454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При импорте столбцы ищутся по имени, поэтому пользовательские столбцы можно оставлять в таблице.</w:t>
            </w:r>
          </w:p>
        </w:tc>
      </w:tr>
      <w:tr w:rsidR="00AB7EE3" w14:paraId="623C81FB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79AA2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11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41D68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Завершение</w:t>
            </w:r>
          </w:p>
        </w:tc>
        <w:tc>
          <w:tcPr>
            <w:tcW w:w="3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8EFA0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Сохраняет либо отменяет изменения состава.</w:t>
            </w:r>
          </w:p>
        </w:tc>
        <w:tc>
          <w:tcPr>
            <w:tcW w:w="283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DCCF4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</w:tbl>
    <w:p w14:paraId="4653761D" w14:textId="77777777" w:rsidR="00AB7EE3" w:rsidRDefault="00AB7EE3">
      <w:pPr>
        <w:sectPr w:rsidR="00AB7EE3">
          <w:headerReference w:type="default" r:id="rId57"/>
          <w:footerReference w:type="default" r:id="rId58"/>
          <w:pgSz w:w="12240" w:h="15840"/>
          <w:pgMar w:top="1080" w:right="1440" w:bottom="1008" w:left="1440" w:header="504" w:footer="504" w:gutter="0"/>
          <w:cols w:space="720"/>
          <w:docGrid w:linePitch="360"/>
        </w:sectPr>
      </w:pPr>
    </w:p>
    <w:p w14:paraId="0AE72103" w14:textId="77777777" w:rsidR="00AB7EE3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EB81712" wp14:editId="3759ED00">
            <wp:extent cx="6997007" cy="4983480"/>
            <wp:effectExtent l="0" t="0" r="0" b="0"/>
            <wp:docPr id="14" name="Picture 14" descr="Иерархическое представление каналов" title="Иерархическое представление канал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-config-channel-tre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997007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27D6" w14:textId="77777777" w:rsidR="00AB7EE3" w:rsidRPr="00253282" w:rsidRDefault="00000000">
      <w:pPr>
        <w:spacing w:after="160"/>
        <w:jc w:val="center"/>
        <w:rPr>
          <w:lang w:val="ru-RU"/>
        </w:rPr>
      </w:pPr>
      <w:r w:rsidRPr="00253282">
        <w:rPr>
          <w:rFonts w:eastAsia="Calibri"/>
          <w:color w:val="667788"/>
          <w:sz w:val="18"/>
          <w:lang w:val="ru-RU"/>
        </w:rPr>
        <w:t>Иерархическое представление каналов</w:t>
      </w:r>
    </w:p>
    <w:p w14:paraId="35071BFA" w14:textId="77777777" w:rsidR="00AB7EE3" w:rsidRPr="00253282" w:rsidRDefault="00000000">
      <w:pPr>
        <w:rPr>
          <w:lang w:val="ru-RU"/>
        </w:rPr>
      </w:pPr>
      <w:r w:rsidRPr="00253282">
        <w:rPr>
          <w:lang w:val="ru-RU"/>
        </w:rPr>
        <w:t>В режиме дерева каналы объединяются по источникам и группам. Кнопки добавления, удаления и свойств действуют на текущий выделенный узел; фильтр меняет только видимость строк и не изменяет рабочий состав.</w:t>
      </w:r>
    </w:p>
    <w:p w14:paraId="6CC91A7D" w14:textId="77777777" w:rsidR="00AB7EE3" w:rsidRPr="00253282" w:rsidRDefault="00000000">
      <w:pPr>
        <w:rPr>
          <w:lang w:val="ru-RU"/>
        </w:rPr>
      </w:pPr>
      <w:r w:rsidRPr="00253282">
        <w:rPr>
          <w:lang w:val="ru-RU"/>
        </w:rPr>
        <w:lastRenderedPageBreak/>
        <w:t xml:space="preserve">Тег является границей между аппаратурой и остальной программой. Один раз правильно настроенный тег используется одновременно цифровым индикатором, графиками, условиями старта/останова, уставками, файлом записи и </w:t>
      </w:r>
      <w:r>
        <w:t>SQL</w:t>
      </w:r>
      <w:r w:rsidRPr="00253282">
        <w:rPr>
          <w:lang w:val="ru-RU"/>
        </w:rPr>
        <w:t>. Поэтому изменение имени, единиц, диапазона или ГХ необходимо оценивать по всем этим потребителям.</w:t>
      </w:r>
    </w:p>
    <w:p w14:paraId="7A0A10FD" w14:textId="77777777" w:rsidR="00AB7EE3" w:rsidRDefault="00000000">
      <w:pPr>
        <w:keepNext/>
        <w:jc w:val="center"/>
      </w:pPr>
      <w:r>
        <w:rPr>
          <w:noProof/>
        </w:rPr>
        <w:drawing>
          <wp:inline distT="0" distB="0" distL="0" distR="0" wp14:anchorId="0FE5DC37" wp14:editId="003DDAD7">
            <wp:extent cx="5125865" cy="4983480"/>
            <wp:effectExtent l="0" t="0" r="0" b="0"/>
            <wp:docPr id="15" name="Picture 15" descr="Настройка канала" title="Настройка кана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-tag-main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125865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AA32F" w14:textId="77777777" w:rsidR="00AB7EE3" w:rsidRDefault="00000000">
      <w:pPr>
        <w:spacing w:after="160"/>
        <w:jc w:val="center"/>
      </w:pPr>
      <w:r>
        <w:rPr>
          <w:rFonts w:eastAsia="Calibri"/>
          <w:color w:val="667788"/>
          <w:sz w:val="18"/>
        </w:rPr>
        <w:t>Настройка канала</w:t>
      </w:r>
    </w:p>
    <w:p w14:paraId="379323DB" w14:textId="77777777" w:rsidR="00AB7EE3" w:rsidRDefault="00AB7EE3">
      <w:pPr>
        <w:sectPr w:rsidR="00AB7EE3">
          <w:headerReference w:type="default" r:id="rId61"/>
          <w:footerReference w:type="default" r:id="rId62"/>
          <w:pgSz w:w="15840" w:h="12240" w:orient="landscape"/>
          <w:pgMar w:top="1080" w:right="936" w:bottom="1008" w:left="936" w:header="504" w:footer="504" w:gutter="0"/>
          <w:cols w:space="720"/>
          <w:docGrid w:linePitch="360"/>
        </w:sectPr>
      </w:pPr>
    </w:p>
    <w:p w14:paraId="22D3640C" w14:textId="77777777" w:rsidR="00AB7EE3" w:rsidRDefault="00000000">
      <w:pPr>
        <w:pStyle w:val="31"/>
      </w:pPr>
      <w:r>
        <w:lastRenderedPageBreak/>
        <w:t>Настройка канала</w:t>
      </w:r>
    </w:p>
    <w:tbl>
      <w:tblPr>
        <w:tblW w:w="0" w:type="auto"/>
        <w:jc w:val="center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37"/>
        <w:gridCol w:w="1944"/>
        <w:gridCol w:w="4107"/>
        <w:gridCol w:w="2272"/>
      </w:tblGrid>
      <w:tr w:rsidR="00AB7EE3" w14:paraId="576EB560" w14:textId="77777777" w:rsidTr="00E62F49">
        <w:trPr>
          <w:cantSplit/>
          <w:tblHeader/>
          <w:jc w:val="center"/>
        </w:trPr>
        <w:tc>
          <w:tcPr>
            <w:tcW w:w="10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1F1E2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 xml:space="preserve">№ </w:t>
            </w:r>
            <w:proofErr w:type="spellStart"/>
            <w:r>
              <w:rPr>
                <w:b/>
                <w:sz w:val="17"/>
              </w:rPr>
              <w:t>элемента</w:t>
            </w:r>
            <w:proofErr w:type="spellEnd"/>
          </w:p>
        </w:tc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9368F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b/>
                <w:sz w:val="17"/>
              </w:rPr>
              <w:t>Элемент</w:t>
            </w:r>
            <w:proofErr w:type="spellEnd"/>
          </w:p>
        </w:tc>
        <w:tc>
          <w:tcPr>
            <w:tcW w:w="410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EBC0D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b/>
                <w:sz w:val="17"/>
              </w:rPr>
              <w:t>Как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работает</w:t>
            </w:r>
            <w:proofErr w:type="spellEnd"/>
          </w:p>
        </w:tc>
        <w:tc>
          <w:tcPr>
            <w:tcW w:w="22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13017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b/>
                <w:sz w:val="17"/>
              </w:rPr>
              <w:t>Характерные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действия</w:t>
            </w:r>
            <w:proofErr w:type="spellEnd"/>
          </w:p>
        </w:tc>
      </w:tr>
      <w:tr w:rsidR="00AB7EE3" w14:paraId="00B9FEAF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1079B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D9614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Вкладки</w:t>
            </w:r>
            <w:proofErr w:type="spellEnd"/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37620" w14:textId="77777777" w:rsidR="00AB7EE3" w:rsidRDefault="00000000">
            <w:pPr>
              <w:spacing w:after="0" w:line="252" w:lineRule="auto"/>
            </w:pPr>
            <w:r w:rsidRPr="00253282">
              <w:rPr>
                <w:rFonts w:eastAsia="Calibri"/>
                <w:b/>
                <w:sz w:val="17"/>
                <w:lang w:val="ru-RU"/>
              </w:rPr>
              <w:t>Параметры</w:t>
            </w:r>
            <w:r w:rsidRPr="00253282">
              <w:rPr>
                <w:sz w:val="17"/>
                <w:lang w:val="ru-RU"/>
              </w:rPr>
              <w:t xml:space="preserve"> задают идентификацию и преобразование</w:t>
            </w:r>
            <w:proofErr w:type="gramStart"/>
            <w:r w:rsidRPr="00253282">
              <w:rPr>
                <w:sz w:val="17"/>
                <w:lang w:val="ru-RU"/>
              </w:rPr>
              <w:t xml:space="preserve">; </w:t>
            </w:r>
            <w:r w:rsidRPr="00253282">
              <w:rPr>
                <w:rFonts w:eastAsia="Calibri"/>
                <w:b/>
                <w:sz w:val="17"/>
                <w:lang w:val="ru-RU"/>
              </w:rPr>
              <w:t>Дополнительно</w:t>
            </w:r>
            <w:proofErr w:type="gramEnd"/>
            <w:r w:rsidRPr="00253282">
              <w:rPr>
                <w:sz w:val="17"/>
                <w:lang w:val="ru-RU"/>
              </w:rPr>
              <w:t xml:space="preserve"> - специализированные свойства источника; </w:t>
            </w:r>
            <w:r w:rsidRPr="00253282">
              <w:rPr>
                <w:rFonts w:eastAsia="Calibri"/>
                <w:b/>
                <w:sz w:val="17"/>
                <w:lang w:val="ru-RU"/>
              </w:rPr>
              <w:t>Уставки</w:t>
            </w:r>
            <w:r w:rsidRPr="00253282">
              <w:rPr>
                <w:sz w:val="17"/>
                <w:lang w:val="ru-RU"/>
              </w:rPr>
              <w:t xml:space="preserve"> - пороги событий. </w:t>
            </w:r>
            <w:proofErr w:type="spellStart"/>
            <w:r>
              <w:rPr>
                <w:sz w:val="17"/>
              </w:rPr>
              <w:t>Изменения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всех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вкладок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применяются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одной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командой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78305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3391C11A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C24F6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2E3B6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Поле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rFonts w:eastAsia="Calibri"/>
                <w:b/>
                <w:sz w:val="17"/>
              </w:rPr>
              <w:t>Имя</w:t>
            </w:r>
            <w:proofErr w:type="spellEnd"/>
            <w:r>
              <w:rPr>
                <w:rFonts w:eastAsia="Calibri"/>
                <w:b/>
                <w:sz w:val="17"/>
              </w:rPr>
              <w:t xml:space="preserve"> </w:t>
            </w:r>
            <w:proofErr w:type="spellStart"/>
            <w:r>
              <w:rPr>
                <w:rFonts w:eastAsia="Calibri"/>
                <w:b/>
                <w:sz w:val="17"/>
              </w:rPr>
              <w:t>тега</w:t>
            </w:r>
            <w:proofErr w:type="spellEnd"/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6832D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Уникальное имя, по которому тег находят компоненты, условия записи и </w:t>
            </w:r>
            <w:r>
              <w:rPr>
                <w:sz w:val="17"/>
              </w:rPr>
              <w:t>SQL</w:t>
            </w:r>
            <w:r w:rsidRPr="00253282">
              <w:rPr>
                <w:sz w:val="17"/>
                <w:lang w:val="ru-RU"/>
              </w:rPr>
              <w:t>. Переименование должно обновлять привязки через реестр, а не создавать новый независимый канал.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328D2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:rsidRPr="00D729E4" w14:paraId="53DC40B2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9E0DA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3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064E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Список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rFonts w:eastAsia="Calibri"/>
                <w:b/>
                <w:sz w:val="17"/>
              </w:rPr>
              <w:t>Физическая</w:t>
            </w:r>
            <w:proofErr w:type="spellEnd"/>
            <w:r>
              <w:rPr>
                <w:rFonts w:eastAsia="Calibri"/>
                <w:b/>
                <w:sz w:val="17"/>
              </w:rPr>
              <w:t xml:space="preserve"> </w:t>
            </w:r>
            <w:proofErr w:type="spellStart"/>
            <w:r>
              <w:rPr>
                <w:rFonts w:eastAsia="Calibri"/>
                <w:b/>
                <w:sz w:val="17"/>
              </w:rPr>
              <w:t>единица</w:t>
            </w:r>
            <w:proofErr w:type="spellEnd"/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2A298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В ручном режиме задаёт показываемую единицу. В </w:t>
            </w:r>
            <w:proofErr w:type="gramStart"/>
            <w:r w:rsidRPr="00253282">
              <w:rPr>
                <w:sz w:val="17"/>
                <w:lang w:val="ru-RU"/>
              </w:rPr>
              <w:t>авто режиме</w:t>
            </w:r>
            <w:proofErr w:type="gramEnd"/>
            <w:r w:rsidRPr="00253282">
              <w:rPr>
                <w:sz w:val="17"/>
                <w:lang w:val="ru-RU"/>
              </w:rPr>
              <w:t xml:space="preserve"> отражает выход конечной ГХ и вручную не является источником истины.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48D44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При включённом </w:t>
            </w:r>
            <w:proofErr w:type="gramStart"/>
            <w:r w:rsidRPr="00253282">
              <w:rPr>
                <w:sz w:val="17"/>
                <w:lang w:val="ru-RU"/>
              </w:rPr>
              <w:t>авто режиме</w:t>
            </w:r>
            <w:proofErr w:type="gramEnd"/>
            <w:r w:rsidRPr="00253282">
              <w:rPr>
                <w:sz w:val="17"/>
                <w:lang w:val="ru-RU"/>
              </w:rPr>
              <w:t xml:space="preserve"> значение берётся из цепочки ГХ.</w:t>
            </w:r>
          </w:p>
        </w:tc>
      </w:tr>
      <w:tr w:rsidR="00AB7EE3" w:rsidRPr="00D729E4" w14:paraId="362CA23F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AC215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4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47C2B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Чекбокс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rFonts w:eastAsia="Calibri"/>
                <w:b/>
                <w:sz w:val="17"/>
              </w:rPr>
              <w:t>Авто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единиц</w:t>
            </w:r>
            <w:proofErr w:type="spellEnd"/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C3D9C" w14:textId="77777777" w:rsidR="00AB7EE3" w:rsidRDefault="00000000">
            <w:pPr>
              <w:spacing w:after="0" w:line="252" w:lineRule="auto"/>
            </w:pPr>
            <w:r w:rsidRPr="00253282">
              <w:rPr>
                <w:sz w:val="17"/>
                <w:lang w:val="ru-RU"/>
              </w:rPr>
              <w:t xml:space="preserve">При включении вычисляет единицы по цепочке источник -&gt; аппаратная ГХ -&gt; канальные ГХ. </w:t>
            </w:r>
            <w:proofErr w:type="spellStart"/>
            <w:r>
              <w:rPr>
                <w:sz w:val="17"/>
              </w:rPr>
              <w:t>При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выключении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сохраняется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введённая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пользователем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строка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46827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Переключение меняет единицы для всех потребителей тега.</w:t>
            </w:r>
          </w:p>
        </w:tc>
      </w:tr>
      <w:tr w:rsidR="00AB7EE3" w:rsidRPr="00D729E4" w14:paraId="7C00B99D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90AF3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5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5F1BC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Поле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rFonts w:eastAsia="Calibri"/>
                <w:b/>
                <w:sz w:val="17"/>
              </w:rPr>
              <w:t>Адрес</w:t>
            </w:r>
            <w:proofErr w:type="spellEnd"/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76A87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Связывает тег с каналом источника. Изменение адреса переводит тег на другой поток данных и требует проверки диапазона, единиц и ГХ.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E7D7C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Адрес канала хранится отдельно от имени тега.</w:t>
            </w:r>
          </w:p>
        </w:tc>
      </w:tr>
      <w:tr w:rsidR="00AB7EE3" w:rsidRPr="00D729E4" w14:paraId="6D2F905C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DA562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6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E896D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Поле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rFonts w:eastAsia="Calibri"/>
                <w:b/>
                <w:sz w:val="17"/>
              </w:rPr>
              <w:t>Описание</w:t>
            </w:r>
            <w:proofErr w:type="spellEnd"/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AF8DB" w14:textId="77777777" w:rsidR="00AB7EE3" w:rsidRDefault="00000000">
            <w:pPr>
              <w:spacing w:after="0" w:line="252" w:lineRule="auto"/>
            </w:pPr>
            <w:r w:rsidRPr="00253282">
              <w:rPr>
                <w:sz w:val="17"/>
                <w:lang w:val="ru-RU"/>
              </w:rPr>
              <w:t xml:space="preserve">Пояснение назначения канала; используется оператором и может попадать в экспорт/метаданные. </w:t>
            </w:r>
            <w:proofErr w:type="spellStart"/>
            <w:r>
              <w:rPr>
                <w:sz w:val="17"/>
              </w:rPr>
              <w:t>На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вычисления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не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влияет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9D6BA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Пользовательское описание не должно перезаписываться аппаратной настройкой.</w:t>
            </w:r>
          </w:p>
        </w:tc>
      </w:tr>
      <w:tr w:rsidR="00AB7EE3" w:rsidRPr="00D729E4" w14:paraId="50ADF542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1FDC0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7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090FB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Список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rFonts w:eastAsia="Calibri"/>
                <w:b/>
                <w:sz w:val="17"/>
              </w:rPr>
              <w:t>Частота</w:t>
            </w:r>
            <w:proofErr w:type="spellEnd"/>
            <w:r>
              <w:rPr>
                <w:rFonts w:eastAsia="Calibri"/>
                <w:b/>
                <w:sz w:val="17"/>
              </w:rPr>
              <w:t xml:space="preserve"> </w:t>
            </w:r>
            <w:proofErr w:type="spellStart"/>
            <w:r>
              <w:rPr>
                <w:rFonts w:eastAsia="Calibri"/>
                <w:b/>
                <w:sz w:val="17"/>
              </w:rPr>
              <w:t>опроса</w:t>
            </w:r>
            <w:proofErr w:type="spellEnd"/>
            <w:r>
              <w:rPr>
                <w:rFonts w:eastAsia="Calibri"/>
                <w:b/>
                <w:sz w:val="17"/>
              </w:rPr>
              <w:t xml:space="preserve"> Fs</w:t>
            </w:r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6CC0B" w14:textId="77777777" w:rsidR="00AB7EE3" w:rsidRDefault="00000000">
            <w:pPr>
              <w:spacing w:after="0" w:line="252" w:lineRule="auto"/>
            </w:pPr>
            <w:r w:rsidRPr="00253282">
              <w:rPr>
                <w:sz w:val="17"/>
                <w:lang w:val="ru-RU"/>
              </w:rPr>
              <w:t xml:space="preserve">Желаемая частота получения/обработки тега. Фактическая доступность зависит от источника и числа активных каналов. </w:t>
            </w:r>
            <w:proofErr w:type="spellStart"/>
            <w:r>
              <w:rPr>
                <w:sz w:val="17"/>
              </w:rPr>
              <w:t>Не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следует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задавать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выше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возможностей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устройства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E9A2F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Для </w:t>
            </w:r>
            <w:r>
              <w:rPr>
                <w:sz w:val="17"/>
              </w:rPr>
              <w:t>MIC</w:t>
            </w:r>
            <w:r w:rsidRPr="00253282">
              <w:rPr>
                <w:sz w:val="17"/>
                <w:lang w:val="ru-RU"/>
              </w:rPr>
              <w:t>-185 изменение частоты применяется ко всему прибору.</w:t>
            </w:r>
          </w:p>
        </w:tc>
      </w:tr>
      <w:tr w:rsidR="00AB7EE3" w14:paraId="3EF39CBF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6CC4E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8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89251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Поле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rFonts w:eastAsia="Calibri"/>
                <w:b/>
                <w:sz w:val="17"/>
              </w:rPr>
              <w:t>Нижняя</w:t>
            </w:r>
            <w:proofErr w:type="spellEnd"/>
            <w:r>
              <w:rPr>
                <w:rFonts w:eastAsia="Calibri"/>
                <w:b/>
                <w:sz w:val="17"/>
              </w:rPr>
              <w:t xml:space="preserve"> </w:t>
            </w:r>
            <w:proofErr w:type="spellStart"/>
            <w:r>
              <w:rPr>
                <w:rFonts w:eastAsia="Calibri"/>
                <w:b/>
                <w:sz w:val="17"/>
              </w:rPr>
              <w:t>граница</w:t>
            </w:r>
            <w:proofErr w:type="spellEnd"/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2204B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Минимум рабочего диапазона тега после применённых ГХ. Используется </w:t>
            </w:r>
            <w:proofErr w:type="spellStart"/>
            <w:r w:rsidRPr="00253282">
              <w:rPr>
                <w:sz w:val="17"/>
                <w:lang w:val="ru-RU"/>
              </w:rPr>
              <w:t>автоосями</w:t>
            </w:r>
            <w:proofErr w:type="spellEnd"/>
            <w:r w:rsidRPr="00253282">
              <w:rPr>
                <w:sz w:val="17"/>
                <w:lang w:val="ru-RU"/>
              </w:rPr>
              <w:t>, валидацией и первоначальным масштабом компонентов.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DA22E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5C1C5E60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123A8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9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19675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 xml:space="preserve">Поле </w:t>
            </w:r>
            <w:r>
              <w:rPr>
                <w:rFonts w:eastAsia="Calibri"/>
                <w:b/>
                <w:sz w:val="17"/>
              </w:rPr>
              <w:t>Верхняя граница</w:t>
            </w:r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5E9B5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Максимум рабочего диапазона. Должен быть больше нижней границы и соответствовать конечным единицам тега.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3B17A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:rsidRPr="00D729E4" w14:paraId="22B46EEC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D6689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10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3718E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 xml:space="preserve">Чекбокс </w:t>
            </w:r>
            <w:r>
              <w:rPr>
                <w:rFonts w:eastAsia="Calibri"/>
                <w:b/>
                <w:sz w:val="17"/>
              </w:rPr>
              <w:t>Авто</w:t>
            </w:r>
            <w:r>
              <w:rPr>
                <w:sz w:val="17"/>
              </w:rPr>
              <w:t xml:space="preserve"> диапазона</w:t>
            </w:r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841FC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Получает границы из источника и цепочки ГХ. При ручном режиме используются поля 8 и 9.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81B84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При смене диапазона прибора </w:t>
            </w:r>
            <w:proofErr w:type="spellStart"/>
            <w:r w:rsidRPr="00253282">
              <w:rPr>
                <w:sz w:val="17"/>
                <w:lang w:val="ru-RU"/>
              </w:rPr>
              <w:t>автодиапазон</w:t>
            </w:r>
            <w:proofErr w:type="spellEnd"/>
            <w:r w:rsidRPr="00253282">
              <w:rPr>
                <w:sz w:val="17"/>
                <w:lang w:val="ru-RU"/>
              </w:rPr>
              <w:t xml:space="preserve"> перечитывается заново.</w:t>
            </w:r>
          </w:p>
        </w:tc>
      </w:tr>
      <w:tr w:rsidR="00AB7EE3" w:rsidRPr="00D729E4" w14:paraId="08A20DA1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01C1D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11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37035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 xml:space="preserve">Чекбокс </w:t>
            </w:r>
            <w:r>
              <w:rPr>
                <w:rFonts w:eastAsia="Calibri"/>
                <w:b/>
                <w:sz w:val="17"/>
              </w:rPr>
              <w:t>Использовать аппаратную ГХ</w:t>
            </w:r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47BD8" w14:textId="77777777" w:rsidR="00AB7EE3" w:rsidRDefault="00000000">
            <w:pPr>
              <w:spacing w:after="0" w:line="252" w:lineRule="auto"/>
            </w:pPr>
            <w:r w:rsidRPr="00253282">
              <w:rPr>
                <w:sz w:val="17"/>
                <w:lang w:val="ru-RU"/>
              </w:rPr>
              <w:t xml:space="preserve">Включает преобразование, определённое текущим режимом устройства. Например, выбранный в </w:t>
            </w:r>
            <w:r>
              <w:rPr>
                <w:sz w:val="17"/>
              </w:rPr>
              <w:t>MIC</w:t>
            </w:r>
            <w:r w:rsidRPr="00253282">
              <w:rPr>
                <w:sz w:val="17"/>
                <w:lang w:val="ru-RU"/>
              </w:rPr>
              <w:t>-185 режим мВ/Ом/</w:t>
            </w:r>
            <w:proofErr w:type="spellStart"/>
            <w:r w:rsidRPr="00253282">
              <w:rPr>
                <w:sz w:val="17"/>
                <w:lang w:val="ru-RU"/>
              </w:rPr>
              <w:t>мкстрн</w:t>
            </w:r>
            <w:proofErr w:type="spellEnd"/>
            <w:r w:rsidRPr="00253282">
              <w:rPr>
                <w:sz w:val="17"/>
                <w:lang w:val="ru-RU"/>
              </w:rPr>
              <w:t xml:space="preserve"> определяет конкретную аппаратную </w:t>
            </w:r>
            <w:r>
              <w:rPr>
                <w:sz w:val="17"/>
              </w:rPr>
              <w:t xml:space="preserve">ГХ и </w:t>
            </w:r>
            <w:proofErr w:type="spellStart"/>
            <w:r>
              <w:rPr>
                <w:sz w:val="17"/>
              </w:rPr>
              <w:t>её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выходные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единицы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FD818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Снятый </w:t>
            </w:r>
            <w:proofErr w:type="spellStart"/>
            <w:r w:rsidRPr="00253282">
              <w:rPr>
                <w:sz w:val="17"/>
                <w:lang w:val="ru-RU"/>
              </w:rPr>
              <w:t>чекбокс</w:t>
            </w:r>
            <w:proofErr w:type="spellEnd"/>
            <w:r w:rsidRPr="00253282">
              <w:rPr>
                <w:sz w:val="17"/>
                <w:lang w:val="ru-RU"/>
              </w:rPr>
              <w:t xml:space="preserve"> показывает исходные коды/единицы до аппаратной ГХ.</w:t>
            </w:r>
          </w:p>
        </w:tc>
      </w:tr>
      <w:tr w:rsidR="00AB7EE3" w:rsidRPr="00D729E4" w14:paraId="5AA76F9B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18519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12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BDEFC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 xml:space="preserve">Поле </w:t>
            </w:r>
            <w:r>
              <w:rPr>
                <w:rFonts w:eastAsia="Calibri"/>
                <w:b/>
                <w:sz w:val="17"/>
              </w:rPr>
              <w:t>Аппаратная ГХ</w:t>
            </w:r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6274B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Показывает/выбирает характеристику источника. Не следует подменять её случайно сохранёнными единицами тега: выбор определяется настройкой устройства.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E0F22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Кнопка выбора открывает назначенную характеристику.</w:t>
            </w:r>
          </w:p>
        </w:tc>
      </w:tr>
      <w:tr w:rsidR="00AB7EE3" w:rsidRPr="00D729E4" w14:paraId="4DBD81F9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168A5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lastRenderedPageBreak/>
              <w:t>13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86BE3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 xml:space="preserve">Чекбокс </w:t>
            </w:r>
            <w:r>
              <w:rPr>
                <w:rFonts w:eastAsia="Calibri"/>
                <w:b/>
                <w:sz w:val="17"/>
              </w:rPr>
              <w:t>Использовать канальную ГХ</w:t>
            </w:r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FDD86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Включает пользовательскую цепочку преобразований после аппаратной ГХ. Отключение меняет значения, диапазон и автоматические единицы всех потребителей тега.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23378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Пустая канальная ГХ не должна оставлять </w:t>
            </w:r>
            <w:proofErr w:type="spellStart"/>
            <w:r w:rsidRPr="00253282">
              <w:rPr>
                <w:sz w:val="17"/>
                <w:lang w:val="ru-RU"/>
              </w:rPr>
              <w:t>чекбокс</w:t>
            </w:r>
            <w:proofErr w:type="spellEnd"/>
            <w:r w:rsidRPr="00253282">
              <w:rPr>
                <w:sz w:val="17"/>
                <w:lang w:val="ru-RU"/>
              </w:rPr>
              <w:t xml:space="preserve"> включённым.</w:t>
            </w:r>
          </w:p>
        </w:tc>
      </w:tr>
      <w:tr w:rsidR="00AB7EE3" w14:paraId="74ABCFAC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FFF33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14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E4E40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 xml:space="preserve">Поле </w:t>
            </w:r>
            <w:r>
              <w:rPr>
                <w:rFonts w:eastAsia="Calibri"/>
                <w:b/>
                <w:sz w:val="17"/>
              </w:rPr>
              <w:t>Канальная ГХ</w:t>
            </w:r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CB782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Открывает упорядоченный список ГХ. Выход одной характеристики является входом следующей; переименование ГХ должно обновляться в реестре и привязке тега.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8A9ED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7EC3ACBF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AECF2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15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0FCAC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OK</w:t>
            </w:r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A1698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Проверяет данные, применяет их к тегу и закрывает окно. Аппаратное перепрограммирование выполняется только если изменилась аппаратная сигнатура.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1A355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259FE9AA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7166C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16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3EA99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Отмена</w:t>
            </w:r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BE6B8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Закрывает форму без применения текущих правок.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EF37E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2E8D1CCE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3DDC7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17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FC58E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Применить</w:t>
            </w:r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A9D26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Сохраняет изменения без закрытия и обновляет связанные представления тега.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B8D00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</w:tbl>
    <w:p w14:paraId="7696E293" w14:textId="77777777" w:rsidR="00AB7EE3" w:rsidRPr="00253282" w:rsidRDefault="00000000">
      <w:pPr>
        <w:rPr>
          <w:lang w:val="ru-RU"/>
        </w:rPr>
      </w:pPr>
      <w:r w:rsidRPr="00253282">
        <w:rPr>
          <w:lang w:val="ru-RU"/>
        </w:rPr>
        <w:t xml:space="preserve">При включённых </w:t>
      </w:r>
      <w:r w:rsidRPr="00253282">
        <w:rPr>
          <w:rFonts w:eastAsia="Calibri"/>
          <w:b/>
          <w:lang w:val="ru-RU"/>
        </w:rPr>
        <w:t>Авто</w:t>
      </w:r>
      <w:r w:rsidRPr="00253282">
        <w:rPr>
          <w:lang w:val="ru-RU"/>
        </w:rPr>
        <w:t xml:space="preserve"> единицах тег получает единицы конечного узла </w:t>
      </w:r>
      <w:r>
        <w:t>pipeline</w:t>
      </w:r>
      <w:r w:rsidRPr="00253282">
        <w:rPr>
          <w:lang w:val="ru-RU"/>
        </w:rPr>
        <w:t>: аппаратная ГХ -&gt; канальные ГХ. В ручном режиме сохраняется единица пользователя. Порог старта/останова, уставки и оси компонентов задаются в конечных единицах, поэтому после изменения ГХ их необходимо проверить.</w:t>
      </w:r>
    </w:p>
    <w:p w14:paraId="157F1625" w14:textId="77777777" w:rsidR="00AB7EE3" w:rsidRDefault="00000000">
      <w:pPr>
        <w:pStyle w:val="4"/>
      </w:pPr>
      <w:proofErr w:type="spellStart"/>
      <w:r>
        <w:lastRenderedPageBreak/>
        <w:t>Дополнительные</w:t>
      </w:r>
      <w:proofErr w:type="spellEnd"/>
      <w:r>
        <w:t xml:space="preserve"> </w:t>
      </w:r>
      <w:proofErr w:type="spellStart"/>
      <w:r>
        <w:t>параметры</w:t>
      </w:r>
      <w:proofErr w:type="spellEnd"/>
      <w:r>
        <w:t xml:space="preserve"> </w:t>
      </w:r>
      <w:proofErr w:type="spellStart"/>
      <w:r>
        <w:t>тега</w:t>
      </w:r>
      <w:proofErr w:type="spellEnd"/>
    </w:p>
    <w:p w14:paraId="47813CEB" w14:textId="77777777" w:rsidR="00AB7EE3" w:rsidRDefault="00000000">
      <w:pPr>
        <w:keepNext/>
        <w:jc w:val="center"/>
      </w:pPr>
      <w:r>
        <w:rPr>
          <w:noProof/>
        </w:rPr>
        <w:drawing>
          <wp:inline distT="0" distB="0" distL="0" distR="0" wp14:anchorId="600107B3" wp14:editId="22915491">
            <wp:extent cx="5943600" cy="5736938"/>
            <wp:effectExtent l="0" t="0" r="0" b="0"/>
            <wp:docPr id="16" name="Picture 16" descr="Дополнительные параметры канала" title="Дополнительные параметры кана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-tag-additional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6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AD50B" w14:textId="77777777" w:rsidR="00AB7EE3" w:rsidRDefault="00000000">
      <w:pPr>
        <w:spacing w:after="160"/>
        <w:jc w:val="center"/>
      </w:pPr>
      <w:r>
        <w:rPr>
          <w:rFonts w:eastAsia="Calibri"/>
          <w:color w:val="667788"/>
          <w:sz w:val="18"/>
        </w:rPr>
        <w:t>Дополнительные параметры канала</w:t>
      </w:r>
    </w:p>
    <w:tbl>
      <w:tblPr>
        <w:tblW w:w="0" w:type="auto"/>
        <w:jc w:val="center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37"/>
        <w:gridCol w:w="1944"/>
        <w:gridCol w:w="4107"/>
        <w:gridCol w:w="2272"/>
      </w:tblGrid>
      <w:tr w:rsidR="00AB7EE3" w14:paraId="130ACB12" w14:textId="77777777" w:rsidTr="00E62F49">
        <w:trPr>
          <w:cantSplit/>
          <w:tblHeader/>
          <w:jc w:val="center"/>
        </w:trPr>
        <w:tc>
          <w:tcPr>
            <w:tcW w:w="10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BE062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 xml:space="preserve">№ </w:t>
            </w:r>
            <w:proofErr w:type="spellStart"/>
            <w:r>
              <w:rPr>
                <w:b/>
                <w:sz w:val="17"/>
              </w:rPr>
              <w:t>элемента</w:t>
            </w:r>
            <w:proofErr w:type="spellEnd"/>
          </w:p>
        </w:tc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C0430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Элемент</w:t>
            </w:r>
          </w:p>
        </w:tc>
        <w:tc>
          <w:tcPr>
            <w:tcW w:w="410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9978E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Как работает</w:t>
            </w:r>
          </w:p>
        </w:tc>
        <w:tc>
          <w:tcPr>
            <w:tcW w:w="22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7EEA4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Характерные действия</w:t>
            </w:r>
          </w:p>
        </w:tc>
      </w:tr>
      <w:tr w:rsidR="00AB7EE3" w14:paraId="515A229E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D1B93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7AC6C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Вкладка</w:t>
            </w:r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E72CA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Переключает основные параметры, дополнительные расчёты и уставки одного тега.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69B21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531DA98A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EFB3E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925F5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Вычисляемые оценки</w:t>
            </w:r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1F6D4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Включает </w:t>
            </w:r>
            <w:r>
              <w:rPr>
                <w:sz w:val="17"/>
              </w:rPr>
              <w:t>Mean</w:t>
            </w:r>
            <w:r w:rsidRPr="00253282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RMS</w:t>
            </w:r>
            <w:r w:rsidRPr="00253282">
              <w:rPr>
                <w:sz w:val="17"/>
                <w:lang w:val="ru-RU"/>
              </w:rPr>
              <w:t xml:space="preserve">, максимум и другие результаты, доступные компонентам и </w:t>
            </w:r>
            <w:r>
              <w:rPr>
                <w:sz w:val="17"/>
              </w:rPr>
              <w:t>SQL</w:t>
            </w:r>
            <w:r w:rsidRPr="00253282">
              <w:rPr>
                <w:sz w:val="17"/>
                <w:lang w:val="ru-RU"/>
              </w:rPr>
              <w:t>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70027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28CBB06E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DF703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3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A0CCD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Оценка по умолчанию</w:t>
            </w:r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9DEBB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Определяет значение, которое компонент показывает без отдельного выбора оценки.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25FA2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:rsidRPr="00D729E4" w14:paraId="7BEFC154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C3910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4–5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5F122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Порция и усреднение</w:t>
            </w:r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0626C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Задают окно расчёта и экспоненциальное сглаживание; влияют на задержку и шум результата.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C7E23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Чем больше окно, тем стабильнее оценка и тем больше задержка.</w:t>
            </w:r>
          </w:p>
        </w:tc>
      </w:tr>
      <w:tr w:rsidR="00AB7EE3" w14:paraId="489758F4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8B1B2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lastRenderedPageBreak/>
              <w:t>6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5CF03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SCADA</w:t>
            </w:r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3554C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Разрешает использование тега внешними механизмами обмена.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C08B9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2CE99877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C67DF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7–9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9D10C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Завершение</w:t>
            </w:r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576BA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Сохраняет, отменяет или применяет изменения.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88E59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</w:tbl>
    <w:p w14:paraId="188AE68C" w14:textId="77777777" w:rsidR="00AB7EE3" w:rsidRDefault="00000000">
      <w:pPr>
        <w:pStyle w:val="4"/>
      </w:pPr>
      <w:proofErr w:type="spellStart"/>
      <w:r>
        <w:t>Уставки</w:t>
      </w:r>
      <w:proofErr w:type="spellEnd"/>
      <w:r>
        <w:t xml:space="preserve"> </w:t>
      </w:r>
      <w:proofErr w:type="spellStart"/>
      <w:r>
        <w:t>тега</w:t>
      </w:r>
      <w:proofErr w:type="spellEnd"/>
    </w:p>
    <w:p w14:paraId="23BB501E" w14:textId="77777777" w:rsidR="00AB7EE3" w:rsidRDefault="00000000">
      <w:pPr>
        <w:keepNext/>
        <w:jc w:val="center"/>
      </w:pPr>
      <w:r>
        <w:rPr>
          <w:noProof/>
        </w:rPr>
        <w:drawing>
          <wp:inline distT="0" distB="0" distL="0" distR="0" wp14:anchorId="3C660E2D" wp14:editId="323AA379">
            <wp:extent cx="5943600" cy="5761230"/>
            <wp:effectExtent l="0" t="0" r="0" b="0"/>
            <wp:docPr id="17" name="Picture 17" descr="Уставки канала" title="Уставки кана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-tag-setpoints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D5EC5" w14:textId="77777777" w:rsidR="00AB7EE3" w:rsidRDefault="00000000">
      <w:pPr>
        <w:spacing w:after="160"/>
        <w:jc w:val="center"/>
      </w:pPr>
      <w:r>
        <w:rPr>
          <w:rFonts w:eastAsia="Calibri"/>
          <w:color w:val="667788"/>
          <w:sz w:val="18"/>
        </w:rPr>
        <w:t>Уставки канала</w:t>
      </w:r>
    </w:p>
    <w:tbl>
      <w:tblPr>
        <w:tblW w:w="0" w:type="auto"/>
        <w:jc w:val="center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37"/>
        <w:gridCol w:w="1944"/>
        <w:gridCol w:w="3682"/>
        <w:gridCol w:w="2697"/>
      </w:tblGrid>
      <w:tr w:rsidR="00AB7EE3" w14:paraId="1838D54B" w14:textId="77777777" w:rsidTr="00E62F49">
        <w:trPr>
          <w:cantSplit/>
          <w:tblHeader/>
          <w:jc w:val="center"/>
        </w:trPr>
        <w:tc>
          <w:tcPr>
            <w:tcW w:w="10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99D89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 xml:space="preserve">№ </w:t>
            </w:r>
            <w:proofErr w:type="spellStart"/>
            <w:r>
              <w:rPr>
                <w:b/>
                <w:sz w:val="17"/>
              </w:rPr>
              <w:t>элемента</w:t>
            </w:r>
            <w:proofErr w:type="spellEnd"/>
          </w:p>
        </w:tc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D4ECF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Элемент</w:t>
            </w:r>
          </w:p>
        </w:tc>
        <w:tc>
          <w:tcPr>
            <w:tcW w:w="368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54453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Как работает</w:t>
            </w:r>
          </w:p>
        </w:tc>
        <w:tc>
          <w:tcPr>
            <w:tcW w:w="269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AF7FF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Характерные действия</w:t>
            </w:r>
          </w:p>
        </w:tc>
      </w:tr>
      <w:tr w:rsidR="00AB7EE3" w14:paraId="5FDFD86E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B6833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95114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Вкладка «Уставки»</w:t>
            </w:r>
          </w:p>
        </w:tc>
        <w:tc>
          <w:tcPr>
            <w:tcW w:w="36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86354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Открывает пороговые состояния выбранного тега.</w:t>
            </w:r>
          </w:p>
        </w:tc>
        <w:tc>
          <w:tcPr>
            <w:tcW w:w="26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7590B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:rsidRPr="00D729E4" w14:paraId="1281B2A2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EE135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lastRenderedPageBreak/>
              <w:t>2–5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281A7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Пороговые уровни</w:t>
            </w:r>
          </w:p>
        </w:tc>
        <w:tc>
          <w:tcPr>
            <w:tcW w:w="36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49D84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Включают верхние/нижние аварийные и предупредительные уровни, их цвет, звук и задержку.</w:t>
            </w:r>
          </w:p>
        </w:tc>
        <w:tc>
          <w:tcPr>
            <w:tcW w:w="26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B8D1F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Порог задаётся в конечных единицах тега после ГХ.</w:t>
            </w:r>
          </w:p>
        </w:tc>
      </w:tr>
      <w:tr w:rsidR="00AB7EE3" w14:paraId="592968E7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EB890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6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B1946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Дополнительные режимы</w:t>
            </w:r>
          </w:p>
        </w:tc>
        <w:tc>
          <w:tcPr>
            <w:tcW w:w="36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5454F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Включает дополнительные условия контроля.</w:t>
            </w:r>
          </w:p>
        </w:tc>
        <w:tc>
          <w:tcPr>
            <w:tcW w:w="26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0A7FE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:rsidRPr="00D729E4" w14:paraId="4D641A0D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A5783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7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BFE27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Гистерезис/диапазон</w:t>
            </w:r>
          </w:p>
        </w:tc>
        <w:tc>
          <w:tcPr>
            <w:tcW w:w="36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1F589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Настраивает гистерезис и контроль допустимого диапазона, чтобы состояние не дребезжало около порога.</w:t>
            </w:r>
          </w:p>
        </w:tc>
        <w:tc>
          <w:tcPr>
            <w:tcW w:w="26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55AAA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Используется для устойчивой индикации тревог около границы.</w:t>
            </w:r>
          </w:p>
        </w:tc>
      </w:tr>
      <w:tr w:rsidR="00AB7EE3" w14:paraId="531CD91B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84CF3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8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CD328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Звук до завершения</w:t>
            </w:r>
          </w:p>
        </w:tc>
        <w:tc>
          <w:tcPr>
            <w:tcW w:w="36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D66F1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Продолжает звуковую сигнализацию до подтверждения или завершения состояния.</w:t>
            </w:r>
          </w:p>
        </w:tc>
        <w:tc>
          <w:tcPr>
            <w:tcW w:w="26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31B57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123493A4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1CE6F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9–11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921D5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Завершение</w:t>
            </w:r>
          </w:p>
        </w:tc>
        <w:tc>
          <w:tcPr>
            <w:tcW w:w="36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3DA58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Сохраняет, отменяет или применяет уставки.</w:t>
            </w:r>
          </w:p>
        </w:tc>
        <w:tc>
          <w:tcPr>
            <w:tcW w:w="26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C4660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</w:tbl>
    <w:p w14:paraId="0610A7FD" w14:textId="77777777" w:rsidR="00AB7EE3" w:rsidRDefault="00AB7EE3">
      <w:pPr>
        <w:sectPr w:rsidR="00AB7EE3">
          <w:headerReference w:type="default" r:id="rId65"/>
          <w:footerReference w:type="default" r:id="rId66"/>
          <w:pgSz w:w="12240" w:h="15840"/>
          <w:pgMar w:top="1080" w:right="1440" w:bottom="1008" w:left="1440" w:header="504" w:footer="504" w:gutter="0"/>
          <w:cols w:space="720"/>
          <w:docGrid w:linePitch="360"/>
        </w:sectPr>
      </w:pPr>
    </w:p>
    <w:p w14:paraId="48094B3C" w14:textId="77777777" w:rsidR="00AB7EE3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E9E2B9B" wp14:editId="64FB9A32">
            <wp:extent cx="8778240" cy="3971109"/>
            <wp:effectExtent l="0" t="0" r="0" b="0"/>
            <wp:docPr id="18" name="Picture 18" descr="Виртуальный тег" title="Виртуальный те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virtual-tag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397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80AB9" w14:textId="77777777" w:rsidR="00AB7EE3" w:rsidRDefault="00000000">
      <w:pPr>
        <w:spacing w:after="160"/>
        <w:jc w:val="center"/>
      </w:pPr>
      <w:r>
        <w:rPr>
          <w:rFonts w:eastAsia="Calibri"/>
          <w:color w:val="667788"/>
          <w:sz w:val="18"/>
        </w:rPr>
        <w:t>Виртуальный тег</w:t>
      </w:r>
    </w:p>
    <w:p w14:paraId="0EE03174" w14:textId="77777777" w:rsidR="00AB7EE3" w:rsidRDefault="00AB7EE3">
      <w:pPr>
        <w:sectPr w:rsidR="00AB7EE3">
          <w:headerReference w:type="default" r:id="rId68"/>
          <w:footerReference w:type="default" r:id="rId69"/>
          <w:pgSz w:w="15840" w:h="12240" w:orient="landscape"/>
          <w:pgMar w:top="1080" w:right="936" w:bottom="1008" w:left="936" w:header="504" w:footer="504" w:gutter="0"/>
          <w:cols w:space="720"/>
          <w:docGrid w:linePitch="360"/>
        </w:sectPr>
      </w:pPr>
    </w:p>
    <w:p w14:paraId="49D5E53D" w14:textId="77777777" w:rsidR="00AB7EE3" w:rsidRDefault="00000000">
      <w:pPr>
        <w:pStyle w:val="31"/>
      </w:pPr>
      <w:r>
        <w:lastRenderedPageBreak/>
        <w:t>Создание виртуального тега</w:t>
      </w:r>
    </w:p>
    <w:tbl>
      <w:tblPr>
        <w:tblW w:w="0" w:type="auto"/>
        <w:jc w:val="center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37"/>
        <w:gridCol w:w="1944"/>
        <w:gridCol w:w="4107"/>
        <w:gridCol w:w="2272"/>
      </w:tblGrid>
      <w:tr w:rsidR="00AB7EE3" w14:paraId="562CCEE0" w14:textId="77777777" w:rsidTr="00E62F49">
        <w:trPr>
          <w:cantSplit/>
          <w:tblHeader/>
          <w:jc w:val="center"/>
        </w:trPr>
        <w:tc>
          <w:tcPr>
            <w:tcW w:w="10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8348C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 xml:space="preserve">№ </w:t>
            </w:r>
            <w:proofErr w:type="spellStart"/>
            <w:r>
              <w:rPr>
                <w:b/>
                <w:sz w:val="17"/>
              </w:rPr>
              <w:t>элемента</w:t>
            </w:r>
            <w:proofErr w:type="spellEnd"/>
          </w:p>
        </w:tc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49B19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b/>
                <w:sz w:val="17"/>
              </w:rPr>
              <w:t>Элемент</w:t>
            </w:r>
            <w:proofErr w:type="spellEnd"/>
          </w:p>
        </w:tc>
        <w:tc>
          <w:tcPr>
            <w:tcW w:w="410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F0FC9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b/>
                <w:sz w:val="17"/>
              </w:rPr>
              <w:t>Как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работает</w:t>
            </w:r>
            <w:proofErr w:type="spellEnd"/>
          </w:p>
        </w:tc>
        <w:tc>
          <w:tcPr>
            <w:tcW w:w="22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D55AE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b/>
                <w:sz w:val="17"/>
              </w:rPr>
              <w:t>Характерные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действия</w:t>
            </w:r>
            <w:proofErr w:type="spellEnd"/>
          </w:p>
        </w:tc>
      </w:tr>
      <w:tr w:rsidR="00AB7EE3" w14:paraId="02632304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938FA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B7AE1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Имя</w:t>
            </w:r>
            <w:proofErr w:type="spellEnd"/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5DC16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Уникальное имя программного тега. После создания он появляется в общем реестре и доступен компонентам наравне с аппаратным.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9035F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4CF7F4AB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2F937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F85A2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Векторный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тег</w:t>
            </w:r>
            <w:proofErr w:type="spellEnd"/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64961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Выбирает между одиночным значением и массивом отсчётов. От типа зависит перечень допустимых оценок и компонентов.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9EA8D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20EBB75F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22EF8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3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0BAAF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Частота</w:t>
            </w:r>
            <w:proofErr w:type="spellEnd"/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69633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Периодичность расчёта/обновления виртуального значения; должна соответствовать алгоритму-поставщику.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D1F70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Стрелки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число</w:t>
            </w:r>
            <w:proofErr w:type="spellEnd"/>
          </w:p>
        </w:tc>
      </w:tr>
      <w:tr w:rsidR="00AB7EE3" w14:paraId="61403FCE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68D62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4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AADB9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OK</w:t>
            </w:r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76E7B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Создаёт тег в реестре проекта.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645CB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0A4D3C35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CB17A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5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87E3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Отмена</w:t>
            </w:r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6DEF6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Отменяет создание без изменения реестра.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478DB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</w:tbl>
    <w:p w14:paraId="500B7E24" w14:textId="77777777" w:rsidR="00AB7EE3" w:rsidRDefault="00000000">
      <w:pPr>
        <w:pStyle w:val="21"/>
      </w:pPr>
      <w:r>
        <w:lastRenderedPageBreak/>
        <w:t>9. Градуировочные характеристики</w:t>
      </w:r>
    </w:p>
    <w:p w14:paraId="63F31074" w14:textId="77777777" w:rsidR="00AB7EE3" w:rsidRDefault="00000000">
      <w:pPr>
        <w:keepNext/>
        <w:jc w:val="center"/>
      </w:pPr>
      <w:r>
        <w:rPr>
          <w:noProof/>
        </w:rPr>
        <w:drawing>
          <wp:inline distT="0" distB="0" distL="0" distR="0" wp14:anchorId="2357558B" wp14:editId="6879861E">
            <wp:extent cx="4937760" cy="5897880"/>
            <wp:effectExtent l="0" t="0" r="0" b="0"/>
            <wp:docPr id="19" name="Picture 19" descr="Список ГХ" title="Список Г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calibration-list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89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B2920" w14:textId="77777777" w:rsidR="00AB7EE3" w:rsidRDefault="00000000">
      <w:pPr>
        <w:spacing w:after="160"/>
        <w:jc w:val="center"/>
      </w:pPr>
      <w:r>
        <w:rPr>
          <w:rFonts w:eastAsia="Calibri"/>
          <w:color w:val="667788"/>
          <w:sz w:val="18"/>
        </w:rPr>
        <w:t>Список ГХ</w:t>
      </w:r>
    </w:p>
    <w:p w14:paraId="52F59B8C" w14:textId="77777777" w:rsidR="00AB7EE3" w:rsidRDefault="00000000">
      <w:pPr>
        <w:pStyle w:val="31"/>
      </w:pPr>
      <w:r>
        <w:t>Настройка Мульти ГХ</w:t>
      </w:r>
    </w:p>
    <w:tbl>
      <w:tblPr>
        <w:tblW w:w="0" w:type="auto"/>
        <w:jc w:val="center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37"/>
        <w:gridCol w:w="1944"/>
        <w:gridCol w:w="3823"/>
        <w:gridCol w:w="2556"/>
      </w:tblGrid>
      <w:tr w:rsidR="00AB7EE3" w14:paraId="51F2F736" w14:textId="77777777" w:rsidTr="00E62F49">
        <w:trPr>
          <w:cantSplit/>
          <w:tblHeader/>
          <w:jc w:val="center"/>
        </w:trPr>
        <w:tc>
          <w:tcPr>
            <w:tcW w:w="10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D2B7E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 xml:space="preserve">№ </w:t>
            </w:r>
            <w:proofErr w:type="spellStart"/>
            <w:r>
              <w:rPr>
                <w:b/>
                <w:sz w:val="17"/>
              </w:rPr>
              <w:t>элемента</w:t>
            </w:r>
            <w:proofErr w:type="spellEnd"/>
          </w:p>
        </w:tc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A4E41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Элемент</w:t>
            </w:r>
          </w:p>
        </w:tc>
        <w:tc>
          <w:tcPr>
            <w:tcW w:w="382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8C00B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Как работает</w:t>
            </w:r>
          </w:p>
        </w:tc>
        <w:tc>
          <w:tcPr>
            <w:tcW w:w="25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C5B2F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Характерные действия</w:t>
            </w:r>
          </w:p>
        </w:tc>
      </w:tr>
      <w:tr w:rsidR="00AB7EE3" w:rsidRPr="00D729E4" w14:paraId="394D866A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2A3FD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A04CB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Реестр</w:t>
            </w:r>
          </w:p>
        </w:tc>
        <w:tc>
          <w:tcPr>
            <w:tcW w:w="38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6982B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Показывает имя и выходную единицу ГХ</w:t>
            </w:r>
          </w:p>
        </w:tc>
        <w:tc>
          <w:tcPr>
            <w:tcW w:w="25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87AD8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Двойной щелчок открывает свойства выбранного объекта.</w:t>
            </w:r>
          </w:p>
        </w:tc>
      </w:tr>
      <w:tr w:rsidR="00AB7EE3" w14:paraId="25E9D6E6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A5118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2–3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5F596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Порядок</w:t>
            </w:r>
          </w:p>
        </w:tc>
        <w:tc>
          <w:tcPr>
            <w:tcW w:w="38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B5CAD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Меняет порядок применения канальных ГХ</w:t>
            </w:r>
          </w:p>
        </w:tc>
        <w:tc>
          <w:tcPr>
            <w:tcW w:w="25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F22E1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:rsidRPr="00D729E4" w14:paraId="64439AD7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60222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4–6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C9E42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Управление</w:t>
            </w:r>
          </w:p>
        </w:tc>
        <w:tc>
          <w:tcPr>
            <w:tcW w:w="38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FFD87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Добавляет, удаляет или открывает свойства ГХ</w:t>
            </w:r>
          </w:p>
        </w:tc>
        <w:tc>
          <w:tcPr>
            <w:tcW w:w="25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DFCAF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Удаление выбранной строки/объекта выполняется явно выбранной командой.</w:t>
            </w:r>
          </w:p>
        </w:tc>
      </w:tr>
      <w:tr w:rsidR="00AB7EE3" w14:paraId="5CB670D8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81F12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lastRenderedPageBreak/>
              <w:t>7–8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CBDC5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Завершение</w:t>
            </w:r>
          </w:p>
        </w:tc>
        <w:tc>
          <w:tcPr>
            <w:tcW w:w="38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90C4E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Сохраняет список либо отменяет</w:t>
            </w:r>
          </w:p>
        </w:tc>
        <w:tc>
          <w:tcPr>
            <w:tcW w:w="25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9C8BB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</w:tbl>
    <w:p w14:paraId="5E13F02C" w14:textId="77777777" w:rsidR="00AB7EE3" w:rsidRDefault="00AB7EE3">
      <w:pPr>
        <w:sectPr w:rsidR="00AB7EE3">
          <w:headerReference w:type="default" r:id="rId71"/>
          <w:footerReference w:type="default" r:id="rId72"/>
          <w:pgSz w:w="12240" w:h="15840"/>
          <w:pgMar w:top="1080" w:right="1440" w:bottom="1008" w:left="1440" w:header="504" w:footer="504" w:gutter="0"/>
          <w:cols w:space="720"/>
          <w:docGrid w:linePitch="360"/>
        </w:sectPr>
      </w:pPr>
    </w:p>
    <w:p w14:paraId="3DF1C2CB" w14:textId="77777777" w:rsidR="00AB7EE3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91B17D3" wp14:editId="3F6DB4D9">
            <wp:extent cx="8778240" cy="4788131"/>
            <wp:effectExtent l="0" t="0" r="0" b="0"/>
            <wp:docPr id="20" name="Picture 20" descr="Добавление ГХ" title="Добавление Г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calibration-add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478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AB46B" w14:textId="77777777" w:rsidR="00AB7EE3" w:rsidRDefault="00000000">
      <w:pPr>
        <w:spacing w:after="160"/>
        <w:jc w:val="center"/>
      </w:pPr>
      <w:r>
        <w:rPr>
          <w:rFonts w:eastAsia="Calibri"/>
          <w:color w:val="667788"/>
          <w:sz w:val="18"/>
        </w:rPr>
        <w:t>Добавление ГХ</w:t>
      </w:r>
    </w:p>
    <w:p w14:paraId="4178626F" w14:textId="77777777" w:rsidR="00AB7EE3" w:rsidRDefault="00AB7EE3">
      <w:pPr>
        <w:sectPr w:rsidR="00AB7EE3">
          <w:headerReference w:type="default" r:id="rId74"/>
          <w:footerReference w:type="default" r:id="rId75"/>
          <w:pgSz w:w="15840" w:h="12240" w:orient="landscape"/>
          <w:pgMar w:top="1080" w:right="936" w:bottom="1008" w:left="936" w:header="504" w:footer="504" w:gutter="0"/>
          <w:cols w:space="720"/>
          <w:docGrid w:linePitch="360"/>
        </w:sectPr>
      </w:pPr>
    </w:p>
    <w:p w14:paraId="42651603" w14:textId="77777777" w:rsidR="00AB7EE3" w:rsidRDefault="00000000">
      <w:pPr>
        <w:pStyle w:val="31"/>
      </w:pPr>
      <w:r>
        <w:lastRenderedPageBreak/>
        <w:t>Добавление градуировочной характеристики</w:t>
      </w:r>
    </w:p>
    <w:tbl>
      <w:tblPr>
        <w:tblW w:w="0" w:type="auto"/>
        <w:jc w:val="center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37"/>
        <w:gridCol w:w="1944"/>
        <w:gridCol w:w="5400"/>
        <w:gridCol w:w="979"/>
      </w:tblGrid>
      <w:tr w:rsidR="00AB7EE3" w14:paraId="3AF7CC13" w14:textId="77777777">
        <w:trPr>
          <w:cantSplit/>
          <w:tblHeader/>
          <w:jc w:val="center"/>
        </w:trPr>
        <w:tc>
          <w:tcPr>
            <w:tcW w:w="10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A5B30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№ элемента</w:t>
            </w:r>
          </w:p>
        </w:tc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92212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Элемент</w:t>
            </w:r>
          </w:p>
        </w:tc>
        <w:tc>
          <w:tcPr>
            <w:tcW w:w="5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CDA04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Как работает</w:t>
            </w:r>
          </w:p>
        </w:tc>
        <w:tc>
          <w:tcPr>
            <w:tcW w:w="97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49E40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Характерные действия</w:t>
            </w:r>
          </w:p>
        </w:tc>
      </w:tr>
      <w:tr w:rsidR="00AB7EE3" w14:paraId="6CAC8E0C" w14:textId="77777777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CD20A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29B01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Тип ГХ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1593F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Выбирает поддерживаемый тип преобразования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97E3C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7839DCC5" w14:textId="77777777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262CA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2–3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49FBF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Завершение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13D5A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Создаёт ГХ либо отменяет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B6CCE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</w:tbl>
    <w:p w14:paraId="4CBF75CC" w14:textId="77777777" w:rsidR="00E62F49" w:rsidRDefault="00E62F49">
      <w:pPr>
        <w:keepNext/>
        <w:jc w:val="center"/>
      </w:pPr>
    </w:p>
    <w:p w14:paraId="5ED76BC6" w14:textId="476A1BF6" w:rsidR="00AB7EE3" w:rsidRDefault="00000000">
      <w:pPr>
        <w:keepNext/>
        <w:jc w:val="center"/>
      </w:pPr>
      <w:r>
        <w:rPr>
          <w:noProof/>
        </w:rPr>
        <w:drawing>
          <wp:inline distT="0" distB="0" distL="0" distR="0" wp14:anchorId="6EBFAF56" wp14:editId="058E83FC">
            <wp:extent cx="5546751" cy="5546751"/>
            <wp:effectExtent l="0" t="0" r="0" b="0"/>
            <wp:docPr id="21" name="Picture 21" descr="Свойства ГХ" title="Свойства Г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calibration-properties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547133" cy="5547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E6EAA" w14:textId="77777777" w:rsidR="00AB7EE3" w:rsidRDefault="00000000">
      <w:pPr>
        <w:spacing w:after="160"/>
        <w:jc w:val="center"/>
      </w:pPr>
      <w:r>
        <w:rPr>
          <w:rFonts w:eastAsia="Calibri"/>
          <w:color w:val="667788"/>
          <w:sz w:val="18"/>
        </w:rPr>
        <w:t>Свойства ГХ</w:t>
      </w:r>
    </w:p>
    <w:p w14:paraId="20F81A2B" w14:textId="77777777" w:rsidR="00AB7EE3" w:rsidRDefault="00000000">
      <w:pPr>
        <w:pStyle w:val="31"/>
      </w:pPr>
      <w:r>
        <w:t>Свойства градуировочной характеристики</w:t>
      </w:r>
    </w:p>
    <w:tbl>
      <w:tblPr>
        <w:tblW w:w="0" w:type="auto"/>
        <w:jc w:val="center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37"/>
        <w:gridCol w:w="1944"/>
        <w:gridCol w:w="3682"/>
        <w:gridCol w:w="2697"/>
      </w:tblGrid>
      <w:tr w:rsidR="00AB7EE3" w14:paraId="136703E0" w14:textId="77777777" w:rsidTr="00E62F49">
        <w:trPr>
          <w:cantSplit/>
          <w:tblHeader/>
          <w:jc w:val="center"/>
        </w:trPr>
        <w:tc>
          <w:tcPr>
            <w:tcW w:w="10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0B61D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 xml:space="preserve">№ </w:t>
            </w:r>
            <w:proofErr w:type="spellStart"/>
            <w:r>
              <w:rPr>
                <w:b/>
                <w:sz w:val="17"/>
              </w:rPr>
              <w:t>элемента</w:t>
            </w:r>
            <w:proofErr w:type="spellEnd"/>
          </w:p>
        </w:tc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77637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Элемент</w:t>
            </w:r>
          </w:p>
        </w:tc>
        <w:tc>
          <w:tcPr>
            <w:tcW w:w="368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EE33D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Как работает</w:t>
            </w:r>
          </w:p>
        </w:tc>
        <w:tc>
          <w:tcPr>
            <w:tcW w:w="269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06B08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Характерные действия</w:t>
            </w:r>
          </w:p>
        </w:tc>
      </w:tr>
      <w:tr w:rsidR="00AB7EE3" w:rsidRPr="00D729E4" w14:paraId="227D0A98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C666A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lastRenderedPageBreak/>
              <w:t>1–8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1D9A1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Общие свойства</w:t>
            </w:r>
          </w:p>
        </w:tc>
        <w:tc>
          <w:tcPr>
            <w:tcW w:w="36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6EFB3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Имя, описание, единицы, тип и экстраполяция; имя можно изменять</w:t>
            </w:r>
          </w:p>
        </w:tc>
        <w:tc>
          <w:tcPr>
            <w:tcW w:w="26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66351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Единицы входа и выхода определяют совместимость ГХ с тегом.</w:t>
            </w:r>
          </w:p>
        </w:tc>
      </w:tr>
      <w:tr w:rsidR="00AB7EE3" w:rsidRPr="00D729E4" w14:paraId="264EC173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C3FE9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9–11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CAD8E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Таблица</w:t>
            </w:r>
          </w:p>
        </w:tc>
        <w:tc>
          <w:tcPr>
            <w:tcW w:w="36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AE73E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Редактирует точки преобразования</w:t>
            </w:r>
          </w:p>
        </w:tc>
        <w:tc>
          <w:tcPr>
            <w:tcW w:w="26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61A60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Точки задают зависимость; порядок и монотонность надо проверять по графику.</w:t>
            </w:r>
          </w:p>
        </w:tc>
      </w:tr>
      <w:tr w:rsidR="00AB7EE3" w14:paraId="07C16F09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013D2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12–13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53E3A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Масштаб</w:t>
            </w:r>
          </w:p>
        </w:tc>
        <w:tc>
          <w:tcPr>
            <w:tcW w:w="36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0EFDD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Прямой и обратный коэффициенты</w:t>
            </w:r>
          </w:p>
        </w:tc>
        <w:tc>
          <w:tcPr>
            <w:tcW w:w="26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EE559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188D946F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D6EBC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14–16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DA32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Завершение</w:t>
            </w:r>
          </w:p>
        </w:tc>
        <w:tc>
          <w:tcPr>
            <w:tcW w:w="36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876F9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Сохранить, отменить или применить</w:t>
            </w:r>
          </w:p>
        </w:tc>
        <w:tc>
          <w:tcPr>
            <w:tcW w:w="269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8FAE2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</w:tbl>
    <w:p w14:paraId="637B8165" w14:textId="77777777" w:rsidR="00E62F49" w:rsidRDefault="00E62F49">
      <w:pPr>
        <w:keepNext/>
        <w:jc w:val="center"/>
      </w:pPr>
    </w:p>
    <w:p w14:paraId="0A84221F" w14:textId="13A2B161" w:rsidR="00AB7EE3" w:rsidRDefault="00000000">
      <w:pPr>
        <w:keepNext/>
        <w:jc w:val="center"/>
      </w:pPr>
      <w:r>
        <w:rPr>
          <w:noProof/>
        </w:rPr>
        <w:drawing>
          <wp:inline distT="0" distB="0" distL="0" distR="0" wp14:anchorId="547AAA21" wp14:editId="00DD94A6">
            <wp:extent cx="5943600" cy="5120640"/>
            <wp:effectExtent l="0" t="0" r="0" b="0"/>
            <wp:docPr id="22" name="Picture 22" descr="Тензометрическая ГХ" title="Тензометрическая Г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-strain-calibration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DB0CB" w14:textId="77777777" w:rsidR="00AB7EE3" w:rsidRDefault="00000000">
      <w:pPr>
        <w:spacing w:after="160"/>
        <w:jc w:val="center"/>
      </w:pPr>
      <w:r>
        <w:rPr>
          <w:rFonts w:eastAsia="Calibri"/>
          <w:color w:val="667788"/>
          <w:sz w:val="18"/>
        </w:rPr>
        <w:t>Тензометрическая ГХ</w:t>
      </w:r>
    </w:p>
    <w:p w14:paraId="301411B2" w14:textId="77777777" w:rsidR="00AB7EE3" w:rsidRDefault="00000000">
      <w:pPr>
        <w:pStyle w:val="31"/>
      </w:pPr>
      <w:r>
        <w:t>Тензометрическая градуировка</w:t>
      </w:r>
    </w:p>
    <w:tbl>
      <w:tblPr>
        <w:tblW w:w="0" w:type="auto"/>
        <w:jc w:val="center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37"/>
        <w:gridCol w:w="1944"/>
        <w:gridCol w:w="3398"/>
        <w:gridCol w:w="2981"/>
      </w:tblGrid>
      <w:tr w:rsidR="00AB7EE3" w14:paraId="420888B0" w14:textId="77777777" w:rsidTr="00E62F49">
        <w:trPr>
          <w:cantSplit/>
          <w:tblHeader/>
          <w:jc w:val="center"/>
        </w:trPr>
        <w:tc>
          <w:tcPr>
            <w:tcW w:w="10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7AB1D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 xml:space="preserve">№ </w:t>
            </w:r>
            <w:proofErr w:type="spellStart"/>
            <w:r>
              <w:rPr>
                <w:b/>
                <w:sz w:val="17"/>
              </w:rPr>
              <w:t>элемента</w:t>
            </w:r>
            <w:proofErr w:type="spellEnd"/>
          </w:p>
        </w:tc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C3C06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Элемент</w:t>
            </w:r>
          </w:p>
        </w:tc>
        <w:tc>
          <w:tcPr>
            <w:tcW w:w="339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76668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Как работает</w:t>
            </w:r>
          </w:p>
        </w:tc>
        <w:tc>
          <w:tcPr>
            <w:tcW w:w="298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06E69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Характерные действия</w:t>
            </w:r>
          </w:p>
        </w:tc>
      </w:tr>
      <w:tr w:rsidR="00AB7EE3" w14:paraId="75C71D7D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099E8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D4E8B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Имя</w:t>
            </w:r>
          </w:p>
        </w:tc>
        <w:tc>
          <w:tcPr>
            <w:tcW w:w="33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B0E99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Задаёт имя тензометрической ГХ</w:t>
            </w:r>
          </w:p>
        </w:tc>
        <w:tc>
          <w:tcPr>
            <w:tcW w:w="29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BF732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546B714B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34D00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lastRenderedPageBreak/>
              <w:t>2–5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DFE4C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Режим</w:t>
            </w:r>
          </w:p>
        </w:tc>
        <w:tc>
          <w:tcPr>
            <w:tcW w:w="33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188D9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Схема, входные/выходные единицы и тип возбуждения</w:t>
            </w:r>
          </w:p>
        </w:tc>
        <w:tc>
          <w:tcPr>
            <w:tcW w:w="29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B9B23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:rsidRPr="00D729E4" w14:paraId="194ED50C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63372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6–14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07726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Коэффициенты</w:t>
            </w:r>
          </w:p>
        </w:tc>
        <w:tc>
          <w:tcPr>
            <w:tcW w:w="33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7EBBC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Возбуждение, Пуассон, </w:t>
            </w:r>
            <w:proofErr w:type="spellStart"/>
            <w:r w:rsidRPr="00253282">
              <w:rPr>
                <w:sz w:val="17"/>
                <w:lang w:val="ru-RU"/>
              </w:rPr>
              <w:t>тензочувствительность</w:t>
            </w:r>
            <w:proofErr w:type="spellEnd"/>
            <w:r w:rsidRPr="00253282">
              <w:rPr>
                <w:sz w:val="17"/>
                <w:lang w:val="ru-RU"/>
              </w:rPr>
              <w:t>, сопротивление, модуль Юнга и температурные параметры</w:t>
            </w:r>
          </w:p>
        </w:tc>
        <w:tc>
          <w:tcPr>
            <w:tcW w:w="29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B59C0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Для каналов с аппаратным возбуждением </w:t>
            </w:r>
            <w:proofErr w:type="spellStart"/>
            <w:r>
              <w:rPr>
                <w:sz w:val="17"/>
              </w:rPr>
              <w:t>RecorderLnx</w:t>
            </w:r>
            <w:proofErr w:type="spellEnd"/>
            <w:r w:rsidRPr="00253282">
              <w:rPr>
                <w:sz w:val="17"/>
                <w:lang w:val="ru-RU"/>
              </w:rPr>
              <w:t xml:space="preserve"> подставляет ток/напряжение из свойств источника.</w:t>
            </w:r>
          </w:p>
        </w:tc>
      </w:tr>
      <w:tr w:rsidR="00AB7EE3" w14:paraId="4EB07068" w14:textId="77777777" w:rsidTr="00E62F49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FECFA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15–16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2EE77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Завершение</w:t>
            </w:r>
          </w:p>
        </w:tc>
        <w:tc>
          <w:tcPr>
            <w:tcW w:w="33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31530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Сохранить либо отменить</w:t>
            </w:r>
          </w:p>
        </w:tc>
        <w:tc>
          <w:tcPr>
            <w:tcW w:w="29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09EFF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</w:tbl>
    <w:p w14:paraId="61D52277" w14:textId="77777777" w:rsidR="00AB7EE3" w:rsidRDefault="00AB7EE3">
      <w:pPr>
        <w:sectPr w:rsidR="00AB7EE3">
          <w:headerReference w:type="default" r:id="rId78"/>
          <w:footerReference w:type="default" r:id="rId79"/>
          <w:pgSz w:w="12240" w:h="15840"/>
          <w:pgMar w:top="1080" w:right="1440" w:bottom="1008" w:left="1440" w:header="504" w:footer="504" w:gutter="0"/>
          <w:cols w:space="720"/>
          <w:docGrid w:linePitch="360"/>
        </w:sectPr>
      </w:pPr>
    </w:p>
    <w:p w14:paraId="48982385" w14:textId="77777777" w:rsidR="00AB7EE3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F9C63EB" wp14:editId="3DB21061">
            <wp:extent cx="6881948" cy="4983480"/>
            <wp:effectExtent l="0" t="0" r="0" b="0"/>
            <wp:docPr id="23" name="Picture 23" descr="Выбор SDB" title="Выбор S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-calibration-db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881948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77B90" w14:textId="77777777" w:rsidR="00AB7EE3" w:rsidRPr="00253282" w:rsidRDefault="00000000">
      <w:pPr>
        <w:spacing w:after="160"/>
        <w:jc w:val="center"/>
        <w:rPr>
          <w:lang w:val="ru-RU"/>
        </w:rPr>
      </w:pPr>
      <w:r w:rsidRPr="00253282">
        <w:rPr>
          <w:rFonts w:eastAsia="Calibri"/>
          <w:color w:val="667788"/>
          <w:sz w:val="18"/>
          <w:lang w:val="ru-RU"/>
        </w:rPr>
        <w:t xml:space="preserve">Выбор </w:t>
      </w:r>
      <w:r>
        <w:rPr>
          <w:rFonts w:eastAsia="Calibri"/>
          <w:color w:val="667788"/>
          <w:sz w:val="18"/>
        </w:rPr>
        <w:t>SDB</w:t>
      </w:r>
    </w:p>
    <w:p w14:paraId="416BF969" w14:textId="77777777" w:rsidR="00AB7EE3" w:rsidRPr="00253282" w:rsidRDefault="00AB7EE3">
      <w:pPr>
        <w:rPr>
          <w:lang w:val="ru-RU"/>
        </w:rPr>
        <w:sectPr w:rsidR="00AB7EE3" w:rsidRPr="00253282">
          <w:headerReference w:type="default" r:id="rId81"/>
          <w:footerReference w:type="default" r:id="rId82"/>
          <w:pgSz w:w="15840" w:h="12240" w:orient="landscape"/>
          <w:pgMar w:top="1080" w:right="936" w:bottom="1008" w:left="936" w:header="504" w:footer="504" w:gutter="0"/>
          <w:cols w:space="720"/>
          <w:docGrid w:linePitch="360"/>
        </w:sectPr>
      </w:pPr>
    </w:p>
    <w:p w14:paraId="664C1087" w14:textId="77777777" w:rsidR="00AB7EE3" w:rsidRPr="00253282" w:rsidRDefault="00000000">
      <w:pPr>
        <w:pStyle w:val="31"/>
        <w:rPr>
          <w:lang w:val="ru-RU"/>
        </w:rPr>
      </w:pPr>
      <w:r w:rsidRPr="00253282">
        <w:rPr>
          <w:lang w:val="ru-RU"/>
        </w:rPr>
        <w:lastRenderedPageBreak/>
        <w:t xml:space="preserve">Просмотр и выбор базы </w:t>
      </w:r>
      <w:proofErr w:type="spellStart"/>
      <w:r w:rsidRPr="00253282">
        <w:rPr>
          <w:lang w:val="ru-RU"/>
        </w:rPr>
        <w:t>градуировочных</w:t>
      </w:r>
      <w:proofErr w:type="spellEnd"/>
      <w:r w:rsidRPr="00253282">
        <w:rPr>
          <w:lang w:val="ru-RU"/>
        </w:rPr>
        <w:t xml:space="preserve"> характеристик</w:t>
      </w:r>
    </w:p>
    <w:tbl>
      <w:tblPr>
        <w:tblW w:w="0" w:type="auto"/>
        <w:jc w:val="center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37"/>
        <w:gridCol w:w="1944"/>
        <w:gridCol w:w="4249"/>
        <w:gridCol w:w="2130"/>
      </w:tblGrid>
      <w:tr w:rsidR="00AB7EE3" w14:paraId="4AAA8761" w14:textId="77777777" w:rsidTr="00253282">
        <w:trPr>
          <w:cantSplit/>
          <w:tblHeader/>
          <w:jc w:val="center"/>
        </w:trPr>
        <w:tc>
          <w:tcPr>
            <w:tcW w:w="10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2EDA7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 xml:space="preserve">№ </w:t>
            </w:r>
            <w:proofErr w:type="spellStart"/>
            <w:r>
              <w:rPr>
                <w:b/>
                <w:sz w:val="17"/>
              </w:rPr>
              <w:t>элемента</w:t>
            </w:r>
            <w:proofErr w:type="spellEnd"/>
          </w:p>
        </w:tc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3D4A4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Элемент</w:t>
            </w:r>
          </w:p>
        </w:tc>
        <w:tc>
          <w:tcPr>
            <w:tcW w:w="424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18188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Как работает</w:t>
            </w:r>
          </w:p>
        </w:tc>
        <w:tc>
          <w:tcPr>
            <w:tcW w:w="21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2EBBD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Характерные действия</w:t>
            </w:r>
          </w:p>
        </w:tc>
      </w:tr>
      <w:tr w:rsidR="00AB7EE3" w:rsidRPr="00D729E4" w14:paraId="7EB8BAA6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8664A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8D463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Дерево ГХ</w:t>
            </w:r>
          </w:p>
        </w:tc>
        <w:tc>
          <w:tcPr>
            <w:tcW w:w="42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8B9F3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Навигация по разделам и характеристикам общей базы </w:t>
            </w:r>
            <w:proofErr w:type="spellStart"/>
            <w:r>
              <w:rPr>
                <w:sz w:val="17"/>
              </w:rPr>
              <w:t>Mera</w:t>
            </w:r>
            <w:proofErr w:type="spellEnd"/>
            <w:r w:rsidRPr="00253282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Files</w:t>
            </w:r>
            <w:r w:rsidRPr="00253282">
              <w:rPr>
                <w:sz w:val="17"/>
                <w:lang w:val="ru-RU"/>
              </w:rPr>
              <w:t>.</w:t>
            </w:r>
          </w:p>
        </w:tc>
        <w:tc>
          <w:tcPr>
            <w:tcW w:w="2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26CE6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Двойной щелчок открывает свойства выбранного объекта.</w:t>
            </w:r>
          </w:p>
        </w:tc>
      </w:tr>
      <w:tr w:rsidR="00AB7EE3" w14:paraId="50E60AA5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D5F54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ED815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Единицы и диапазон</w:t>
            </w:r>
          </w:p>
        </w:tc>
        <w:tc>
          <w:tcPr>
            <w:tcW w:w="42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46ACD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Показывает входные/выходные единицы и допустимый диапазон выбранной ГХ.</w:t>
            </w:r>
          </w:p>
        </w:tc>
        <w:tc>
          <w:tcPr>
            <w:tcW w:w="2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23E1F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:rsidRPr="00D729E4" w14:paraId="2D491D3A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33E8D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3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35C32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График ГХ</w:t>
            </w:r>
          </w:p>
        </w:tc>
        <w:tc>
          <w:tcPr>
            <w:tcW w:w="42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4D41C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Позволяет визуально проверить зависимость выхода от входной величины до назначения тегу.</w:t>
            </w:r>
          </w:p>
        </w:tc>
        <w:tc>
          <w:tcPr>
            <w:tcW w:w="2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A303B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Прямой и обратный </w:t>
            </w:r>
            <w:r>
              <w:rPr>
                <w:sz w:val="17"/>
              </w:rPr>
              <w:t>zoom</w:t>
            </w:r>
            <w:r w:rsidRPr="00253282">
              <w:rPr>
                <w:sz w:val="17"/>
                <w:lang w:val="ru-RU"/>
              </w:rPr>
              <w:t xml:space="preserve"> мышью.</w:t>
            </w:r>
          </w:p>
        </w:tc>
      </w:tr>
      <w:tr w:rsidR="00AB7EE3" w14:paraId="1C810DDD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31315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4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004BD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Выбрать/Отмена</w:t>
            </w:r>
          </w:p>
        </w:tc>
        <w:tc>
          <w:tcPr>
            <w:tcW w:w="42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2A704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Назначает текущую ГХ либо закрывает окно без изменения.</w:t>
            </w:r>
          </w:p>
        </w:tc>
        <w:tc>
          <w:tcPr>
            <w:tcW w:w="21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E34EB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</w:tbl>
    <w:p w14:paraId="1DFD9FBE" w14:textId="77777777" w:rsidR="00AB7EE3" w:rsidRPr="00253282" w:rsidRDefault="00000000">
      <w:pPr>
        <w:pStyle w:val="21"/>
        <w:rPr>
          <w:lang w:val="ru-RU"/>
        </w:rPr>
      </w:pPr>
      <w:r w:rsidRPr="00253282">
        <w:rPr>
          <w:lang w:val="ru-RU"/>
        </w:rPr>
        <w:t>10. Формуляры, мнемосхемы и компоненты</w:t>
      </w:r>
    </w:p>
    <w:p w14:paraId="25E6084D" w14:textId="77777777" w:rsidR="00AB7EE3" w:rsidRPr="00253282" w:rsidRDefault="00000000">
      <w:pPr>
        <w:rPr>
          <w:lang w:val="ru-RU"/>
        </w:rPr>
      </w:pPr>
      <w:r w:rsidRPr="00253282">
        <w:rPr>
          <w:lang w:val="ru-RU"/>
        </w:rPr>
        <w:t xml:space="preserve">Формуляр </w:t>
      </w:r>
      <w:proofErr w:type="gramStart"/>
      <w:r w:rsidRPr="00253282">
        <w:rPr>
          <w:lang w:val="ru-RU"/>
        </w:rPr>
        <w:t>- это</w:t>
      </w:r>
      <w:proofErr w:type="gramEnd"/>
      <w:r w:rsidRPr="00253282">
        <w:rPr>
          <w:lang w:val="ru-RU"/>
        </w:rPr>
        <w:t xml:space="preserve"> пользовательская страница отображения. Он не является источником данных и не программирует прибор: формуляр только размещает компоненты, которые читают уже существующие теги, оценки и исторические данные. Поэтому порядок работы такой: сначала настроить источник и теги, затем открыть </w:t>
      </w:r>
      <w:r>
        <w:t>Preview</w:t>
      </w:r>
      <w:r w:rsidRPr="00253282">
        <w:rPr>
          <w:lang w:val="ru-RU"/>
        </w:rPr>
        <w:t xml:space="preserve"> и проверить значения, после этого раскладывать компоненты по мнемосхемам.</w:t>
      </w:r>
    </w:p>
    <w:p w14:paraId="04D9485E" w14:textId="77777777" w:rsidR="00AB7EE3" w:rsidRPr="00253282" w:rsidRDefault="00000000">
      <w:pPr>
        <w:rPr>
          <w:lang w:val="ru-RU"/>
        </w:rPr>
      </w:pPr>
      <w:r w:rsidRPr="00253282">
        <w:rPr>
          <w:lang w:val="ru-RU"/>
        </w:rPr>
        <w:t xml:space="preserve">Пользовательские страницы можно создавать, удалять, переименовывать и отцеплять в отдельное окно. Отцепленное окно удобно для второго монитора: положение, размер и состояние окна сохраняются в </w:t>
      </w:r>
      <w:r>
        <w:t>GUI</w:t>
      </w:r>
      <w:r w:rsidRPr="00253282">
        <w:rPr>
          <w:lang w:val="ru-RU"/>
        </w:rPr>
        <w:t xml:space="preserve">-конфигурации проекта. Если страница удалена, её компоненты удаляются из </w:t>
      </w:r>
      <w:r>
        <w:t>GUI</w:t>
      </w:r>
      <w:r w:rsidRPr="00253282">
        <w:rPr>
          <w:lang w:val="ru-RU"/>
        </w:rPr>
        <w:t>-конфигурации, но сами теги и измерительные данные не удаляются.</w:t>
      </w:r>
    </w:p>
    <w:p w14:paraId="1EBA0230" w14:textId="77777777" w:rsidR="00AB7EE3" w:rsidRPr="00253282" w:rsidRDefault="00000000">
      <w:pPr>
        <w:pStyle w:val="31"/>
        <w:rPr>
          <w:lang w:val="ru-RU"/>
        </w:rPr>
      </w:pPr>
      <w:r w:rsidRPr="00253282">
        <w:rPr>
          <w:lang w:val="ru-RU"/>
        </w:rPr>
        <w:t>10.1. Работа с мнемосхемой</w:t>
      </w:r>
    </w:p>
    <w:p w14:paraId="60F29C37" w14:textId="77777777" w:rsidR="00AB7EE3" w:rsidRPr="00253282" w:rsidRDefault="00000000">
      <w:pPr>
        <w:rPr>
          <w:lang w:val="ru-RU"/>
        </w:rPr>
      </w:pPr>
      <w:r w:rsidRPr="00253282">
        <w:rPr>
          <w:lang w:val="ru-RU"/>
        </w:rPr>
        <w:t xml:space="preserve">Мнемосхема редактируется в режиме конструктора. В этом режиме доступен </w:t>
      </w:r>
      <w:proofErr w:type="spellStart"/>
      <w:r w:rsidRPr="00253282">
        <w:rPr>
          <w:lang w:val="ru-RU"/>
        </w:rPr>
        <w:t>тулбар</w:t>
      </w:r>
      <w:proofErr w:type="spellEnd"/>
      <w:r w:rsidRPr="00253282">
        <w:rPr>
          <w:lang w:val="ru-RU"/>
        </w:rPr>
        <w:t xml:space="preserve"> с типами компонентов; выбранный тип кладётся на рабочее поле, затем его можно переместить, изменить размер и открыть настройки. Фон страницы задаётся отдельно: можно выбрать картинку, режим растяжения/обрезки/сохранения пропорций и цвет фона. Фон помогает привязать индикаторы к реальному объекту, но не участвует в расчётах.</w:t>
      </w:r>
    </w:p>
    <w:tbl>
      <w:tblPr>
        <w:tblW w:w="0" w:type="auto"/>
        <w:jc w:val="center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B7EE3" w14:paraId="37F9E874" w14:textId="77777777">
        <w:trPr>
          <w:cantSplit/>
          <w:tblHeader/>
          <w:jc w:val="center"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FCD56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b/>
                <w:sz w:val="18"/>
              </w:rPr>
              <w:t>Действие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5308A" w14:textId="77777777" w:rsidR="00AB7EE3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Что делает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3DEDF" w14:textId="77777777" w:rsidR="00AB7EE3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Важно помнить</w:t>
            </w:r>
          </w:p>
        </w:tc>
      </w:tr>
      <w:tr w:rsidR="00AB7EE3" w:rsidRPr="00D729E4" w14:paraId="44FFD4DE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78302" w14:textId="77777777" w:rsidR="00AB7EE3" w:rsidRDefault="00000000">
            <w:pPr>
              <w:spacing w:after="0" w:line="252" w:lineRule="auto"/>
            </w:pPr>
            <w:r>
              <w:rPr>
                <w:sz w:val="18"/>
              </w:rPr>
              <w:t>Создать страницу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9A789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Добавляет новую пользовательскую мнемосхему в проект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D1B5F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 xml:space="preserve">Страница сохраняется в </w:t>
            </w:r>
            <w:r>
              <w:rPr>
                <w:sz w:val="18"/>
              </w:rPr>
              <w:t>GUI</w:t>
            </w:r>
            <w:r w:rsidRPr="00253282">
              <w:rPr>
                <w:sz w:val="18"/>
                <w:lang w:val="ru-RU"/>
              </w:rPr>
              <w:t>-конфигурации, а не в файле измерений</w:t>
            </w:r>
          </w:p>
        </w:tc>
      </w:tr>
      <w:tr w:rsidR="00AB7EE3" w:rsidRPr="00D729E4" w14:paraId="008CAE00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61BD2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Переименовать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страницу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61298" w14:textId="77777777" w:rsidR="00AB7EE3" w:rsidRDefault="00000000">
            <w:pPr>
              <w:spacing w:after="0" w:line="252" w:lineRule="auto"/>
            </w:pPr>
            <w:r>
              <w:rPr>
                <w:sz w:val="18"/>
              </w:rPr>
              <w:t>Меняет подпись вкладки/окна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419C1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Привязки тегов внутри компонентов не меняются</w:t>
            </w:r>
          </w:p>
        </w:tc>
      </w:tr>
      <w:tr w:rsidR="00AB7EE3" w:rsidRPr="00D729E4" w14:paraId="70ABB2B0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BE1E9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Удалить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страницу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66C0E" w14:textId="77777777" w:rsidR="00AB7EE3" w:rsidRDefault="00000000">
            <w:pPr>
              <w:spacing w:after="0" w:line="252" w:lineRule="auto"/>
            </w:pPr>
            <w:r>
              <w:rPr>
                <w:sz w:val="18"/>
              </w:rPr>
              <w:t>Удаляет компоненты этой страницы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C3436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Теги проекта и записанные данные остаются</w:t>
            </w:r>
          </w:p>
        </w:tc>
      </w:tr>
      <w:tr w:rsidR="00AB7EE3" w:rsidRPr="00D729E4" w14:paraId="79A61EC8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2F730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Отцепить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страницу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1999E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Открывает мнемосхему в отдельном окне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F308B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Удобно для второго монитора; положение окна сохраняется</w:t>
            </w:r>
          </w:p>
        </w:tc>
      </w:tr>
      <w:tr w:rsidR="00AB7EE3" w:rsidRPr="00D729E4" w14:paraId="74AF98FE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7DA23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lastRenderedPageBreak/>
              <w:t>Выбрать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фон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857BD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Назначает картинку или цвет мнемосхемы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AE493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Для схем объекта обычно включают сохранение пропорций</w:t>
            </w:r>
          </w:p>
        </w:tc>
      </w:tr>
      <w:tr w:rsidR="00AB7EE3" w:rsidRPr="00D729E4" w14:paraId="57DC7818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D2DF4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Переместить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компонент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8AFD9" w14:textId="77777777" w:rsidR="00AB7EE3" w:rsidRDefault="00000000">
            <w:pPr>
              <w:spacing w:after="0" w:line="252" w:lineRule="auto"/>
            </w:pPr>
            <w:r>
              <w:rPr>
                <w:sz w:val="18"/>
              </w:rPr>
              <w:t>Меняет положение на странице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EF93D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Это только визуальная настройка, прибор не перепрограммируется</w:t>
            </w:r>
          </w:p>
        </w:tc>
      </w:tr>
      <w:tr w:rsidR="00AB7EE3" w:rsidRPr="00D729E4" w14:paraId="304C66CA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80FE1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Изменить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размер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5F871" w14:textId="77777777" w:rsidR="00AB7EE3" w:rsidRDefault="00000000">
            <w:pPr>
              <w:spacing w:after="0" w:line="252" w:lineRule="auto"/>
            </w:pPr>
            <w:r>
              <w:rPr>
                <w:sz w:val="18"/>
              </w:rPr>
              <w:t>Меняет область отображения компонента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8C863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Для графиков размер влияет на читаемость осей и легенды</w:t>
            </w:r>
          </w:p>
        </w:tc>
      </w:tr>
      <w:tr w:rsidR="00AB7EE3" w:rsidRPr="00D729E4" w14:paraId="27B6319F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031B7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Открыть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свойства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02D9E" w14:textId="77777777" w:rsidR="00AB7EE3" w:rsidRDefault="00000000">
            <w:pPr>
              <w:spacing w:after="0" w:line="252" w:lineRule="auto"/>
            </w:pPr>
            <w:r>
              <w:rPr>
                <w:sz w:val="18"/>
              </w:rPr>
              <w:t>Открывает настройку выбранного компонента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2F537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В свойствах выбираются тег, оценка, цвета, оси и подписи</w:t>
            </w:r>
          </w:p>
        </w:tc>
      </w:tr>
    </w:tbl>
    <w:p w14:paraId="139A774F" w14:textId="77777777" w:rsidR="00AB7EE3" w:rsidRPr="00253282" w:rsidRDefault="00000000">
      <w:pPr>
        <w:pStyle w:val="31"/>
        <w:rPr>
          <w:lang w:val="ru-RU"/>
        </w:rPr>
      </w:pPr>
      <w:r w:rsidRPr="00253282">
        <w:rPr>
          <w:lang w:val="ru-RU"/>
        </w:rPr>
        <w:t xml:space="preserve">10.2. Типы компонентов </w:t>
      </w:r>
      <w:proofErr w:type="spellStart"/>
      <w:r w:rsidRPr="00253282">
        <w:rPr>
          <w:lang w:val="ru-RU"/>
        </w:rPr>
        <w:t>тулбара</w:t>
      </w:r>
      <w:proofErr w:type="spellEnd"/>
    </w:p>
    <w:p w14:paraId="27DFBD4F" w14:textId="77777777" w:rsidR="00AB7EE3" w:rsidRPr="00253282" w:rsidRDefault="00000000">
      <w:pPr>
        <w:rPr>
          <w:lang w:val="ru-RU"/>
        </w:rPr>
      </w:pPr>
      <w:r w:rsidRPr="00253282">
        <w:rPr>
          <w:lang w:val="ru-RU"/>
        </w:rPr>
        <w:t xml:space="preserve">Компоненты выбираются с </w:t>
      </w:r>
      <w:proofErr w:type="spellStart"/>
      <w:r w:rsidRPr="00253282">
        <w:rPr>
          <w:lang w:val="ru-RU"/>
        </w:rPr>
        <w:t>тулбара</w:t>
      </w:r>
      <w:proofErr w:type="spellEnd"/>
      <w:r w:rsidRPr="00253282">
        <w:rPr>
          <w:lang w:val="ru-RU"/>
        </w:rPr>
        <w:t xml:space="preserve"> редактора мнемосхемы. Иконки берутся из общего </w:t>
      </w:r>
      <w:proofErr w:type="spellStart"/>
      <w:r>
        <w:rPr>
          <w:rFonts w:ascii="Consolas" w:eastAsia="Consolas" w:hAnsi="Consolas"/>
          <w:color w:val="1F4D78"/>
          <w:sz w:val="19"/>
        </w:rPr>
        <w:t>ImageList</w:t>
      </w:r>
      <w:proofErr w:type="spellEnd"/>
      <w:r w:rsidRPr="00253282">
        <w:rPr>
          <w:lang w:val="ru-RU"/>
        </w:rPr>
        <w:t xml:space="preserve"> главной формы; в руководстве ниже показан смысл типов, а конкретный вид кнопки смотрите на </w:t>
      </w:r>
      <w:proofErr w:type="spellStart"/>
      <w:r w:rsidRPr="00253282">
        <w:rPr>
          <w:lang w:val="ru-RU"/>
        </w:rPr>
        <w:t>тулбаре</w:t>
      </w:r>
      <w:proofErr w:type="spellEnd"/>
      <w:r w:rsidRPr="00253282">
        <w:rPr>
          <w:lang w:val="ru-RU"/>
        </w:rPr>
        <w:t xml:space="preserve"> текущей сборки </w:t>
      </w:r>
      <w:proofErr w:type="spellStart"/>
      <w:r>
        <w:t>RecorderLnx</w:t>
      </w:r>
      <w:proofErr w:type="spellEnd"/>
      <w:r w:rsidRPr="00253282">
        <w:rPr>
          <w:lang w:val="ru-RU"/>
        </w:rPr>
        <w:t>.</w:t>
      </w:r>
    </w:p>
    <w:tbl>
      <w:tblPr>
        <w:tblW w:w="0" w:type="auto"/>
        <w:jc w:val="center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B7EE3" w14:paraId="72810DB0" w14:textId="77777777">
        <w:trPr>
          <w:cantSplit/>
          <w:tblHeader/>
          <w:jc w:val="center"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E4E99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b/>
                <w:sz w:val="18"/>
              </w:rPr>
              <w:t>Тип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компонента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A27B0" w14:textId="77777777" w:rsidR="00AB7EE3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Что показывает или делает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15831" w14:textId="77777777" w:rsidR="00AB7EE3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Характерные действия</w:t>
            </w:r>
          </w:p>
        </w:tc>
      </w:tr>
      <w:tr w:rsidR="00AB7EE3" w:rsidRPr="00D729E4" w14:paraId="3FF4E6D8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71A7D" w14:textId="77777777" w:rsidR="00AB7EE3" w:rsidRDefault="00000000">
            <w:pPr>
              <w:spacing w:after="0" w:line="252" w:lineRule="auto"/>
            </w:pPr>
            <w:r>
              <w:rPr>
                <w:sz w:val="18"/>
              </w:rPr>
              <w:t>Цифровой индикатор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00980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Текущее значение тега или выбранной оценки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9300B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Настройка тега, оценки, подписи, шрифта и цветов тревог</w:t>
            </w:r>
          </w:p>
        </w:tc>
      </w:tr>
      <w:tr w:rsidR="00AB7EE3" w:rsidRPr="00D729E4" w14:paraId="3E264221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8C5EF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Осциллограмма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E3704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Быстрый блок отсчётов векторного тега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18273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 xml:space="preserve">Прямой </w:t>
            </w:r>
            <w:r>
              <w:rPr>
                <w:sz w:val="18"/>
              </w:rPr>
              <w:t>zoom</w:t>
            </w:r>
            <w:r w:rsidRPr="00253282">
              <w:rPr>
                <w:sz w:val="18"/>
                <w:lang w:val="ru-RU"/>
              </w:rPr>
              <w:t xml:space="preserve"> рамкой, обратный </w:t>
            </w:r>
            <w:r>
              <w:rPr>
                <w:sz w:val="18"/>
              </w:rPr>
              <w:t>zoom</w:t>
            </w:r>
            <w:r w:rsidRPr="00253282">
              <w:rPr>
                <w:sz w:val="18"/>
                <w:lang w:val="ru-RU"/>
              </w:rPr>
              <w:t xml:space="preserve"> рамкой, двойной щелчок для полного масштаба</w:t>
            </w:r>
          </w:p>
        </w:tc>
      </w:tr>
      <w:tr w:rsidR="00AB7EE3" w:rsidRPr="00D729E4" w14:paraId="314C7246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3C959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Оперативный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тренд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0419C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Изменение оценок тегов в текущем сеансе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1D530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 xml:space="preserve">Настройка линий, осей, цветов; </w:t>
            </w:r>
            <w:r>
              <w:rPr>
                <w:sz w:val="18"/>
              </w:rPr>
              <w:t>zoom</w:t>
            </w:r>
            <w:r w:rsidRPr="00253282">
              <w:rPr>
                <w:sz w:val="18"/>
                <w:lang w:val="ru-RU"/>
              </w:rPr>
              <w:t xml:space="preserve"> по </w:t>
            </w:r>
            <w:r>
              <w:rPr>
                <w:sz w:val="18"/>
              </w:rPr>
              <w:t>X</w:t>
            </w:r>
            <w:r w:rsidRPr="00253282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Y</w:t>
            </w:r>
          </w:p>
        </w:tc>
      </w:tr>
      <w:tr w:rsidR="00AB7EE3" w:rsidRPr="00D729E4" w14:paraId="05EC9330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8A71E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Спектр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012E0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Частотное представление выбранных векторных тегов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0E136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Настройка полос, осей, шкал и спектральных оценок</w:t>
            </w:r>
          </w:p>
        </w:tc>
      </w:tr>
      <w:tr w:rsidR="00AB7EE3" w:rsidRPr="00D729E4" w14:paraId="452D94E7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73F40" w14:textId="77777777" w:rsidR="00AB7EE3" w:rsidRDefault="00000000">
            <w:pPr>
              <w:spacing w:after="0" w:line="252" w:lineRule="auto"/>
            </w:pPr>
            <w:r>
              <w:rPr>
                <w:sz w:val="18"/>
              </w:rPr>
              <w:t>SQL-</w:t>
            </w:r>
            <w:proofErr w:type="spellStart"/>
            <w:r>
              <w:rPr>
                <w:sz w:val="18"/>
              </w:rPr>
              <w:t>тренд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25789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 xml:space="preserve">Исторические точки из </w:t>
            </w:r>
            <w:r>
              <w:rPr>
                <w:sz w:val="18"/>
              </w:rPr>
              <w:t>SQL</w:t>
            </w:r>
            <w:r w:rsidRPr="00253282">
              <w:rPr>
                <w:sz w:val="18"/>
                <w:lang w:val="ru-RU"/>
              </w:rPr>
              <w:t xml:space="preserve"> БД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50213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Чтение каналов БД, отображения, оси, удаление выбранного интервала</w:t>
            </w:r>
          </w:p>
        </w:tc>
      </w:tr>
      <w:tr w:rsidR="00AB7EE3" w:rsidRPr="00D729E4" w14:paraId="0BF9D16B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64175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Кнопка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9C951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Запись значения в виртуальный управляющий тег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D21E4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Режим фиксации/импульса, значения нажатия и отпускания, картинки состояний</w:t>
            </w:r>
          </w:p>
        </w:tc>
      </w:tr>
      <w:tr w:rsidR="00AB7EE3" w:rsidRPr="00D729E4" w14:paraId="645DAEAB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3A215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Картинка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DB98C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Отображение изображения или изображения по значению тега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4195B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Таблица соответствия значения тега и файла картинки</w:t>
            </w:r>
          </w:p>
        </w:tc>
      </w:tr>
      <w:tr w:rsidR="00AB7EE3" w:rsidRPr="00D729E4" w14:paraId="6AC1132F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2C4A3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Измерительное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сечение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E9E58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 xml:space="preserve">Таблица </w:t>
            </w:r>
            <w:proofErr w:type="spellStart"/>
            <w:r w:rsidRPr="00253282">
              <w:rPr>
                <w:sz w:val="18"/>
                <w:lang w:val="ru-RU"/>
              </w:rPr>
              <w:t>тензорозеток</w:t>
            </w:r>
            <w:proofErr w:type="spellEnd"/>
            <w:r w:rsidRPr="00253282">
              <w:rPr>
                <w:sz w:val="18"/>
                <w:lang w:val="ru-RU"/>
              </w:rPr>
              <w:t>, деформаций и расчётных напряжений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D7CFF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 xml:space="preserve">Назначение каналов </w:t>
            </w:r>
            <w:r>
              <w:rPr>
                <w:rFonts w:ascii="Consolas" w:eastAsia="Consolas" w:hAnsi="Consolas"/>
                <w:color w:val="1F4D78"/>
                <w:sz w:val="18"/>
              </w:rPr>
              <w:t>e</w:t>
            </w:r>
            <w:r w:rsidRPr="00253282">
              <w:rPr>
                <w:rFonts w:ascii="Consolas" w:eastAsia="Consolas" w:hAnsi="Consolas"/>
                <w:color w:val="1F4D78"/>
                <w:sz w:val="18"/>
                <w:lang w:val="ru-RU"/>
              </w:rPr>
              <w:t>1/</w:t>
            </w:r>
            <w:r>
              <w:rPr>
                <w:rFonts w:ascii="Consolas" w:eastAsia="Consolas" w:hAnsi="Consolas"/>
                <w:color w:val="1F4D78"/>
                <w:sz w:val="18"/>
              </w:rPr>
              <w:t>e</w:t>
            </w:r>
            <w:r w:rsidRPr="00253282">
              <w:rPr>
                <w:rFonts w:ascii="Consolas" w:eastAsia="Consolas" w:hAnsi="Consolas"/>
                <w:color w:val="1F4D78"/>
                <w:sz w:val="18"/>
                <w:lang w:val="ru-RU"/>
              </w:rPr>
              <w:t>2/</w:t>
            </w:r>
            <w:r>
              <w:rPr>
                <w:rFonts w:ascii="Consolas" w:eastAsia="Consolas" w:hAnsi="Consolas"/>
                <w:color w:val="1F4D78"/>
                <w:sz w:val="18"/>
              </w:rPr>
              <w:t>e</w:t>
            </w:r>
            <w:r w:rsidRPr="00253282">
              <w:rPr>
                <w:rFonts w:ascii="Consolas" w:eastAsia="Consolas" w:hAnsi="Consolas"/>
                <w:color w:val="1F4D78"/>
                <w:sz w:val="18"/>
                <w:lang w:val="ru-RU"/>
              </w:rPr>
              <w:t>3/</w:t>
            </w:r>
            <w:r>
              <w:rPr>
                <w:rFonts w:ascii="Consolas" w:eastAsia="Consolas" w:hAnsi="Consolas"/>
                <w:color w:val="1F4D78"/>
                <w:sz w:val="18"/>
              </w:rPr>
              <w:t>t</w:t>
            </w:r>
            <w:r w:rsidRPr="00253282">
              <w:rPr>
                <w:sz w:val="18"/>
                <w:lang w:val="ru-RU"/>
              </w:rPr>
              <w:t xml:space="preserve">, импорт/экспорт </w:t>
            </w:r>
            <w:r>
              <w:rPr>
                <w:sz w:val="18"/>
              </w:rPr>
              <w:t>ODS</w:t>
            </w:r>
            <w:r w:rsidRPr="00253282">
              <w:rPr>
                <w:sz w:val="18"/>
                <w:lang w:val="ru-RU"/>
              </w:rPr>
              <w:t>, обновление балансировки</w:t>
            </w:r>
          </w:p>
        </w:tc>
      </w:tr>
    </w:tbl>
    <w:p w14:paraId="0C09D608" w14:textId="77777777" w:rsidR="00AB7EE3" w:rsidRPr="00253282" w:rsidRDefault="00000000">
      <w:pPr>
        <w:pStyle w:val="31"/>
        <w:rPr>
          <w:lang w:val="ru-RU"/>
        </w:rPr>
      </w:pPr>
      <w:r w:rsidRPr="00253282">
        <w:rPr>
          <w:lang w:val="ru-RU"/>
        </w:rPr>
        <w:t>10.3. Настройка компонентов</w:t>
      </w:r>
    </w:p>
    <w:p w14:paraId="7064B038" w14:textId="77777777" w:rsidR="00AB7EE3" w:rsidRPr="00253282" w:rsidRDefault="00000000">
      <w:pPr>
        <w:rPr>
          <w:lang w:val="ru-RU"/>
        </w:rPr>
      </w:pPr>
      <w:r w:rsidRPr="00253282">
        <w:rPr>
          <w:lang w:val="ru-RU"/>
        </w:rPr>
        <w:t>Настройки компонента определяют, что именно он читает и как это показывает. Они не должны менять аппаратный режим прибора. Если компонент показывает неверные единицы или диапазон, проверьте сначала тег и его ГХ, а уже затем оформление компонента.</w:t>
      </w:r>
    </w:p>
    <w:p w14:paraId="61C940D7" w14:textId="77777777" w:rsidR="00AB7EE3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32B2EA7" wp14:editId="5AA9BF91">
            <wp:extent cx="5943600" cy="4975013"/>
            <wp:effectExtent l="0" t="0" r="0" b="0"/>
            <wp:docPr id="24" name="Picture 24" descr="Настройка кнопки" title="Настройка кноп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button-settings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9528C" w14:textId="77777777" w:rsidR="00AB7EE3" w:rsidRDefault="00000000">
      <w:pPr>
        <w:spacing w:after="160"/>
        <w:jc w:val="center"/>
      </w:pPr>
      <w:r>
        <w:rPr>
          <w:rFonts w:eastAsia="Calibri"/>
          <w:color w:val="667788"/>
          <w:sz w:val="18"/>
        </w:rPr>
        <w:t>Настройка кнопки</w:t>
      </w:r>
    </w:p>
    <w:p w14:paraId="4670818D" w14:textId="77777777" w:rsidR="00AB7EE3" w:rsidRDefault="00000000">
      <w:pPr>
        <w:pStyle w:val="31"/>
      </w:pPr>
      <w:r>
        <w:t>Настройка кнопки</w:t>
      </w:r>
    </w:p>
    <w:tbl>
      <w:tblPr>
        <w:tblW w:w="0" w:type="auto"/>
        <w:jc w:val="center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37"/>
        <w:gridCol w:w="1944"/>
        <w:gridCol w:w="2689"/>
        <w:gridCol w:w="3690"/>
      </w:tblGrid>
      <w:tr w:rsidR="00AB7EE3" w14:paraId="0E0C9924" w14:textId="77777777" w:rsidTr="00253282">
        <w:trPr>
          <w:cantSplit/>
          <w:tblHeader/>
          <w:jc w:val="center"/>
        </w:trPr>
        <w:tc>
          <w:tcPr>
            <w:tcW w:w="10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6DD02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 xml:space="preserve">№ </w:t>
            </w:r>
            <w:proofErr w:type="spellStart"/>
            <w:r>
              <w:rPr>
                <w:b/>
                <w:sz w:val="17"/>
              </w:rPr>
              <w:t>элемента</w:t>
            </w:r>
            <w:proofErr w:type="spellEnd"/>
          </w:p>
        </w:tc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726A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Элемент</w:t>
            </w:r>
          </w:p>
        </w:tc>
        <w:tc>
          <w:tcPr>
            <w:tcW w:w="268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71A6E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Как работает</w:t>
            </w:r>
          </w:p>
        </w:tc>
        <w:tc>
          <w:tcPr>
            <w:tcW w:w="36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DEA91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Характерные действия</w:t>
            </w:r>
          </w:p>
        </w:tc>
      </w:tr>
      <w:tr w:rsidR="00AB7EE3" w:rsidRPr="00D729E4" w14:paraId="553F62EF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BB31A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1–4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2A8B1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Привязка</w:t>
            </w:r>
          </w:p>
        </w:tc>
        <w:tc>
          <w:tcPr>
            <w:tcW w:w="26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E4347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Подпись, поиск тега, изменяемый виртуальный тег и режим кнопки. Кнопка не должна напрямую писать в аппаратный канал.</w:t>
            </w:r>
          </w:p>
        </w:tc>
        <w:tc>
          <w:tcPr>
            <w:tcW w:w="36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7BE62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Для режима фиксации повторное нажатие переключает тег между значением нажатия и отпускания.</w:t>
            </w:r>
          </w:p>
        </w:tc>
      </w:tr>
      <w:tr w:rsidR="00AB7EE3" w14:paraId="1757E816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3408A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5–7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FE68C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Значения</w:t>
            </w:r>
          </w:p>
        </w:tc>
        <w:tc>
          <w:tcPr>
            <w:tcW w:w="26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C3871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Значения нажатия/отпускания и длительность импульса</w:t>
            </w:r>
          </w:p>
        </w:tc>
        <w:tc>
          <w:tcPr>
            <w:tcW w:w="36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E07A4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:rsidRPr="00D729E4" w14:paraId="70E08A88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F4EBD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8–11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C6BB9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Изображения</w:t>
            </w:r>
          </w:p>
        </w:tc>
        <w:tc>
          <w:tcPr>
            <w:tcW w:w="26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D617C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Файлы для нажатого и отпущенного состояния</w:t>
            </w:r>
          </w:p>
        </w:tc>
        <w:tc>
          <w:tcPr>
            <w:tcW w:w="36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1C49D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Если картинки не заданы, логика кнопки всё равно должна работать по значениям.</w:t>
            </w:r>
          </w:p>
        </w:tc>
      </w:tr>
      <w:tr w:rsidR="00AB7EE3" w14:paraId="4200A155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F78E4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12–13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DBBD6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Завершение</w:t>
            </w:r>
          </w:p>
        </w:tc>
        <w:tc>
          <w:tcPr>
            <w:tcW w:w="268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BE811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Сохранить либо отменить</w:t>
            </w:r>
          </w:p>
        </w:tc>
        <w:tc>
          <w:tcPr>
            <w:tcW w:w="36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2C086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</w:tbl>
    <w:p w14:paraId="2D3A0CC0" w14:textId="77777777" w:rsidR="00AB7EE3" w:rsidRDefault="00AB7EE3">
      <w:pPr>
        <w:sectPr w:rsidR="00AB7EE3">
          <w:headerReference w:type="default" r:id="rId84"/>
          <w:footerReference w:type="default" r:id="rId85"/>
          <w:pgSz w:w="12240" w:h="15840"/>
          <w:pgMar w:top="1080" w:right="1440" w:bottom="1008" w:left="1440" w:header="504" w:footer="504" w:gutter="0"/>
          <w:cols w:space="720"/>
          <w:docGrid w:linePitch="360"/>
        </w:sectPr>
      </w:pPr>
    </w:p>
    <w:p w14:paraId="2707F78B" w14:textId="77777777" w:rsidR="00AB7EE3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D27041A" wp14:editId="5765F21B">
            <wp:extent cx="7642799" cy="4520793"/>
            <wp:effectExtent l="0" t="0" r="0" b="0"/>
            <wp:docPr id="25" name="Picture 25" descr="Настройка картинки" title="Настройка картин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image-settings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7663375" cy="453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06882" w14:textId="77777777" w:rsidR="00AB7EE3" w:rsidRDefault="00000000">
      <w:pPr>
        <w:spacing w:after="160"/>
        <w:jc w:val="center"/>
      </w:pPr>
      <w:r>
        <w:rPr>
          <w:rFonts w:eastAsia="Calibri"/>
          <w:color w:val="667788"/>
          <w:sz w:val="18"/>
        </w:rPr>
        <w:t>Настройка картинки</w:t>
      </w:r>
    </w:p>
    <w:p w14:paraId="45A63B56" w14:textId="77777777" w:rsidR="00AB7EE3" w:rsidRDefault="00AB7EE3">
      <w:pPr>
        <w:sectPr w:rsidR="00AB7EE3">
          <w:headerReference w:type="default" r:id="rId87"/>
          <w:footerReference w:type="default" r:id="rId88"/>
          <w:pgSz w:w="15840" w:h="12240" w:orient="landscape"/>
          <w:pgMar w:top="1080" w:right="936" w:bottom="1008" w:left="936" w:header="504" w:footer="504" w:gutter="0"/>
          <w:cols w:space="720"/>
          <w:docGrid w:linePitch="360"/>
        </w:sectPr>
      </w:pPr>
    </w:p>
    <w:p w14:paraId="153F32AE" w14:textId="77777777" w:rsidR="00AB7EE3" w:rsidRDefault="00000000">
      <w:pPr>
        <w:pStyle w:val="31"/>
      </w:pPr>
      <w:r>
        <w:lastRenderedPageBreak/>
        <w:t>Настройка картинки</w:t>
      </w:r>
    </w:p>
    <w:tbl>
      <w:tblPr>
        <w:tblW w:w="0" w:type="auto"/>
        <w:jc w:val="center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37"/>
        <w:gridCol w:w="1944"/>
        <w:gridCol w:w="3823"/>
        <w:gridCol w:w="2556"/>
      </w:tblGrid>
      <w:tr w:rsidR="00AB7EE3" w14:paraId="1BA43037" w14:textId="77777777" w:rsidTr="00253282">
        <w:trPr>
          <w:cantSplit/>
          <w:tblHeader/>
          <w:jc w:val="center"/>
        </w:trPr>
        <w:tc>
          <w:tcPr>
            <w:tcW w:w="10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7E7EC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 xml:space="preserve">№ </w:t>
            </w:r>
            <w:proofErr w:type="spellStart"/>
            <w:r>
              <w:rPr>
                <w:b/>
                <w:sz w:val="17"/>
              </w:rPr>
              <w:t>элемента</w:t>
            </w:r>
            <w:proofErr w:type="spellEnd"/>
          </w:p>
        </w:tc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910BD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Элемент</w:t>
            </w:r>
          </w:p>
        </w:tc>
        <w:tc>
          <w:tcPr>
            <w:tcW w:w="382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411DB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Как работает</w:t>
            </w:r>
          </w:p>
        </w:tc>
        <w:tc>
          <w:tcPr>
            <w:tcW w:w="25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DC751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Характерные действия</w:t>
            </w:r>
          </w:p>
        </w:tc>
      </w:tr>
      <w:tr w:rsidR="00AB7EE3" w14:paraId="3382E6FE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A73E4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CB75C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Тег</w:t>
            </w:r>
          </w:p>
        </w:tc>
        <w:tc>
          <w:tcPr>
            <w:tcW w:w="38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333D7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Привязывает выбор картинки к значению тега</w:t>
            </w:r>
          </w:p>
        </w:tc>
        <w:tc>
          <w:tcPr>
            <w:tcW w:w="25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89CC5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:rsidRPr="00D729E4" w14:paraId="009ADFC3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4654E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F42AB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Таблица</w:t>
            </w:r>
          </w:p>
        </w:tc>
        <w:tc>
          <w:tcPr>
            <w:tcW w:w="38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D7216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Сопоставляет значения и файлы изображений</w:t>
            </w:r>
          </w:p>
        </w:tc>
        <w:tc>
          <w:tcPr>
            <w:tcW w:w="25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E9946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Двойной щелчок открывает строку соответствия.</w:t>
            </w:r>
          </w:p>
        </w:tc>
      </w:tr>
      <w:tr w:rsidR="00AB7EE3" w14:paraId="7B9100C7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6DA56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3–5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2EC4F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Строки/файл</w:t>
            </w:r>
          </w:p>
        </w:tc>
        <w:tc>
          <w:tcPr>
            <w:tcW w:w="38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07A8D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Добавляет, удаляет строку или выбирает файл</w:t>
            </w:r>
          </w:p>
        </w:tc>
        <w:tc>
          <w:tcPr>
            <w:tcW w:w="25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A439F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13974B8D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7C037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6–7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5C370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Завершение</w:t>
            </w:r>
          </w:p>
        </w:tc>
        <w:tc>
          <w:tcPr>
            <w:tcW w:w="38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78823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Сохранить либо отменить</w:t>
            </w:r>
          </w:p>
        </w:tc>
        <w:tc>
          <w:tcPr>
            <w:tcW w:w="25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E887F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</w:tbl>
    <w:p w14:paraId="2E3A2AC7" w14:textId="77777777" w:rsidR="00AB7EE3" w:rsidRDefault="00AB7EE3">
      <w:pPr>
        <w:sectPr w:rsidR="00AB7EE3">
          <w:headerReference w:type="default" r:id="rId89"/>
          <w:footerReference w:type="default" r:id="rId90"/>
          <w:pgSz w:w="12240" w:h="15840"/>
          <w:pgMar w:top="1080" w:right="1440" w:bottom="1008" w:left="1440" w:header="504" w:footer="504" w:gutter="0"/>
          <w:cols w:space="720"/>
          <w:docGrid w:linePitch="360"/>
        </w:sectPr>
      </w:pPr>
    </w:p>
    <w:p w14:paraId="0887E3DF" w14:textId="77777777" w:rsidR="00AB7EE3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BDAD525" wp14:editId="552FD33E">
            <wp:extent cx="7399471" cy="4983480"/>
            <wp:effectExtent l="0" t="0" r="0" b="0"/>
            <wp:docPr id="26" name="Picture 26" descr="Измерительное сечение" title="Измерительное сеч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measurement-section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399471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D91BD" w14:textId="77777777" w:rsidR="00AB7EE3" w:rsidRDefault="00000000">
      <w:pPr>
        <w:spacing w:after="160"/>
        <w:jc w:val="center"/>
      </w:pPr>
      <w:r>
        <w:rPr>
          <w:rFonts w:eastAsia="Calibri"/>
          <w:color w:val="667788"/>
          <w:sz w:val="18"/>
        </w:rPr>
        <w:t>Измерительное сечение</w:t>
      </w:r>
    </w:p>
    <w:p w14:paraId="350CF48D" w14:textId="77777777" w:rsidR="00AB7EE3" w:rsidRDefault="00AB7EE3">
      <w:pPr>
        <w:sectPr w:rsidR="00AB7EE3">
          <w:headerReference w:type="default" r:id="rId92"/>
          <w:footerReference w:type="default" r:id="rId93"/>
          <w:pgSz w:w="15840" w:h="12240" w:orient="landscape"/>
          <w:pgMar w:top="1080" w:right="936" w:bottom="1008" w:left="936" w:header="504" w:footer="504" w:gutter="0"/>
          <w:cols w:space="720"/>
          <w:docGrid w:linePitch="360"/>
        </w:sectPr>
      </w:pPr>
    </w:p>
    <w:p w14:paraId="4D0E867C" w14:textId="77777777" w:rsidR="00AB7EE3" w:rsidRDefault="00000000">
      <w:pPr>
        <w:pStyle w:val="31"/>
      </w:pPr>
      <w:r>
        <w:lastRenderedPageBreak/>
        <w:t>Настройка измерительного сечения</w:t>
      </w:r>
    </w:p>
    <w:tbl>
      <w:tblPr>
        <w:tblW w:w="0" w:type="auto"/>
        <w:jc w:val="center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37"/>
        <w:gridCol w:w="1944"/>
        <w:gridCol w:w="3398"/>
        <w:gridCol w:w="2981"/>
      </w:tblGrid>
      <w:tr w:rsidR="00AB7EE3" w14:paraId="5A8F3D81" w14:textId="77777777" w:rsidTr="00253282">
        <w:trPr>
          <w:cantSplit/>
          <w:tblHeader/>
          <w:jc w:val="center"/>
        </w:trPr>
        <w:tc>
          <w:tcPr>
            <w:tcW w:w="10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A24E7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 xml:space="preserve">№ </w:t>
            </w:r>
            <w:proofErr w:type="spellStart"/>
            <w:r>
              <w:rPr>
                <w:b/>
                <w:sz w:val="17"/>
              </w:rPr>
              <w:t>элемента</w:t>
            </w:r>
            <w:proofErr w:type="spellEnd"/>
          </w:p>
        </w:tc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6944C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Элемент</w:t>
            </w:r>
          </w:p>
        </w:tc>
        <w:tc>
          <w:tcPr>
            <w:tcW w:w="339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41467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Как работает</w:t>
            </w:r>
          </w:p>
        </w:tc>
        <w:tc>
          <w:tcPr>
            <w:tcW w:w="298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FA9BB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Характерные действия</w:t>
            </w:r>
          </w:p>
        </w:tc>
      </w:tr>
      <w:tr w:rsidR="00AB7EE3" w:rsidRPr="00D729E4" w14:paraId="0054AE64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75E25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1–6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39AF1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Параметры</w:t>
            </w:r>
          </w:p>
        </w:tc>
        <w:tc>
          <w:tcPr>
            <w:tcW w:w="33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BDFCD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Подпись, идентификатор объекта/сечения, модуль Юнга, Пуассон и температурные параметры</w:t>
            </w:r>
          </w:p>
        </w:tc>
        <w:tc>
          <w:tcPr>
            <w:tcW w:w="29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5838E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Эти параметры участвуют в расчёте напряжений, а не только в оформлении.</w:t>
            </w:r>
          </w:p>
        </w:tc>
      </w:tr>
      <w:tr w:rsidR="00AB7EE3" w:rsidRPr="00D729E4" w14:paraId="39992389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2D099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7–10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9661C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Шрифты</w:t>
            </w:r>
          </w:p>
        </w:tc>
        <w:tc>
          <w:tcPr>
            <w:tcW w:w="33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F10F1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Выбирает общий именованный шрифт заголовка и напряжений</w:t>
            </w:r>
          </w:p>
        </w:tc>
        <w:tc>
          <w:tcPr>
            <w:tcW w:w="29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9E66A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Форматирование можно применить ко всем сечениям фабрики одной командой.</w:t>
            </w:r>
          </w:p>
        </w:tc>
      </w:tr>
      <w:tr w:rsidR="00AB7EE3" w:rsidRPr="00D729E4" w14:paraId="59F5F21D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50CFF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11–14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07564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Точки</w:t>
            </w:r>
          </w:p>
        </w:tc>
        <w:tc>
          <w:tcPr>
            <w:tcW w:w="33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4669B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Добавляет/удаляет строки, импортирует/экспортирует </w:t>
            </w:r>
            <w:r>
              <w:rPr>
                <w:sz w:val="17"/>
              </w:rPr>
              <w:t>ODS</w:t>
            </w:r>
          </w:p>
        </w:tc>
        <w:tc>
          <w:tcPr>
            <w:tcW w:w="29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103A6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Удаление выбранной строки/объекта выполняется явно выбранной командой.</w:t>
            </w:r>
          </w:p>
        </w:tc>
      </w:tr>
      <w:tr w:rsidR="00AB7EE3" w14:paraId="1A510560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62836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15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18C1D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Форматировать все</w:t>
            </w:r>
          </w:p>
        </w:tc>
        <w:tc>
          <w:tcPr>
            <w:tcW w:w="33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90EFA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Назначает выбранные шрифты всем компонентам сечения фабрики</w:t>
            </w:r>
          </w:p>
        </w:tc>
        <w:tc>
          <w:tcPr>
            <w:tcW w:w="29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04984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540D79CA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8051A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16–17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7187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Завершение</w:t>
            </w:r>
          </w:p>
        </w:tc>
        <w:tc>
          <w:tcPr>
            <w:tcW w:w="33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81749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Сохранить либо отменить</w:t>
            </w:r>
          </w:p>
        </w:tc>
        <w:tc>
          <w:tcPr>
            <w:tcW w:w="29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1EF13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:rsidRPr="00D729E4" w14:paraId="5FCD4D46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62EB6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18–20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AC2B4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Теги</w:t>
            </w:r>
          </w:p>
        </w:tc>
        <w:tc>
          <w:tcPr>
            <w:tcW w:w="33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C2AEA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Поиск и назначение тегов ролям </w:t>
            </w:r>
            <w:r>
              <w:rPr>
                <w:rFonts w:ascii="Consolas" w:eastAsia="Consolas" w:hAnsi="Consolas"/>
                <w:color w:val="1F4D78"/>
                <w:sz w:val="17"/>
              </w:rPr>
              <w:t>e</w:t>
            </w:r>
            <w:r w:rsidRPr="00253282">
              <w:rPr>
                <w:rFonts w:ascii="Consolas" w:eastAsia="Consolas" w:hAnsi="Consolas"/>
                <w:color w:val="1F4D78"/>
                <w:sz w:val="17"/>
                <w:lang w:val="ru-RU"/>
              </w:rPr>
              <w:t>1</w:t>
            </w:r>
            <w:r w:rsidRPr="00253282">
              <w:rPr>
                <w:sz w:val="17"/>
                <w:lang w:val="ru-RU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7"/>
              </w:rPr>
              <w:t>e</w:t>
            </w:r>
            <w:r w:rsidRPr="00253282">
              <w:rPr>
                <w:rFonts w:ascii="Consolas" w:eastAsia="Consolas" w:hAnsi="Consolas"/>
                <w:color w:val="1F4D78"/>
                <w:sz w:val="17"/>
                <w:lang w:val="ru-RU"/>
              </w:rPr>
              <w:t>2</w:t>
            </w:r>
            <w:r w:rsidRPr="00253282">
              <w:rPr>
                <w:sz w:val="17"/>
                <w:lang w:val="ru-RU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7"/>
              </w:rPr>
              <w:t>e</w:t>
            </w:r>
            <w:r w:rsidRPr="00253282">
              <w:rPr>
                <w:rFonts w:ascii="Consolas" w:eastAsia="Consolas" w:hAnsi="Consolas"/>
                <w:color w:val="1F4D78"/>
                <w:sz w:val="17"/>
                <w:lang w:val="ru-RU"/>
              </w:rPr>
              <w:t>3</w:t>
            </w:r>
            <w:r w:rsidRPr="00253282">
              <w:rPr>
                <w:sz w:val="17"/>
                <w:lang w:val="ru-RU"/>
              </w:rPr>
              <w:t xml:space="preserve">, </w:t>
            </w:r>
            <w:r>
              <w:rPr>
                <w:rFonts w:ascii="Consolas" w:eastAsia="Consolas" w:hAnsi="Consolas"/>
                <w:color w:val="1F4D78"/>
                <w:sz w:val="17"/>
              </w:rPr>
              <w:t>t</w:t>
            </w:r>
          </w:p>
        </w:tc>
        <w:tc>
          <w:tcPr>
            <w:tcW w:w="298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71D57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Теги можно перетаскивать из списка в нужную роль точки.</w:t>
            </w:r>
          </w:p>
        </w:tc>
      </w:tr>
    </w:tbl>
    <w:p w14:paraId="621A58E2" w14:textId="77777777" w:rsidR="00AB7EE3" w:rsidRPr="00253282" w:rsidRDefault="00AB7EE3">
      <w:pPr>
        <w:rPr>
          <w:lang w:val="ru-RU"/>
        </w:rPr>
        <w:sectPr w:rsidR="00AB7EE3" w:rsidRPr="00253282">
          <w:headerReference w:type="default" r:id="rId94"/>
          <w:footerReference w:type="default" r:id="rId95"/>
          <w:pgSz w:w="12240" w:h="15840"/>
          <w:pgMar w:top="1080" w:right="1440" w:bottom="1008" w:left="1440" w:header="504" w:footer="504" w:gutter="0"/>
          <w:cols w:space="720"/>
          <w:docGrid w:linePitch="360"/>
        </w:sectPr>
      </w:pPr>
    </w:p>
    <w:p w14:paraId="27D0C9DE" w14:textId="77777777" w:rsidR="00AB7EE3" w:rsidRDefault="00000000">
      <w:pPr>
        <w:pStyle w:val="21"/>
      </w:pPr>
      <w:r>
        <w:lastRenderedPageBreak/>
        <w:t>11. SQL БД и исторические тренды</w:t>
      </w:r>
    </w:p>
    <w:p w14:paraId="0FDD157B" w14:textId="77777777" w:rsidR="00AB7EE3" w:rsidRDefault="00000000">
      <w:pPr>
        <w:keepNext/>
        <w:jc w:val="center"/>
      </w:pPr>
      <w:r>
        <w:rPr>
          <w:noProof/>
        </w:rPr>
        <w:drawing>
          <wp:inline distT="0" distB="0" distL="0" distR="0" wp14:anchorId="26C7D375" wp14:editId="5B07F27D">
            <wp:extent cx="7344075" cy="4983479"/>
            <wp:effectExtent l="0" t="0" r="0" b="0"/>
            <wp:docPr id="27" name="Picture 27" descr="SQL БД" title="SQL Б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sql-db-settings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7344075" cy="4983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DBC44" w14:textId="77777777" w:rsidR="00AB7EE3" w:rsidRDefault="00000000">
      <w:pPr>
        <w:spacing w:after="160"/>
        <w:jc w:val="center"/>
      </w:pPr>
      <w:r>
        <w:rPr>
          <w:rFonts w:eastAsia="Calibri"/>
          <w:color w:val="667788"/>
          <w:sz w:val="18"/>
        </w:rPr>
        <w:t>SQL БД</w:t>
      </w:r>
    </w:p>
    <w:p w14:paraId="6B7C5976" w14:textId="77777777" w:rsidR="00AB7EE3" w:rsidRDefault="00AB7EE3">
      <w:pPr>
        <w:sectPr w:rsidR="00AB7EE3">
          <w:headerReference w:type="default" r:id="rId97"/>
          <w:footerReference w:type="default" r:id="rId98"/>
          <w:pgSz w:w="15840" w:h="12240" w:orient="landscape"/>
          <w:pgMar w:top="1080" w:right="936" w:bottom="1008" w:left="936" w:header="504" w:footer="504" w:gutter="0"/>
          <w:cols w:space="720"/>
          <w:docGrid w:linePitch="360"/>
        </w:sectPr>
      </w:pPr>
    </w:p>
    <w:p w14:paraId="1C80FF20" w14:textId="77777777" w:rsidR="00AB7EE3" w:rsidRDefault="00000000">
      <w:pPr>
        <w:pStyle w:val="31"/>
      </w:pPr>
      <w:r>
        <w:lastRenderedPageBreak/>
        <w:t>SQL БД RecorderLnx</w:t>
      </w:r>
    </w:p>
    <w:tbl>
      <w:tblPr>
        <w:tblW w:w="0" w:type="auto"/>
        <w:jc w:val="center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37"/>
        <w:gridCol w:w="1515"/>
        <w:gridCol w:w="5829"/>
        <w:gridCol w:w="979"/>
      </w:tblGrid>
      <w:tr w:rsidR="00AB7EE3" w14:paraId="324C6929" w14:textId="77777777" w:rsidTr="00253282">
        <w:trPr>
          <w:cantSplit/>
          <w:tblHeader/>
          <w:jc w:val="center"/>
        </w:trPr>
        <w:tc>
          <w:tcPr>
            <w:tcW w:w="10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840D3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 xml:space="preserve">№ </w:t>
            </w:r>
            <w:proofErr w:type="spellStart"/>
            <w:r>
              <w:rPr>
                <w:b/>
                <w:sz w:val="17"/>
              </w:rPr>
              <w:t>элемента</w:t>
            </w:r>
            <w:proofErr w:type="spellEnd"/>
          </w:p>
        </w:tc>
        <w:tc>
          <w:tcPr>
            <w:tcW w:w="151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B9C17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Элемент</w:t>
            </w:r>
          </w:p>
        </w:tc>
        <w:tc>
          <w:tcPr>
            <w:tcW w:w="582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01C75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Как работает</w:t>
            </w:r>
          </w:p>
        </w:tc>
        <w:tc>
          <w:tcPr>
            <w:tcW w:w="97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0A951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Характерные действия</w:t>
            </w:r>
          </w:p>
        </w:tc>
      </w:tr>
      <w:tr w:rsidR="00AB7EE3" w14:paraId="1934E95A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B107A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15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3F634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Включить запись в SQL</w:t>
            </w:r>
          </w:p>
        </w:tc>
        <w:tc>
          <w:tcPr>
            <w:tcW w:w="58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91995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Разрешает фоновому </w:t>
            </w:r>
            <w:r>
              <w:rPr>
                <w:sz w:val="17"/>
              </w:rPr>
              <w:t>SQL</w:t>
            </w:r>
            <w:r w:rsidRPr="00253282">
              <w:rPr>
                <w:sz w:val="17"/>
                <w:lang w:val="ru-RU"/>
              </w:rPr>
              <w:t>-менеджеру принимать оценки тегов. Не заменяет основную файловую запись и не исправляет неработающее подключение.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74A2A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0A12214C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8EF19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15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95DEA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Сервер БД</w:t>
            </w:r>
          </w:p>
        </w:tc>
        <w:tc>
          <w:tcPr>
            <w:tcW w:w="58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48698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Выбирает поддерживаемый </w:t>
            </w:r>
            <w:r>
              <w:rPr>
                <w:sz w:val="17"/>
              </w:rPr>
              <w:t>backend</w:t>
            </w:r>
            <w:r w:rsidRPr="00253282">
              <w:rPr>
                <w:sz w:val="17"/>
                <w:lang w:val="ru-RU"/>
              </w:rPr>
              <w:t xml:space="preserve">/версию </w:t>
            </w:r>
            <w:r>
              <w:rPr>
                <w:sz w:val="17"/>
              </w:rPr>
              <w:t>Firebird</w:t>
            </w:r>
            <w:r w:rsidRPr="00253282">
              <w:rPr>
                <w:sz w:val="17"/>
                <w:lang w:val="ru-RU"/>
              </w:rPr>
              <w:t xml:space="preserve"> и тем самым формат подключения и допустимую схему.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C2B9F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42A0316A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40C5D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3</w:t>
            </w:r>
          </w:p>
        </w:tc>
        <w:tc>
          <w:tcPr>
            <w:tcW w:w="15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B4EFB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Каталог проекта БД</w:t>
            </w:r>
          </w:p>
        </w:tc>
        <w:tc>
          <w:tcPr>
            <w:tcW w:w="58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1F57C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Каталог хранения локальной базы либо базовый путь на стороне сервера. Для сетевого </w:t>
            </w:r>
            <w:r>
              <w:rPr>
                <w:sz w:val="17"/>
              </w:rPr>
              <w:t>Firebird</w:t>
            </w:r>
            <w:r w:rsidRPr="00253282">
              <w:rPr>
                <w:sz w:val="17"/>
                <w:lang w:val="ru-RU"/>
              </w:rPr>
              <w:t xml:space="preserve"> путь трактуется сервером, а не </w:t>
            </w:r>
            <w:r>
              <w:rPr>
                <w:sz w:val="17"/>
              </w:rPr>
              <w:t>Linux</w:t>
            </w:r>
            <w:r w:rsidRPr="00253282">
              <w:rPr>
                <w:sz w:val="17"/>
                <w:lang w:val="ru-RU"/>
              </w:rPr>
              <w:t>-клиентом.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36B18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32805B88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4841B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4</w:t>
            </w:r>
          </w:p>
        </w:tc>
        <w:tc>
          <w:tcPr>
            <w:tcW w:w="15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CB60E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Обзор каталога</w:t>
            </w:r>
          </w:p>
        </w:tc>
        <w:tc>
          <w:tcPr>
            <w:tcW w:w="58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12468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Выбирает локальный каталог. Для удалённого сервера путь обычно вводится согласно файловой системе сервера.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E8425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5464901D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42CF4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5</w:t>
            </w:r>
          </w:p>
        </w:tc>
        <w:tc>
          <w:tcPr>
            <w:tcW w:w="15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D3720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Файл базы</w:t>
            </w:r>
          </w:p>
        </w:tc>
        <w:tc>
          <w:tcPr>
            <w:tcW w:w="58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8A016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proofErr w:type="gramStart"/>
            <w:r w:rsidRPr="00253282">
              <w:rPr>
                <w:sz w:val="17"/>
                <w:lang w:val="ru-RU"/>
              </w:rPr>
              <w:t xml:space="preserve">Имя </w:t>
            </w:r>
            <w:r w:rsidRPr="00253282">
              <w:rPr>
                <w:rFonts w:ascii="Consolas" w:eastAsia="Consolas" w:hAnsi="Consolas"/>
                <w:color w:val="1F4D78"/>
                <w:sz w:val="17"/>
                <w:lang w:val="ru-RU"/>
              </w:rPr>
              <w:t>.</w:t>
            </w:r>
            <w:proofErr w:type="spellStart"/>
            <w:r>
              <w:rPr>
                <w:rFonts w:ascii="Consolas" w:eastAsia="Consolas" w:hAnsi="Consolas"/>
                <w:color w:val="1F4D78"/>
                <w:sz w:val="17"/>
              </w:rPr>
              <w:t>fdb</w:t>
            </w:r>
            <w:proofErr w:type="spellEnd"/>
            <w:proofErr w:type="gramEnd"/>
            <w:r w:rsidRPr="00253282">
              <w:rPr>
                <w:sz w:val="17"/>
                <w:lang w:val="ru-RU"/>
              </w:rPr>
              <w:t xml:space="preserve">. Совместно с каталогом, хостом и портом образует адрес базы </w:t>
            </w:r>
            <w:proofErr w:type="spellStart"/>
            <w:r>
              <w:rPr>
                <w:sz w:val="17"/>
              </w:rPr>
              <w:t>RecorderLnx</w:t>
            </w:r>
            <w:proofErr w:type="spellEnd"/>
            <w:r w:rsidRPr="00253282">
              <w:rPr>
                <w:sz w:val="17"/>
                <w:lang w:val="ru-RU"/>
              </w:rPr>
              <w:t>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2730D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345C0B5D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992EF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6</w:t>
            </w:r>
          </w:p>
        </w:tc>
        <w:tc>
          <w:tcPr>
            <w:tcW w:w="15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6B1F7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Хост</w:t>
            </w:r>
          </w:p>
        </w:tc>
        <w:tc>
          <w:tcPr>
            <w:tcW w:w="58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63416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Пустое значение/</w:t>
            </w:r>
            <w:r>
              <w:rPr>
                <w:rFonts w:ascii="Consolas" w:eastAsia="Consolas" w:hAnsi="Consolas"/>
                <w:color w:val="1F4D78"/>
                <w:sz w:val="17"/>
              </w:rPr>
              <w:t>localhost</w:t>
            </w:r>
            <w:r w:rsidRPr="00253282">
              <w:rPr>
                <w:sz w:val="17"/>
                <w:lang w:val="ru-RU"/>
              </w:rPr>
              <w:t xml:space="preserve"> означает локальный сервер. Из виртуальной </w:t>
            </w:r>
            <w:r>
              <w:rPr>
                <w:sz w:val="17"/>
              </w:rPr>
              <w:t>Linux</w:t>
            </w:r>
            <w:r w:rsidRPr="00253282">
              <w:rPr>
                <w:sz w:val="17"/>
                <w:lang w:val="ru-RU"/>
              </w:rPr>
              <w:t xml:space="preserve">-машины для </w:t>
            </w:r>
            <w:r>
              <w:rPr>
                <w:sz w:val="17"/>
              </w:rPr>
              <w:t>Windows</w:t>
            </w:r>
            <w:r w:rsidRPr="00253282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Firebird</w:t>
            </w:r>
            <w:r w:rsidRPr="00253282">
              <w:rPr>
                <w:sz w:val="17"/>
                <w:lang w:val="ru-RU"/>
              </w:rPr>
              <w:t xml:space="preserve"> требуется сетевой </w:t>
            </w:r>
            <w:r>
              <w:rPr>
                <w:sz w:val="17"/>
              </w:rPr>
              <w:t>IP</w:t>
            </w:r>
            <w:r w:rsidRPr="00253282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Windows</w:t>
            </w:r>
            <w:r w:rsidRPr="00253282">
              <w:rPr>
                <w:sz w:val="17"/>
                <w:lang w:val="ru-RU"/>
              </w:rPr>
              <w:t>-хоста.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90471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6A6502EC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CBDFC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7</w:t>
            </w:r>
          </w:p>
        </w:tc>
        <w:tc>
          <w:tcPr>
            <w:tcW w:w="15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1462A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Порт</w:t>
            </w:r>
          </w:p>
        </w:tc>
        <w:tc>
          <w:tcPr>
            <w:tcW w:w="58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D7606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>
              <w:rPr>
                <w:sz w:val="17"/>
              </w:rPr>
              <w:t>TCP</w:t>
            </w:r>
            <w:r w:rsidRPr="00253282">
              <w:rPr>
                <w:sz w:val="17"/>
                <w:lang w:val="ru-RU"/>
              </w:rPr>
              <w:t xml:space="preserve">-порт </w:t>
            </w:r>
            <w:r>
              <w:rPr>
                <w:sz w:val="17"/>
              </w:rPr>
              <w:t>Firebird</w:t>
            </w:r>
            <w:r w:rsidRPr="00253282">
              <w:rPr>
                <w:sz w:val="17"/>
                <w:lang w:val="ru-RU"/>
              </w:rPr>
              <w:t>, обычно 3050. Должен быть открыт на сервере и доступен из сети клиента.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5A9EF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500FDF4B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E146A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8</w:t>
            </w:r>
          </w:p>
        </w:tc>
        <w:tc>
          <w:tcPr>
            <w:tcW w:w="15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209F0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Пользователь</w:t>
            </w:r>
          </w:p>
        </w:tc>
        <w:tc>
          <w:tcPr>
            <w:tcW w:w="58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41774" w14:textId="77777777" w:rsidR="00AB7EE3" w:rsidRDefault="00000000">
            <w:pPr>
              <w:spacing w:after="0" w:line="252" w:lineRule="auto"/>
            </w:pPr>
            <w:r w:rsidRPr="00253282">
              <w:rPr>
                <w:sz w:val="17"/>
                <w:lang w:val="ru-RU"/>
              </w:rPr>
              <w:t xml:space="preserve">Учётная запись </w:t>
            </w:r>
            <w:r>
              <w:rPr>
                <w:sz w:val="17"/>
              </w:rPr>
              <w:t>Firebird</w:t>
            </w:r>
            <w:r w:rsidRPr="00253282">
              <w:rPr>
                <w:sz w:val="17"/>
                <w:lang w:val="ru-RU"/>
              </w:rPr>
              <w:t xml:space="preserve">, например </w:t>
            </w:r>
            <w:r>
              <w:rPr>
                <w:rFonts w:ascii="Consolas" w:eastAsia="Consolas" w:hAnsi="Consolas"/>
                <w:color w:val="1F4D78"/>
                <w:sz w:val="17"/>
              </w:rPr>
              <w:t>SYSDBA</w:t>
            </w:r>
            <w:r w:rsidRPr="00253282">
              <w:rPr>
                <w:sz w:val="17"/>
                <w:lang w:val="ru-RU"/>
              </w:rPr>
              <w:t xml:space="preserve">. </w:t>
            </w:r>
            <w:r>
              <w:rPr>
                <w:sz w:val="17"/>
              </w:rPr>
              <w:t>Применяется вместе с паролем 9.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479C1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38CEDA77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61598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9</w:t>
            </w:r>
          </w:p>
        </w:tc>
        <w:tc>
          <w:tcPr>
            <w:tcW w:w="15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7176C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Пароль</w:t>
            </w:r>
          </w:p>
        </w:tc>
        <w:tc>
          <w:tcPr>
            <w:tcW w:w="58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A74B4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Пароль БД. Хранится в конфигурации </w:t>
            </w:r>
            <w:proofErr w:type="spellStart"/>
            <w:r>
              <w:rPr>
                <w:sz w:val="17"/>
              </w:rPr>
              <w:t>RecorderLnx</w:t>
            </w:r>
            <w:proofErr w:type="spellEnd"/>
            <w:r w:rsidRPr="00253282">
              <w:rPr>
                <w:sz w:val="17"/>
                <w:lang w:val="ru-RU"/>
              </w:rPr>
              <w:t xml:space="preserve"> согласно текущей политике проекта; его изменение не меняет пароль на сервере.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C21F1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047881B8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FDEBE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10</w:t>
            </w:r>
          </w:p>
        </w:tc>
        <w:tc>
          <w:tcPr>
            <w:tcW w:w="15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12537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Переменная окружения</w:t>
            </w:r>
          </w:p>
        </w:tc>
        <w:tc>
          <w:tcPr>
            <w:tcW w:w="58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DBB79" w14:textId="77777777" w:rsidR="00AB7EE3" w:rsidRDefault="00000000">
            <w:pPr>
              <w:spacing w:after="0" w:line="252" w:lineRule="auto"/>
            </w:pPr>
            <w:r w:rsidRPr="00253282">
              <w:rPr>
                <w:sz w:val="17"/>
                <w:lang w:val="ru-RU"/>
              </w:rPr>
              <w:t xml:space="preserve">Имя переменной, из которой можно получить пароль при развёртывании. </w:t>
            </w:r>
            <w:proofErr w:type="spellStart"/>
            <w:r>
              <w:rPr>
                <w:sz w:val="17"/>
              </w:rPr>
              <w:t>Используется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как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альтернативный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источник</w:t>
            </w:r>
            <w:proofErr w:type="spellEnd"/>
            <w:r>
              <w:rPr>
                <w:sz w:val="17"/>
              </w:rPr>
              <w:t xml:space="preserve"> секрета.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DDA9C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0AE0438C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52AD1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11</w:t>
            </w:r>
          </w:p>
        </w:tc>
        <w:tc>
          <w:tcPr>
            <w:tcW w:w="15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84588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TLS/VPN</w:t>
            </w:r>
          </w:p>
        </w:tc>
        <w:tc>
          <w:tcPr>
            <w:tcW w:w="58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02F53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Требует защищённый транспорт. Флажок не создаёт </w:t>
            </w:r>
            <w:r>
              <w:rPr>
                <w:sz w:val="17"/>
              </w:rPr>
              <w:t>VPN</w:t>
            </w:r>
            <w:r w:rsidRPr="00253282">
              <w:rPr>
                <w:sz w:val="17"/>
                <w:lang w:val="ru-RU"/>
              </w:rPr>
              <w:t xml:space="preserve"> автоматически: канал должен быть предварительно настроен в ОС/сети.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4507B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314B2355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C0290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12</w:t>
            </w:r>
          </w:p>
        </w:tc>
        <w:tc>
          <w:tcPr>
            <w:tcW w:w="15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B2AB4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Период записи, с</w:t>
            </w:r>
          </w:p>
        </w:tc>
        <w:tc>
          <w:tcPr>
            <w:tcW w:w="58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1ED71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Период формирования </w:t>
            </w:r>
            <w:r>
              <w:rPr>
                <w:sz w:val="17"/>
              </w:rPr>
              <w:t>SQL</w:t>
            </w:r>
            <w:r w:rsidRPr="00253282">
              <w:rPr>
                <w:sz w:val="17"/>
                <w:lang w:val="ru-RU"/>
              </w:rPr>
              <w:t xml:space="preserve">-точек. Он задаёт частоту обновления исторического тренда в режиме </w:t>
            </w:r>
            <w:r w:rsidRPr="00253282">
              <w:rPr>
                <w:rFonts w:eastAsia="Calibri"/>
                <w:b/>
                <w:sz w:val="17"/>
                <w:lang w:val="ru-RU"/>
              </w:rPr>
              <w:t>Текущая дата</w:t>
            </w:r>
            <w:r w:rsidRPr="00253282">
              <w:rPr>
                <w:sz w:val="17"/>
                <w:lang w:val="ru-RU"/>
              </w:rPr>
              <w:t xml:space="preserve">, но не </w:t>
            </w:r>
            <w:r>
              <w:rPr>
                <w:sz w:val="17"/>
              </w:rPr>
              <w:t>Fs</w:t>
            </w:r>
            <w:r w:rsidRPr="00253282">
              <w:rPr>
                <w:sz w:val="17"/>
                <w:lang w:val="ru-RU"/>
              </w:rPr>
              <w:t xml:space="preserve"> исходного тега.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EEEC6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087BB510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741F5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13</w:t>
            </w:r>
          </w:p>
        </w:tc>
        <w:tc>
          <w:tcPr>
            <w:tcW w:w="15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A11D3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Ёмкость очереди</w:t>
            </w:r>
          </w:p>
        </w:tc>
        <w:tc>
          <w:tcPr>
            <w:tcW w:w="58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A7982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Максимальный запас </w:t>
            </w:r>
            <w:r>
              <w:rPr>
                <w:sz w:val="17"/>
              </w:rPr>
              <w:t>SQL</w:t>
            </w:r>
            <w:r w:rsidRPr="00253282">
              <w:rPr>
                <w:sz w:val="17"/>
                <w:lang w:val="ru-RU"/>
              </w:rPr>
              <w:t>-записей при временной задержке сервера. Большая очередь повышает устойчивость, но использует больше памяти.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4505D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33A663CA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DDFE9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14</w:t>
            </w:r>
          </w:p>
        </w:tc>
        <w:tc>
          <w:tcPr>
            <w:tcW w:w="15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3B0DB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Проверить Firebird</w:t>
            </w:r>
          </w:p>
        </w:tc>
        <w:tc>
          <w:tcPr>
            <w:tcW w:w="58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498C6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Проверяет наличие клиентской библиотеки и доступность сервиса. На </w:t>
            </w:r>
            <w:r>
              <w:rPr>
                <w:sz w:val="17"/>
              </w:rPr>
              <w:t>Linux</w:t>
            </w:r>
            <w:r w:rsidRPr="00253282">
              <w:rPr>
                <w:sz w:val="17"/>
                <w:lang w:val="ru-RU"/>
              </w:rPr>
              <w:t xml:space="preserve"> требуется </w:t>
            </w:r>
            <w:proofErr w:type="spellStart"/>
            <w:r>
              <w:rPr>
                <w:rFonts w:ascii="Consolas" w:eastAsia="Consolas" w:hAnsi="Consolas"/>
                <w:color w:val="1F4D78"/>
                <w:sz w:val="17"/>
              </w:rPr>
              <w:t>libfbclient</w:t>
            </w:r>
            <w:proofErr w:type="spellEnd"/>
            <w:r w:rsidRPr="00253282">
              <w:rPr>
                <w:rFonts w:ascii="Consolas" w:eastAsia="Consolas" w:hAnsi="Consolas"/>
                <w:color w:val="1F4D78"/>
                <w:sz w:val="17"/>
                <w:lang w:val="ru-RU"/>
              </w:rPr>
              <w:t>.</w:t>
            </w:r>
            <w:r>
              <w:rPr>
                <w:rFonts w:ascii="Consolas" w:eastAsia="Consolas" w:hAnsi="Consolas"/>
                <w:color w:val="1F4D78"/>
                <w:sz w:val="17"/>
              </w:rPr>
              <w:t>so</w:t>
            </w:r>
            <w:r w:rsidRPr="00253282">
              <w:rPr>
                <w:sz w:val="17"/>
                <w:lang w:val="ru-RU"/>
              </w:rPr>
              <w:t>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5CE41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4420C277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EFD80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15</w:t>
            </w:r>
          </w:p>
        </w:tc>
        <w:tc>
          <w:tcPr>
            <w:tcW w:w="15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FC50F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Запустить Firebird</w:t>
            </w:r>
          </w:p>
        </w:tc>
        <w:tc>
          <w:tcPr>
            <w:tcW w:w="58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794B5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Пытается запустить локальный сервис. Для удалённого сервера кнопка не запускает службу на другом компьютере.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0CFCD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2DD1315D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124A6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16</w:t>
            </w:r>
          </w:p>
        </w:tc>
        <w:tc>
          <w:tcPr>
            <w:tcW w:w="15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7D0D7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Проверить/создать</w:t>
            </w:r>
          </w:p>
        </w:tc>
        <w:tc>
          <w:tcPr>
            <w:tcW w:w="58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3AE76" w14:textId="77777777" w:rsidR="00AB7EE3" w:rsidRDefault="00000000">
            <w:pPr>
              <w:spacing w:after="0" w:line="252" w:lineRule="auto"/>
            </w:pPr>
            <w:r w:rsidRPr="00253282">
              <w:rPr>
                <w:sz w:val="17"/>
                <w:lang w:val="ru-RU"/>
              </w:rPr>
              <w:t xml:space="preserve">Подключается, проверяет версию схемы и создаёт недостающую БД/схему в допустимом случае. </w:t>
            </w:r>
            <w:proofErr w:type="spellStart"/>
            <w:r>
              <w:rPr>
                <w:sz w:val="17"/>
              </w:rPr>
              <w:t>Более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новую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схему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не</w:t>
            </w:r>
            <w:proofErr w:type="spellEnd"/>
            <w:r>
              <w:rPr>
                <w:sz w:val="17"/>
              </w:rPr>
              <w:t xml:space="preserve"> следует понижать вручную.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89D23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656972B9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F9AF8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17</w:t>
            </w:r>
          </w:p>
        </w:tc>
        <w:tc>
          <w:tcPr>
            <w:tcW w:w="15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9024B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Наименование объекта</w:t>
            </w:r>
          </w:p>
        </w:tc>
        <w:tc>
          <w:tcPr>
            <w:tcW w:w="58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9EE29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proofErr w:type="spellStart"/>
            <w:r w:rsidRPr="00253282">
              <w:rPr>
                <w:sz w:val="17"/>
                <w:lang w:val="ru-RU"/>
              </w:rPr>
              <w:t>Человекочитаемое</w:t>
            </w:r>
            <w:proofErr w:type="spellEnd"/>
            <w:r w:rsidRPr="00253282">
              <w:rPr>
                <w:sz w:val="17"/>
                <w:lang w:val="ru-RU"/>
              </w:rPr>
              <w:t xml:space="preserve"> имя контролируемого объекта, записываемое в метаданные </w:t>
            </w:r>
            <w:r>
              <w:rPr>
                <w:sz w:val="17"/>
              </w:rPr>
              <w:t>SQL</w:t>
            </w:r>
            <w:r w:rsidRPr="00253282">
              <w:rPr>
                <w:sz w:val="17"/>
                <w:lang w:val="ru-RU"/>
              </w:rPr>
              <w:t>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2587C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6E870BBE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30FC8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18</w:t>
            </w:r>
          </w:p>
        </w:tc>
        <w:tc>
          <w:tcPr>
            <w:tcW w:w="15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126B4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Тип объекта</w:t>
            </w:r>
          </w:p>
        </w:tc>
        <w:tc>
          <w:tcPr>
            <w:tcW w:w="58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67FF7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Классификация объекта мониторинга для последующего поиска/анализа.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7DF88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32DCB264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A5FB9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19</w:t>
            </w:r>
          </w:p>
        </w:tc>
        <w:tc>
          <w:tcPr>
            <w:tcW w:w="15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72508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Серийный номер</w:t>
            </w:r>
          </w:p>
        </w:tc>
        <w:tc>
          <w:tcPr>
            <w:tcW w:w="58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4822B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Идентификатор конкретного объекта или установки.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2726E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5B694989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4644B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20</w:t>
            </w:r>
          </w:p>
        </w:tc>
        <w:tc>
          <w:tcPr>
            <w:tcW w:w="15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87367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OK</w:t>
            </w:r>
          </w:p>
        </w:tc>
        <w:tc>
          <w:tcPr>
            <w:tcW w:w="58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00E4F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Проверяет и сохраняет подключение, метаданные и назначения тегов.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1C902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2A3BFBF9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6F7B1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21</w:t>
            </w:r>
          </w:p>
        </w:tc>
        <w:tc>
          <w:tcPr>
            <w:tcW w:w="15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922DB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Отмена</w:t>
            </w:r>
          </w:p>
        </w:tc>
        <w:tc>
          <w:tcPr>
            <w:tcW w:w="58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B1895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Закрывает форму без применения текущих изменений.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ACA9F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2E6F0517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E3A80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lastRenderedPageBreak/>
              <w:t>22</w:t>
            </w:r>
          </w:p>
        </w:tc>
        <w:tc>
          <w:tcPr>
            <w:tcW w:w="15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71F70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Вкладки</w:t>
            </w:r>
          </w:p>
        </w:tc>
        <w:tc>
          <w:tcPr>
            <w:tcW w:w="58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DC47C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Переключает </w:t>
            </w:r>
            <w:r w:rsidRPr="00253282">
              <w:rPr>
                <w:rFonts w:eastAsia="Calibri"/>
                <w:b/>
                <w:sz w:val="17"/>
                <w:lang w:val="ru-RU"/>
              </w:rPr>
              <w:t>Теги для записи</w:t>
            </w:r>
            <w:r w:rsidRPr="00253282">
              <w:rPr>
                <w:sz w:val="17"/>
                <w:lang w:val="ru-RU"/>
              </w:rPr>
              <w:t xml:space="preserve"> и </w:t>
            </w:r>
            <w:r w:rsidRPr="00253282">
              <w:rPr>
                <w:rFonts w:eastAsia="Calibri"/>
                <w:b/>
                <w:sz w:val="17"/>
                <w:lang w:val="ru-RU"/>
              </w:rPr>
              <w:t>Каналы в БД</w:t>
            </w:r>
            <w:r w:rsidRPr="00253282">
              <w:rPr>
                <w:sz w:val="17"/>
                <w:lang w:val="ru-RU"/>
              </w:rPr>
              <w:t>. Первая задаёт поток записи, вторая показывает структуру уже доступных каналов.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796C0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49877B0B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305D0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23</w:t>
            </w:r>
          </w:p>
        </w:tc>
        <w:tc>
          <w:tcPr>
            <w:tcW w:w="15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3012F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Управляющий тег</w:t>
            </w:r>
          </w:p>
        </w:tc>
        <w:tc>
          <w:tcPr>
            <w:tcW w:w="58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15565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Логический тег, разрешающий запись. Его значение дополняет общий флажок </w:t>
            </w:r>
            <w:r>
              <w:rPr>
                <w:sz w:val="17"/>
              </w:rPr>
              <w:t>SQL</w:t>
            </w:r>
            <w:r w:rsidRPr="00253282">
              <w:rPr>
                <w:sz w:val="17"/>
                <w:lang w:val="ru-RU"/>
              </w:rPr>
              <w:t xml:space="preserve"> и состояние </w:t>
            </w:r>
            <w:proofErr w:type="spellStart"/>
            <w:r>
              <w:rPr>
                <w:sz w:val="17"/>
              </w:rPr>
              <w:t>RecorderLnx</w:t>
            </w:r>
            <w:proofErr w:type="spellEnd"/>
            <w:r w:rsidRPr="00253282">
              <w:rPr>
                <w:sz w:val="17"/>
                <w:lang w:val="ru-RU"/>
              </w:rPr>
              <w:t>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5DE21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4C60AE48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833EE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24</w:t>
            </w:r>
          </w:p>
        </w:tc>
        <w:tc>
          <w:tcPr>
            <w:tcW w:w="15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D109F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Поиск сигналов</w:t>
            </w:r>
          </w:p>
        </w:tc>
        <w:tc>
          <w:tcPr>
            <w:tcW w:w="58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3719D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Фильтрует список назначаемых тегов без изменения уже выбранных каналов.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A634F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6B9FED57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ADF2B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25</w:t>
            </w:r>
          </w:p>
        </w:tc>
        <w:tc>
          <w:tcPr>
            <w:tcW w:w="15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03463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Оценка</w:t>
            </w:r>
          </w:p>
        </w:tc>
        <w:tc>
          <w:tcPr>
            <w:tcW w:w="58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6838C" w14:textId="77777777" w:rsidR="00AB7EE3" w:rsidRDefault="00000000">
            <w:pPr>
              <w:spacing w:after="0" w:line="252" w:lineRule="auto"/>
            </w:pPr>
            <w:r w:rsidRPr="00253282">
              <w:rPr>
                <w:sz w:val="17"/>
                <w:lang w:val="ru-RU"/>
              </w:rPr>
              <w:t xml:space="preserve">Выбирает </w:t>
            </w:r>
            <w:r>
              <w:rPr>
                <w:sz w:val="17"/>
              </w:rPr>
              <w:t>Mean</w:t>
            </w:r>
            <w:r w:rsidRPr="00253282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RMS</w:t>
            </w:r>
            <w:r w:rsidRPr="00253282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Max</w:t>
            </w:r>
            <w:r w:rsidRPr="00253282">
              <w:rPr>
                <w:sz w:val="17"/>
                <w:lang w:val="ru-RU"/>
              </w:rPr>
              <w:t xml:space="preserve"> или другую оценку, записываемую для выделенных тегов. </w:t>
            </w:r>
            <w:r>
              <w:rPr>
                <w:sz w:val="17"/>
              </w:rPr>
              <w:t>Оценка определяет смысл SQL-значения.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15392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48E00516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1129F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26</w:t>
            </w:r>
          </w:p>
        </w:tc>
        <w:tc>
          <w:tcPr>
            <w:tcW w:w="15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44CE2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Назначить</w:t>
            </w:r>
          </w:p>
        </w:tc>
        <w:tc>
          <w:tcPr>
            <w:tcW w:w="58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63BF8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Применяет выбранную оценку к выделенным строкам.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73F9B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10F51F28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FE67F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27</w:t>
            </w:r>
          </w:p>
        </w:tc>
        <w:tc>
          <w:tcPr>
            <w:tcW w:w="15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A773F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Выбрать все</w:t>
            </w:r>
          </w:p>
        </w:tc>
        <w:tc>
          <w:tcPr>
            <w:tcW w:w="58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D6EF3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Выделяет все видимые теги для пакетного назначения.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6298F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5FD3330A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8EA98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28</w:t>
            </w:r>
          </w:p>
        </w:tc>
        <w:tc>
          <w:tcPr>
            <w:tcW w:w="151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C9161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Изменить выбранные</w:t>
            </w:r>
          </w:p>
        </w:tc>
        <w:tc>
          <w:tcPr>
            <w:tcW w:w="58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1E6A4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proofErr w:type="spellStart"/>
            <w:r w:rsidRPr="00253282">
              <w:rPr>
                <w:sz w:val="17"/>
                <w:lang w:val="ru-RU"/>
              </w:rPr>
              <w:t>Пакетно</w:t>
            </w:r>
            <w:proofErr w:type="spellEnd"/>
            <w:r w:rsidRPr="00253282">
              <w:rPr>
                <w:sz w:val="17"/>
                <w:lang w:val="ru-RU"/>
              </w:rPr>
              <w:t xml:space="preserve"> меняет состояние/оценку выбранных каналов согласно текущему действию формы.</w:t>
            </w:r>
          </w:p>
        </w:tc>
        <w:tc>
          <w:tcPr>
            <w:tcW w:w="97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A0874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</w:tbl>
    <w:p w14:paraId="4459EBDC" w14:textId="77777777" w:rsidR="00AB7EE3" w:rsidRPr="00253282" w:rsidRDefault="00000000">
      <w:pPr>
        <w:rPr>
          <w:lang w:val="ru-RU"/>
        </w:rPr>
      </w:pPr>
      <w:r w:rsidRPr="00253282">
        <w:rPr>
          <w:lang w:val="ru-RU"/>
        </w:rPr>
        <w:t xml:space="preserve">Для удалённой БД в поле хоста укажите сетевой </w:t>
      </w:r>
      <w:r>
        <w:t>IP</w:t>
      </w:r>
      <w:r w:rsidRPr="00253282">
        <w:rPr>
          <w:lang w:val="ru-RU"/>
        </w:rPr>
        <w:t xml:space="preserve"> сервера, а не </w:t>
      </w:r>
      <w:r>
        <w:rPr>
          <w:rFonts w:ascii="Consolas" w:eastAsia="Consolas" w:hAnsi="Consolas"/>
          <w:color w:val="1F4D78"/>
          <w:sz w:val="19"/>
        </w:rPr>
        <w:t>localhost</w:t>
      </w:r>
      <w:r w:rsidRPr="00253282">
        <w:rPr>
          <w:lang w:val="ru-RU"/>
        </w:rPr>
        <w:t xml:space="preserve">. Пароль берётся из конфигурации </w:t>
      </w:r>
      <w:proofErr w:type="spellStart"/>
      <w:r>
        <w:t>RecorderLnx</w:t>
      </w:r>
      <w:proofErr w:type="spellEnd"/>
      <w:r w:rsidRPr="00253282">
        <w:rPr>
          <w:lang w:val="ru-RU"/>
        </w:rPr>
        <w:t xml:space="preserve"> или заданной переменной окружения. На </w:t>
      </w:r>
      <w:r>
        <w:t>Linux</w:t>
      </w:r>
      <w:r w:rsidRPr="00253282">
        <w:rPr>
          <w:lang w:val="ru-RU"/>
        </w:rPr>
        <w:t xml:space="preserve"> необходим доступный </w:t>
      </w:r>
      <w:proofErr w:type="spellStart"/>
      <w:r>
        <w:rPr>
          <w:rFonts w:ascii="Consolas" w:eastAsia="Consolas" w:hAnsi="Consolas"/>
          <w:color w:val="1F4D78"/>
          <w:sz w:val="19"/>
        </w:rPr>
        <w:t>libfbclient</w:t>
      </w:r>
      <w:proofErr w:type="spellEnd"/>
      <w:r w:rsidRPr="00253282">
        <w:rPr>
          <w:rFonts w:ascii="Consolas" w:eastAsia="Consolas" w:hAnsi="Consolas"/>
          <w:color w:val="1F4D78"/>
          <w:sz w:val="19"/>
          <w:lang w:val="ru-RU"/>
        </w:rPr>
        <w:t>.</w:t>
      </w:r>
      <w:r>
        <w:rPr>
          <w:rFonts w:ascii="Consolas" w:eastAsia="Consolas" w:hAnsi="Consolas"/>
          <w:color w:val="1F4D78"/>
          <w:sz w:val="19"/>
        </w:rPr>
        <w:t>so</w:t>
      </w:r>
      <w:r w:rsidRPr="00253282">
        <w:rPr>
          <w:lang w:val="ru-RU"/>
        </w:rPr>
        <w:t>.</w:t>
      </w:r>
    </w:p>
    <w:p w14:paraId="48BA3FF9" w14:textId="77777777" w:rsidR="00AB7EE3" w:rsidRPr="00253282" w:rsidRDefault="00AB7EE3">
      <w:pPr>
        <w:rPr>
          <w:lang w:val="ru-RU"/>
        </w:rPr>
        <w:sectPr w:rsidR="00AB7EE3" w:rsidRPr="00253282">
          <w:headerReference w:type="default" r:id="rId99"/>
          <w:footerReference w:type="default" r:id="rId100"/>
          <w:pgSz w:w="12240" w:h="15840"/>
          <w:pgMar w:top="1080" w:right="1440" w:bottom="1008" w:left="1440" w:header="504" w:footer="504" w:gutter="0"/>
          <w:cols w:space="720"/>
          <w:docGrid w:linePitch="360"/>
        </w:sectPr>
      </w:pPr>
    </w:p>
    <w:p w14:paraId="2C350043" w14:textId="77777777" w:rsidR="00AB7EE3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AEE8E15" wp14:editId="0CCDB252">
            <wp:extent cx="7238574" cy="4983480"/>
            <wp:effectExtent l="0" t="0" r="0" b="0"/>
            <wp:docPr id="28" name="Picture 28" descr="SQL-тренд" title="SQL-трен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sql-trend-settings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7238574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7C4CA" w14:textId="77777777" w:rsidR="00AB7EE3" w:rsidRPr="00253282" w:rsidRDefault="00000000">
      <w:pPr>
        <w:spacing w:after="160"/>
        <w:jc w:val="center"/>
        <w:rPr>
          <w:lang w:val="ru-RU"/>
        </w:rPr>
      </w:pPr>
      <w:r>
        <w:rPr>
          <w:rFonts w:eastAsia="Calibri"/>
          <w:color w:val="667788"/>
          <w:sz w:val="18"/>
        </w:rPr>
        <w:t>SQL</w:t>
      </w:r>
      <w:r w:rsidRPr="00253282">
        <w:rPr>
          <w:rFonts w:eastAsia="Calibri"/>
          <w:color w:val="667788"/>
          <w:sz w:val="18"/>
          <w:lang w:val="ru-RU"/>
        </w:rPr>
        <w:t>-тренд</w:t>
      </w:r>
    </w:p>
    <w:p w14:paraId="2A252092" w14:textId="77777777" w:rsidR="00AB7EE3" w:rsidRPr="00253282" w:rsidRDefault="00AB7EE3">
      <w:pPr>
        <w:rPr>
          <w:lang w:val="ru-RU"/>
        </w:rPr>
        <w:sectPr w:rsidR="00AB7EE3" w:rsidRPr="00253282">
          <w:headerReference w:type="default" r:id="rId102"/>
          <w:footerReference w:type="default" r:id="rId103"/>
          <w:pgSz w:w="15840" w:h="12240" w:orient="landscape"/>
          <w:pgMar w:top="1080" w:right="936" w:bottom="1008" w:left="936" w:header="504" w:footer="504" w:gutter="0"/>
          <w:cols w:space="720"/>
          <w:docGrid w:linePitch="360"/>
        </w:sectPr>
      </w:pPr>
    </w:p>
    <w:p w14:paraId="6D5F5ACD" w14:textId="77777777" w:rsidR="00AB7EE3" w:rsidRPr="00253282" w:rsidRDefault="00000000">
      <w:pPr>
        <w:pStyle w:val="31"/>
        <w:rPr>
          <w:lang w:val="ru-RU"/>
        </w:rPr>
      </w:pPr>
      <w:r>
        <w:lastRenderedPageBreak/>
        <w:t>SQL</w:t>
      </w:r>
      <w:r w:rsidRPr="00253282">
        <w:rPr>
          <w:lang w:val="ru-RU"/>
        </w:rPr>
        <w:t>-тренд: исторические данные</w:t>
      </w:r>
    </w:p>
    <w:tbl>
      <w:tblPr>
        <w:tblW w:w="0" w:type="auto"/>
        <w:jc w:val="center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1037"/>
        <w:gridCol w:w="1944"/>
        <w:gridCol w:w="4107"/>
        <w:gridCol w:w="2272"/>
      </w:tblGrid>
      <w:tr w:rsidR="00AB7EE3" w14:paraId="347ACA7E" w14:textId="77777777" w:rsidTr="00253282">
        <w:trPr>
          <w:cantSplit/>
          <w:tblHeader/>
          <w:jc w:val="center"/>
        </w:trPr>
        <w:tc>
          <w:tcPr>
            <w:tcW w:w="103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B5B89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 xml:space="preserve">№ </w:t>
            </w:r>
            <w:proofErr w:type="spellStart"/>
            <w:r>
              <w:rPr>
                <w:b/>
                <w:sz w:val="17"/>
              </w:rPr>
              <w:t>элемента</w:t>
            </w:r>
            <w:proofErr w:type="spellEnd"/>
          </w:p>
        </w:tc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39AB7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Элемент</w:t>
            </w:r>
          </w:p>
        </w:tc>
        <w:tc>
          <w:tcPr>
            <w:tcW w:w="4107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359BC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Как работает</w:t>
            </w:r>
          </w:p>
        </w:tc>
        <w:tc>
          <w:tcPr>
            <w:tcW w:w="22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679C9" w14:textId="77777777" w:rsidR="00AB7EE3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Характерные действия</w:t>
            </w:r>
          </w:p>
        </w:tc>
      </w:tr>
      <w:tr w:rsidR="00AB7EE3" w14:paraId="44D45DD6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71FA2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57E37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Отображение</w:t>
            </w:r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7E131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Выбирает независимый набор линий и осей внутри одного </w:t>
            </w:r>
            <w:r>
              <w:rPr>
                <w:sz w:val="17"/>
              </w:rPr>
              <w:t>SQL</w:t>
            </w:r>
            <w:r w:rsidRPr="00253282">
              <w:rPr>
                <w:sz w:val="17"/>
                <w:lang w:val="ru-RU"/>
              </w:rPr>
              <w:t>-компонента.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6ED23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580C41E9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0B9FA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B807D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Имя отображения</w:t>
            </w:r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D1EFD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Подпись выбранного набора, показываемая пользователю.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AB91C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38477BAA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96035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3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C5EB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Добавить отображение</w:t>
            </w:r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19B19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Создаёт новый набор, не копируя автоматически линии текущего.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7AF94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:rsidRPr="00D729E4" w14:paraId="23724080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FEA66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4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00306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Удалить отображение</w:t>
            </w:r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0F151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Удаляет выбранное представление из компонента, но не данные из БД.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69F18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Удаление выбранной строки/объекта выполняется явно выбранной командой.</w:t>
            </w:r>
          </w:p>
        </w:tc>
      </w:tr>
      <w:tr w:rsidR="00AB7EE3" w14:paraId="7C3720C5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12DBD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5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49131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Авто отображения</w:t>
            </w:r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2BD12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Создаёт типовой набор представлений по прочитанным каналам БД.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C4530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12F79588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119B4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6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3FD35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Авто оси</w:t>
            </w:r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5CCE5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Группирует/создаёт оси по единицам и диапазонам линий. Ручные масштабы следует проверить после операции.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24395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0AFFF0ED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0332F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7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8756E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Прочитать каналы из БД</w:t>
            </w:r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DD142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Обновляет список сигналов по таблице </w:t>
            </w:r>
            <w:r>
              <w:rPr>
                <w:rFonts w:ascii="Consolas" w:eastAsia="Consolas" w:hAnsi="Consolas"/>
                <w:color w:val="1F4D78"/>
                <w:sz w:val="17"/>
              </w:rPr>
              <w:t>signals</w:t>
            </w:r>
            <w:r w:rsidRPr="00253282">
              <w:rPr>
                <w:sz w:val="17"/>
                <w:lang w:val="ru-RU"/>
              </w:rPr>
              <w:t>; требует рабочего подключения и совместимой схемы.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191B7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29F412FD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A669A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8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EE5C1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Сигналы БД</w:t>
            </w:r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105B6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Список доступных исторических каналов. Выбор здесь ещё не добавляет линию.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506D7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4C40102E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9462F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9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63D7D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Добавить линию</w:t>
            </w:r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191AB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Добавляет выбранный сигнал в текущее отображение.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E1BDF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:rsidRPr="00D729E4" w14:paraId="7FDE7F47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98A34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10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7D064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Удалить линию</w:t>
            </w:r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294EC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Удаляет только линию из представления; </w:t>
            </w:r>
            <w:r>
              <w:rPr>
                <w:sz w:val="17"/>
              </w:rPr>
              <w:t>SQL</w:t>
            </w:r>
            <w:r w:rsidRPr="00253282">
              <w:rPr>
                <w:sz w:val="17"/>
                <w:lang w:val="ru-RU"/>
              </w:rPr>
              <w:t>-данные остаются.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800AB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Данные в БД удаляются отдельной командой.</w:t>
            </w:r>
          </w:p>
        </w:tc>
      </w:tr>
      <w:tr w:rsidR="00AB7EE3" w:rsidRPr="00D729E4" w14:paraId="12C0644F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5BADC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11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E4B55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Линии отображения</w:t>
            </w:r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CEBAD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Выбирает редактируемую линию. В легенде рабочего графика выбор линии также активирует связанную ось </w:t>
            </w:r>
            <w:r>
              <w:rPr>
                <w:sz w:val="17"/>
              </w:rPr>
              <w:t>Y</w:t>
            </w:r>
            <w:r w:rsidRPr="00253282">
              <w:rPr>
                <w:sz w:val="17"/>
                <w:lang w:val="ru-RU"/>
              </w:rPr>
              <w:t>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9FFA0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Двойной щелчок открывает свойства выбранного объекта.</w:t>
            </w:r>
          </w:p>
        </w:tc>
      </w:tr>
      <w:tr w:rsidR="00AB7EE3" w14:paraId="385547EA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4F39A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12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25107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Подпись линии</w:t>
            </w:r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B83EF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Имя линии в легенде; не переименовывает исходный тег/канал БД.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1548B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1B52D30C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4B9BE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13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690C7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Ось</w:t>
            </w:r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D0B92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Назначает линию одной из осей </w:t>
            </w:r>
            <w:r>
              <w:rPr>
                <w:sz w:val="17"/>
              </w:rPr>
              <w:t>Y</w:t>
            </w:r>
            <w:r w:rsidRPr="00253282">
              <w:rPr>
                <w:sz w:val="17"/>
                <w:lang w:val="ru-RU"/>
              </w:rPr>
              <w:t>. Единицы и диапазон линии должны соответствовать оси.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19B61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710C805A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74209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14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D2279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Показывать</w:t>
            </w:r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02F35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Скрывает/показывает линию без удаления настройки.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FE762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7C049BF1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4F02A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15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E2B49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Цвет линии</w:t>
            </w:r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F79EC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Задаёт цвет кривой и маркера легенды.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50383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6BEBCE29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F6735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16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7436E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Весь диапазон</w:t>
            </w:r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2B15F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Устанавливает </w:t>
            </w:r>
            <w:r>
              <w:rPr>
                <w:sz w:val="17"/>
              </w:rPr>
              <w:t>X</w:t>
            </w:r>
            <w:r w:rsidRPr="00253282">
              <w:rPr>
                <w:sz w:val="17"/>
                <w:lang w:val="ru-RU"/>
              </w:rPr>
              <w:t xml:space="preserve"> по минимальной и максимальной временной метке доступных данных.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B5E41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32F421BC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0DFF9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17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D2EA5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Удалить интервал в БД</w:t>
            </w:r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34BF5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Необратимо удаляет исторические точки выбранного интервала. Перед действием нужна резервная копия.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5AB95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0C236975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F0263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18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B68AD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Оси Y</w:t>
            </w:r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BB772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Выбирает ось для редактирования и масштабирования.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98154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50C3F6C6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5D62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19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8550F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Добавить ось</w:t>
            </w:r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42632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Создаёт новую независимую шкалу </w:t>
            </w:r>
            <w:r>
              <w:rPr>
                <w:sz w:val="17"/>
              </w:rPr>
              <w:t>Y</w:t>
            </w:r>
            <w:r w:rsidRPr="00253282">
              <w:rPr>
                <w:sz w:val="17"/>
                <w:lang w:val="ru-RU"/>
              </w:rPr>
              <w:t>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A2ED8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:rsidRPr="00D729E4" w14:paraId="039A0072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EEFC3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lastRenderedPageBreak/>
              <w:t>20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0B98B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Удалить ось</w:t>
            </w:r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020F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Удаляет ось; связанные линии необходимо предварительно переназначить.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AB6F8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Нельзя удалить ось, пока на неё ссылаются линии.</w:t>
            </w:r>
          </w:p>
        </w:tc>
      </w:tr>
      <w:tr w:rsidR="00AB7EE3" w14:paraId="38DC1017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FB94E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21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4BF66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Название оси</w:t>
            </w:r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F92A2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Подпись шкалы, обычно физическая величина или единица.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91DE1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1F971303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2038A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22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EC662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Минимум</w:t>
            </w:r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D842D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Нижняя граница ручного масштаба выбранной оси.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4A5BC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1512FD59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11B5B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23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32D8D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Максимум</w:t>
            </w:r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75C9A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Верхняя граница; должна быть больше минимума. Двойной щелчок по линии может автоматически вписать её данные.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883BF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5CAEB65A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DF356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24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CDFF8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Режим времени</w:t>
            </w:r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8E9A2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Выбирает фиксированный интервал или астрономическое окно.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7E311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6426A60F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676DC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25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A996E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Текущая дата</w:t>
            </w:r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D040C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Привязывает правую границу </w:t>
            </w:r>
            <w:r>
              <w:rPr>
                <w:sz w:val="17"/>
              </w:rPr>
              <w:t>X</w:t>
            </w:r>
            <w:r w:rsidRPr="00253282">
              <w:rPr>
                <w:sz w:val="17"/>
                <w:lang w:val="ru-RU"/>
              </w:rPr>
              <w:t xml:space="preserve"> к текущему времени и включает периодическое </w:t>
            </w:r>
            <w:proofErr w:type="spellStart"/>
            <w:r w:rsidRPr="00253282">
              <w:rPr>
                <w:sz w:val="17"/>
                <w:lang w:val="ru-RU"/>
              </w:rPr>
              <w:t>дочитывание</w:t>
            </w:r>
            <w:proofErr w:type="spellEnd"/>
            <w:r w:rsidRPr="00253282">
              <w:rPr>
                <w:sz w:val="17"/>
                <w:lang w:val="ru-RU"/>
              </w:rPr>
              <w:t xml:space="preserve"> новых </w:t>
            </w:r>
            <w:r>
              <w:rPr>
                <w:sz w:val="17"/>
              </w:rPr>
              <w:t>SQL</w:t>
            </w:r>
            <w:r w:rsidRPr="00253282">
              <w:rPr>
                <w:sz w:val="17"/>
                <w:lang w:val="ru-RU"/>
              </w:rPr>
              <w:t>-точек.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14090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376D994A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D6DCF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26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A684E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Макс. точек на линию</w:t>
            </w:r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04476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Ограничивает число отображаемых точек и тем самым память/время отрисовки; данные БД не удаляются.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F51B0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3226EC60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E893F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27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3F5CE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Окно, дней</w:t>
            </w:r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990FF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 xml:space="preserve">Ширина скользящего окна в режиме текущей даты. При обновлении сдвигается </w:t>
            </w:r>
            <w:r>
              <w:rPr>
                <w:sz w:val="17"/>
              </w:rPr>
              <w:t>X</w:t>
            </w:r>
            <w:r w:rsidRPr="00253282">
              <w:rPr>
                <w:sz w:val="17"/>
                <w:lang w:val="ru-RU"/>
              </w:rPr>
              <w:t xml:space="preserve">, а ручной </w:t>
            </w:r>
            <w:r>
              <w:rPr>
                <w:sz w:val="17"/>
              </w:rPr>
              <w:t>Y</w:t>
            </w:r>
            <w:r w:rsidRPr="00253282">
              <w:rPr>
                <w:sz w:val="17"/>
                <w:lang w:val="ru-RU"/>
              </w:rPr>
              <w:t xml:space="preserve"> сохраняется.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C30BF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7EDB71C4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6E250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28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4DCD2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OK</w:t>
            </w:r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84240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Сохраняет отображения, линии, оси и временной режим.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628D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  <w:tr w:rsidR="00AB7EE3" w14:paraId="4023EC16" w14:textId="77777777" w:rsidTr="00253282">
        <w:trPr>
          <w:cantSplit/>
          <w:jc w:val="center"/>
        </w:trPr>
        <w:tc>
          <w:tcPr>
            <w:tcW w:w="10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87566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29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C9403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Отмена</w:t>
            </w:r>
          </w:p>
        </w:tc>
        <w:tc>
          <w:tcPr>
            <w:tcW w:w="41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6F547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7"/>
                <w:lang w:val="ru-RU"/>
              </w:rPr>
              <w:t>Закрывает окно без применения текущих изменений.</w:t>
            </w:r>
          </w:p>
        </w:tc>
        <w:tc>
          <w:tcPr>
            <w:tcW w:w="22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C9BDA" w14:textId="77777777" w:rsidR="00AB7EE3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</w:tbl>
    <w:p w14:paraId="3D24E56E" w14:textId="77777777" w:rsidR="00AB7EE3" w:rsidRPr="00253282" w:rsidRDefault="00000000">
      <w:pPr>
        <w:rPr>
          <w:lang w:val="ru-RU"/>
        </w:rPr>
      </w:pPr>
      <w:r w:rsidRPr="00253282">
        <w:rPr>
          <w:lang w:val="ru-RU"/>
        </w:rPr>
        <w:t xml:space="preserve">В режиме </w:t>
      </w:r>
      <w:r w:rsidRPr="00253282">
        <w:rPr>
          <w:rFonts w:eastAsia="Calibri"/>
          <w:b/>
          <w:lang w:val="ru-RU"/>
        </w:rPr>
        <w:t>Текущая дата</w:t>
      </w:r>
      <w:r w:rsidRPr="00253282">
        <w:rPr>
          <w:lang w:val="ru-RU"/>
        </w:rPr>
        <w:t xml:space="preserve"> правая граница </w:t>
      </w:r>
      <w:r>
        <w:t>X</w:t>
      </w:r>
      <w:r w:rsidRPr="00253282">
        <w:rPr>
          <w:lang w:val="ru-RU"/>
        </w:rPr>
        <w:t xml:space="preserve"> следует за текущим временем, обновление выполняется с периодом </w:t>
      </w:r>
      <w:r>
        <w:t>SQL</w:t>
      </w:r>
      <w:r w:rsidRPr="00253282">
        <w:rPr>
          <w:lang w:val="ru-RU"/>
        </w:rPr>
        <w:t xml:space="preserve">-записи, а масштаб </w:t>
      </w:r>
      <w:r>
        <w:t>Y</w:t>
      </w:r>
      <w:r w:rsidRPr="00253282">
        <w:rPr>
          <w:lang w:val="ru-RU"/>
        </w:rPr>
        <w:t xml:space="preserve"> пользователя сохраняется. Выбор линии в легенде выбирает её ось; двойной щелчок вписывает выбранный сигнал по </w:t>
      </w:r>
      <w:r>
        <w:t>Y</w:t>
      </w:r>
      <w:r w:rsidRPr="00253282">
        <w:rPr>
          <w:lang w:val="ru-RU"/>
        </w:rPr>
        <w:t xml:space="preserve">. Масштаб </w:t>
      </w:r>
      <w:r>
        <w:t>X</w:t>
      </w:r>
      <w:r w:rsidRPr="00253282">
        <w:rPr>
          <w:lang w:val="ru-RU"/>
        </w:rPr>
        <w:t xml:space="preserve"> не прокручивается дальше текущего времени.</w:t>
      </w:r>
    </w:p>
    <w:p w14:paraId="4B8273D8" w14:textId="77777777" w:rsidR="00AB7EE3" w:rsidRPr="00253282" w:rsidRDefault="00000000">
      <w:pPr>
        <w:pStyle w:val="21"/>
        <w:rPr>
          <w:lang w:val="ru-RU"/>
        </w:rPr>
      </w:pPr>
      <w:r w:rsidRPr="00253282">
        <w:rPr>
          <w:lang w:val="ru-RU"/>
        </w:rPr>
        <w:t>12. Графики</w:t>
      </w:r>
    </w:p>
    <w:p w14:paraId="66A2F8DD" w14:textId="77777777" w:rsidR="00AB7EE3" w:rsidRPr="00253282" w:rsidRDefault="00000000">
      <w:pPr>
        <w:rPr>
          <w:lang w:val="ru-RU"/>
        </w:rPr>
      </w:pPr>
      <w:r w:rsidRPr="00253282">
        <w:rPr>
          <w:lang w:val="ru-RU"/>
        </w:rPr>
        <w:t xml:space="preserve">Графические компоненты используют теги и их оценки, но предназначены для разных задач. Осциллограмма показывает форму быстрого сигнала, оперативный тренд - изменение текущих оценок во время сеанса, </w:t>
      </w:r>
      <w:r>
        <w:t>SQL</w:t>
      </w:r>
      <w:r w:rsidRPr="00253282">
        <w:rPr>
          <w:lang w:val="ru-RU"/>
        </w:rPr>
        <w:t xml:space="preserve">-тренд - исторические точки из базы. Поэтому одинаковый жест может иметь разные ограничения по </w:t>
      </w:r>
      <w:r>
        <w:t>X</w:t>
      </w:r>
      <w:r w:rsidRPr="00253282">
        <w:rPr>
          <w:lang w:val="ru-RU"/>
        </w:rPr>
        <w:t>.</w:t>
      </w:r>
    </w:p>
    <w:p w14:paraId="1532167F" w14:textId="77777777" w:rsidR="00AB7EE3" w:rsidRPr="00253282" w:rsidRDefault="00000000">
      <w:pPr>
        <w:pStyle w:val="31"/>
        <w:rPr>
          <w:lang w:val="ru-RU"/>
        </w:rPr>
      </w:pPr>
      <w:r w:rsidRPr="00253282">
        <w:rPr>
          <w:lang w:val="ru-RU"/>
        </w:rPr>
        <w:t>12.1. Общие обозначения и действия графиков</w:t>
      </w:r>
    </w:p>
    <w:tbl>
      <w:tblPr>
        <w:tblW w:w="0" w:type="auto"/>
        <w:jc w:val="center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B7EE3" w14:paraId="5A17DB30" w14:textId="77777777">
        <w:trPr>
          <w:cantSplit/>
          <w:tblHeader/>
          <w:jc w:val="center"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5C24E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b/>
                <w:sz w:val="18"/>
              </w:rPr>
              <w:t>Элемент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действие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BFEB5" w14:textId="77777777" w:rsidR="00AB7EE3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Назначение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72D76" w14:textId="77777777" w:rsidR="00AB7EE3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Описание как работает</w:t>
            </w:r>
          </w:p>
        </w:tc>
      </w:tr>
      <w:tr w:rsidR="00AB7EE3" w14:paraId="121A355E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099AD" w14:textId="77777777" w:rsidR="00AB7EE3" w:rsidRDefault="00000000">
            <w:pPr>
              <w:spacing w:after="0" w:line="252" w:lineRule="auto"/>
            </w:pPr>
            <w:r>
              <w:rPr>
                <w:sz w:val="18"/>
              </w:rPr>
              <w:t>Заголовок линии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46880" w14:textId="77777777" w:rsidR="00AB7EE3" w:rsidRDefault="00000000">
            <w:pPr>
              <w:spacing w:after="0" w:line="252" w:lineRule="auto"/>
            </w:pPr>
            <w:r>
              <w:rPr>
                <w:sz w:val="18"/>
              </w:rPr>
              <w:t>Идентификация сигнала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9CA7F" w14:textId="77777777" w:rsidR="00AB7EE3" w:rsidRDefault="00000000">
            <w:pPr>
              <w:spacing w:after="0" w:line="252" w:lineRule="auto"/>
            </w:pPr>
            <w:r w:rsidRPr="00253282">
              <w:rPr>
                <w:sz w:val="18"/>
                <w:lang w:val="ru-RU"/>
              </w:rPr>
              <w:t xml:space="preserve">Показывает имя тега, выбранную оценку и вспомогательные значения компонента. </w:t>
            </w:r>
            <w:proofErr w:type="spellStart"/>
            <w:r>
              <w:rPr>
                <w:sz w:val="18"/>
              </w:rPr>
              <w:t>Цвет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соответствует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линии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легенде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AB7EE3" w:rsidRPr="00D729E4" w14:paraId="58DB56D8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E18B7" w14:textId="77777777" w:rsidR="00AB7EE3" w:rsidRDefault="00000000">
            <w:pPr>
              <w:spacing w:after="0" w:line="252" w:lineRule="auto"/>
            </w:pPr>
            <w:r>
              <w:rPr>
                <w:sz w:val="18"/>
              </w:rPr>
              <w:lastRenderedPageBreak/>
              <w:t>Ось 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6D57D" w14:textId="77777777" w:rsidR="00AB7EE3" w:rsidRDefault="00000000">
            <w:pPr>
              <w:spacing w:after="0" w:line="252" w:lineRule="auto"/>
            </w:pPr>
            <w:r>
              <w:rPr>
                <w:sz w:val="18"/>
              </w:rPr>
              <w:t>Масштаб величины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8C7F1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Каждая линия назначается оси. Несколько линий можно объединять только при совместимых величинах и единицах.</w:t>
            </w:r>
          </w:p>
        </w:tc>
      </w:tr>
      <w:tr w:rsidR="00AB7EE3" w14:paraId="531729D1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F84B1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rFonts w:ascii="Consolas" w:eastAsia="Consolas" w:hAnsi="Consolas"/>
                <w:color w:val="1F4D78"/>
                <w:sz w:val="18"/>
              </w:rPr>
              <w:t>dY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26D8B" w14:textId="77777777" w:rsidR="00AB7EE3" w:rsidRDefault="00000000">
            <w:pPr>
              <w:spacing w:after="0" w:line="252" w:lineRule="auto"/>
            </w:pPr>
            <w:r>
              <w:rPr>
                <w:sz w:val="18"/>
              </w:rPr>
              <w:t>Текущий размах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12F0F" w14:textId="77777777" w:rsidR="00AB7EE3" w:rsidRDefault="00000000">
            <w:pPr>
              <w:spacing w:after="0" w:line="252" w:lineRule="auto"/>
            </w:pPr>
            <w:r w:rsidRPr="00253282">
              <w:rPr>
                <w:sz w:val="18"/>
                <w:lang w:val="ru-RU"/>
              </w:rPr>
              <w:t xml:space="preserve">Показывает </w:t>
            </w:r>
            <w:proofErr w:type="spellStart"/>
            <w:r>
              <w:rPr>
                <w:rFonts w:ascii="Consolas" w:eastAsia="Consolas" w:hAnsi="Consolas"/>
                <w:color w:val="1F4D78"/>
                <w:sz w:val="18"/>
              </w:rPr>
              <w:t>Ymax</w:t>
            </w:r>
            <w:proofErr w:type="spellEnd"/>
            <w:r w:rsidRPr="00253282">
              <w:rPr>
                <w:rFonts w:ascii="Consolas" w:eastAsia="Consolas" w:hAnsi="Consolas"/>
                <w:color w:val="1F4D78"/>
                <w:sz w:val="18"/>
                <w:lang w:val="ru-RU"/>
              </w:rPr>
              <w:t xml:space="preserve"> - </w:t>
            </w:r>
            <w:proofErr w:type="spellStart"/>
            <w:r>
              <w:rPr>
                <w:rFonts w:ascii="Consolas" w:eastAsia="Consolas" w:hAnsi="Consolas"/>
                <w:color w:val="1F4D78"/>
                <w:sz w:val="18"/>
              </w:rPr>
              <w:t>Ymin</w:t>
            </w:r>
            <w:proofErr w:type="spellEnd"/>
            <w:r w:rsidRPr="00253282">
              <w:rPr>
                <w:sz w:val="18"/>
                <w:lang w:val="ru-RU"/>
              </w:rPr>
              <w:t xml:space="preserve"> выбранной оси, то есть видимый размах, а не амплитуду конкретного сигнала. </w:t>
            </w:r>
            <w:r>
              <w:rPr>
                <w:sz w:val="18"/>
              </w:rPr>
              <w:t>Меняется при zoom/антизуме.</w:t>
            </w:r>
          </w:p>
        </w:tc>
      </w:tr>
      <w:tr w:rsidR="00AB7EE3" w:rsidRPr="00D729E4" w14:paraId="0C957A03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C08D3" w14:textId="77777777" w:rsidR="00AB7EE3" w:rsidRDefault="00000000">
            <w:pPr>
              <w:spacing w:after="0" w:line="252" w:lineRule="auto"/>
            </w:pPr>
            <w:r>
              <w:rPr>
                <w:sz w:val="18"/>
              </w:rPr>
              <w:t>Протаскивание вправо и вниз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B4E95" w14:textId="77777777" w:rsidR="00AB7EE3" w:rsidRDefault="00000000">
            <w:pPr>
              <w:spacing w:after="0" w:line="252" w:lineRule="auto"/>
            </w:pPr>
            <w:r>
              <w:rPr>
                <w:sz w:val="18"/>
              </w:rPr>
              <w:t>Прямой zoom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2925B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 xml:space="preserve">Рамка определяет новый видимый диапазон </w:t>
            </w:r>
            <w:r>
              <w:rPr>
                <w:sz w:val="18"/>
              </w:rPr>
              <w:t>X</w:t>
            </w:r>
            <w:r w:rsidRPr="00253282">
              <w:rPr>
                <w:sz w:val="18"/>
                <w:lang w:val="ru-RU"/>
              </w:rPr>
              <w:t xml:space="preserve"> и </w:t>
            </w:r>
            <w:r>
              <w:rPr>
                <w:sz w:val="18"/>
              </w:rPr>
              <w:t>Y</w:t>
            </w:r>
            <w:r w:rsidRPr="00253282">
              <w:rPr>
                <w:sz w:val="18"/>
                <w:lang w:val="ru-RU"/>
              </w:rPr>
              <w:t>. Жест внутри области построения масштабирует обе оси.</w:t>
            </w:r>
          </w:p>
        </w:tc>
      </w:tr>
      <w:tr w:rsidR="00AB7EE3" w:rsidRPr="00D729E4" w14:paraId="7B5D4700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68D78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Протаскивание</w:t>
            </w:r>
            <w:proofErr w:type="spellEnd"/>
            <w:r>
              <w:rPr>
                <w:sz w:val="18"/>
              </w:rPr>
              <w:t xml:space="preserve"> в </w:t>
            </w:r>
            <w:proofErr w:type="spellStart"/>
            <w:r>
              <w:rPr>
                <w:sz w:val="18"/>
              </w:rPr>
              <w:t>обратном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направлении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E2044" w14:textId="77777777" w:rsidR="00AB7EE3" w:rsidRDefault="00000000">
            <w:pPr>
              <w:spacing w:after="0" w:line="252" w:lineRule="auto"/>
            </w:pPr>
            <w:r>
              <w:rPr>
                <w:sz w:val="18"/>
              </w:rPr>
              <w:t>Антизум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8AB38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Расширяет текущий диапазон относительно рамки. Компонент ограничивает результат доступными данными/полной шкалой.</w:t>
            </w:r>
          </w:p>
        </w:tc>
      </w:tr>
      <w:tr w:rsidR="00AB7EE3" w:rsidRPr="00D729E4" w14:paraId="3FFF19A1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9CC07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Жест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ниже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оси</w:t>
            </w:r>
            <w:proofErr w:type="spellEnd"/>
            <w:r>
              <w:rPr>
                <w:sz w:val="18"/>
              </w:rPr>
              <w:t xml:space="preserve"> X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4FA4B" w14:textId="77777777" w:rsidR="00AB7EE3" w:rsidRDefault="00000000">
            <w:pPr>
              <w:spacing w:after="0" w:line="252" w:lineRule="auto"/>
            </w:pPr>
            <w:r>
              <w:rPr>
                <w:sz w:val="18"/>
              </w:rPr>
              <w:t>Только X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2C93D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>
              <w:rPr>
                <w:sz w:val="18"/>
              </w:rPr>
              <w:t>Zoom</w:t>
            </w:r>
            <w:r w:rsidRPr="00253282">
              <w:rPr>
                <w:sz w:val="18"/>
                <w:lang w:val="ru-RU"/>
              </w:rPr>
              <w:t xml:space="preserve"> или </w:t>
            </w:r>
            <w:proofErr w:type="spellStart"/>
            <w:r w:rsidRPr="00253282">
              <w:rPr>
                <w:sz w:val="18"/>
                <w:lang w:val="ru-RU"/>
              </w:rPr>
              <w:t>антизум</w:t>
            </w:r>
            <w:proofErr w:type="spellEnd"/>
            <w:r w:rsidRPr="00253282">
              <w:rPr>
                <w:sz w:val="18"/>
                <w:lang w:val="ru-RU"/>
              </w:rPr>
              <w:t xml:space="preserve"> изменяет временную ось, сохраняя ручной масштаб </w:t>
            </w:r>
            <w:r>
              <w:rPr>
                <w:sz w:val="18"/>
              </w:rPr>
              <w:t>Y</w:t>
            </w:r>
            <w:r w:rsidRPr="00253282">
              <w:rPr>
                <w:sz w:val="18"/>
                <w:lang w:val="ru-RU"/>
              </w:rPr>
              <w:t>.</w:t>
            </w:r>
          </w:p>
        </w:tc>
      </w:tr>
      <w:tr w:rsidR="00AB7EE3" w:rsidRPr="00D729E4" w14:paraId="2B78D323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7019E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 xml:space="preserve">Жест слева от оси </w:t>
            </w:r>
            <w:r>
              <w:rPr>
                <w:sz w:val="18"/>
              </w:rPr>
              <w:t>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5D2DB" w14:textId="77777777" w:rsidR="00AB7EE3" w:rsidRDefault="00000000">
            <w:pPr>
              <w:spacing w:after="0" w:line="252" w:lineRule="auto"/>
            </w:pPr>
            <w:r>
              <w:rPr>
                <w:sz w:val="18"/>
              </w:rPr>
              <w:t>Только 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6E7D6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>
              <w:rPr>
                <w:sz w:val="18"/>
              </w:rPr>
              <w:t>Zoom</w:t>
            </w:r>
            <w:r w:rsidRPr="00253282">
              <w:rPr>
                <w:sz w:val="18"/>
                <w:lang w:val="ru-RU"/>
              </w:rPr>
              <w:t xml:space="preserve"> или </w:t>
            </w:r>
            <w:proofErr w:type="spellStart"/>
            <w:r w:rsidRPr="00253282">
              <w:rPr>
                <w:sz w:val="18"/>
                <w:lang w:val="ru-RU"/>
              </w:rPr>
              <w:t>антизум</w:t>
            </w:r>
            <w:proofErr w:type="spellEnd"/>
            <w:r w:rsidRPr="00253282">
              <w:rPr>
                <w:sz w:val="18"/>
                <w:lang w:val="ru-RU"/>
              </w:rPr>
              <w:t xml:space="preserve"> изменяет выбранную ось </w:t>
            </w:r>
            <w:r>
              <w:rPr>
                <w:sz w:val="18"/>
              </w:rPr>
              <w:t>Y</w:t>
            </w:r>
            <w:r w:rsidRPr="00253282">
              <w:rPr>
                <w:sz w:val="18"/>
                <w:lang w:val="ru-RU"/>
              </w:rPr>
              <w:t>, не сдвигая временной интервал.</w:t>
            </w:r>
          </w:p>
        </w:tc>
      </w:tr>
    </w:tbl>
    <w:p w14:paraId="5548A9C0" w14:textId="77777777" w:rsidR="00AB7EE3" w:rsidRPr="00253282" w:rsidRDefault="00AB7EE3">
      <w:pPr>
        <w:rPr>
          <w:lang w:val="ru-RU"/>
        </w:rPr>
        <w:sectPr w:rsidR="00AB7EE3" w:rsidRPr="00253282">
          <w:headerReference w:type="default" r:id="rId104"/>
          <w:footerReference w:type="default" r:id="rId105"/>
          <w:pgSz w:w="12240" w:h="15840"/>
          <w:pgMar w:top="1080" w:right="1440" w:bottom="1008" w:left="1440" w:header="504" w:footer="504" w:gutter="0"/>
          <w:cols w:space="720"/>
          <w:docGrid w:linePitch="360"/>
        </w:sectPr>
      </w:pPr>
    </w:p>
    <w:p w14:paraId="5FA501E4" w14:textId="77777777" w:rsidR="00AB7EE3" w:rsidRDefault="00000000">
      <w:pPr>
        <w:pStyle w:val="31"/>
      </w:pPr>
      <w:r>
        <w:lastRenderedPageBreak/>
        <w:t xml:space="preserve">12.2. </w:t>
      </w:r>
      <w:proofErr w:type="spellStart"/>
      <w:r>
        <w:t>Осциллограмма</w:t>
      </w:r>
      <w:proofErr w:type="spellEnd"/>
    </w:p>
    <w:p w14:paraId="58466B2F" w14:textId="77777777" w:rsidR="00AB7EE3" w:rsidRDefault="00000000">
      <w:pPr>
        <w:keepNext/>
        <w:jc w:val="center"/>
      </w:pPr>
      <w:r>
        <w:rPr>
          <w:noProof/>
        </w:rPr>
        <w:drawing>
          <wp:inline distT="0" distB="0" distL="0" distR="0" wp14:anchorId="4A3E9C7A" wp14:editId="5F05BFFF">
            <wp:extent cx="8778240" cy="3683562"/>
            <wp:effectExtent l="0" t="0" r="0" b="0"/>
            <wp:docPr id="29" name="Picture 29" descr="Осциллограмма с измерительным сигналом" title="Осциллограмма с измерительным сигнал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-oscillogram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368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ABE5F" w14:textId="77777777" w:rsidR="00AB7EE3" w:rsidRPr="00253282" w:rsidRDefault="00000000">
      <w:pPr>
        <w:spacing w:after="160"/>
        <w:jc w:val="center"/>
        <w:rPr>
          <w:lang w:val="ru-RU"/>
        </w:rPr>
      </w:pPr>
      <w:r w:rsidRPr="00253282">
        <w:rPr>
          <w:rFonts w:eastAsia="Calibri"/>
          <w:color w:val="667788"/>
          <w:sz w:val="18"/>
          <w:lang w:val="ru-RU"/>
        </w:rPr>
        <w:t>Осциллограмма с измерительным сигналом</w:t>
      </w:r>
    </w:p>
    <w:p w14:paraId="05B60341" w14:textId="77777777" w:rsidR="00AB7EE3" w:rsidRPr="00253282" w:rsidRDefault="00000000">
      <w:pPr>
        <w:rPr>
          <w:lang w:val="ru-RU"/>
        </w:rPr>
      </w:pPr>
      <w:r w:rsidRPr="00253282">
        <w:rPr>
          <w:lang w:val="ru-RU"/>
        </w:rPr>
        <w:t>Осциллограмма предназначена для векторного тега и показывает последовательность отсчётов текущего блока. Она нужна для оценки формы сигнала, выбросов, смещения и быстрого процесса, а не для долговременной истории.</w:t>
      </w:r>
    </w:p>
    <w:tbl>
      <w:tblPr>
        <w:tblW w:w="0" w:type="auto"/>
        <w:jc w:val="center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4608"/>
        <w:gridCol w:w="4608"/>
        <w:gridCol w:w="4608"/>
      </w:tblGrid>
      <w:tr w:rsidR="00AB7EE3" w14:paraId="0B2FD590" w14:textId="77777777">
        <w:trPr>
          <w:cantSplit/>
          <w:tblHeader/>
          <w:jc w:val="center"/>
        </w:trPr>
        <w:tc>
          <w:tcPr>
            <w:tcW w:w="46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785B1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b/>
                <w:sz w:val="18"/>
              </w:rPr>
              <w:t>Действие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пользователя</w:t>
            </w:r>
            <w:proofErr w:type="spellEnd"/>
          </w:p>
        </w:tc>
        <w:tc>
          <w:tcPr>
            <w:tcW w:w="46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0B02A" w14:textId="77777777" w:rsidR="00AB7EE3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Результат</w:t>
            </w:r>
          </w:p>
        </w:tc>
        <w:tc>
          <w:tcPr>
            <w:tcW w:w="46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3256D" w14:textId="77777777" w:rsidR="00AB7EE3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Ограничения и взаимосвязи</w:t>
            </w:r>
          </w:p>
        </w:tc>
      </w:tr>
      <w:tr w:rsidR="00AB7EE3" w:rsidRPr="00D729E4" w14:paraId="0D37D2C2" w14:textId="77777777">
        <w:trPr>
          <w:cantSplit/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0BEAB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Выбор основного тега в настройке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F794B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Назначает временную сетку и основной сигнал осциллограммы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CFD8C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 xml:space="preserve">Частота и размер блока берутся из тега/источника; смена </w:t>
            </w:r>
            <w:r>
              <w:rPr>
                <w:sz w:val="18"/>
              </w:rPr>
              <w:t>Fs</w:t>
            </w:r>
            <w:r w:rsidRPr="00253282">
              <w:rPr>
                <w:sz w:val="18"/>
                <w:lang w:val="ru-RU"/>
              </w:rPr>
              <w:t xml:space="preserve"> меняет шкалу </w:t>
            </w:r>
            <w:r>
              <w:rPr>
                <w:sz w:val="18"/>
              </w:rPr>
              <w:t>X</w:t>
            </w:r>
          </w:p>
        </w:tc>
      </w:tr>
      <w:tr w:rsidR="00AB7EE3" w:rsidRPr="00D729E4" w14:paraId="76959998" w14:textId="77777777">
        <w:trPr>
          <w:cantSplit/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D095C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Добавление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линий</w:t>
            </w:r>
            <w:proofErr w:type="spellEnd"/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CE0B1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Накладывает связанные сигналы на тот же временной интервал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4D114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Линии должны иметь согласованное время; ось/единицы задаются настройкой компонента</w:t>
            </w:r>
          </w:p>
        </w:tc>
      </w:tr>
      <w:tr w:rsidR="00AB7EE3" w:rsidRPr="00D729E4" w14:paraId="57B39508" w14:textId="77777777">
        <w:trPr>
          <w:cantSplit/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2584D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lastRenderedPageBreak/>
              <w:t>Двойной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щелчок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графику</w:t>
            </w:r>
            <w:proofErr w:type="spellEnd"/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26B18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 xml:space="preserve">Нормализует вид: полный доступный </w:t>
            </w:r>
            <w:r>
              <w:rPr>
                <w:sz w:val="18"/>
              </w:rPr>
              <w:t>X</w:t>
            </w:r>
            <w:r w:rsidRPr="00253282">
              <w:rPr>
                <w:sz w:val="18"/>
                <w:lang w:val="ru-RU"/>
              </w:rPr>
              <w:t xml:space="preserve"> и данные по </w:t>
            </w:r>
            <w:r>
              <w:rPr>
                <w:sz w:val="18"/>
              </w:rPr>
              <w:t>Y</w:t>
            </w:r>
            <w:r w:rsidRPr="00253282">
              <w:rPr>
                <w:sz w:val="18"/>
                <w:lang w:val="ru-RU"/>
              </w:rPr>
              <w:t xml:space="preserve"> с запасом 20%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371DB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 xml:space="preserve">Это единственное действие двойного щелчка; предустановленный максимальный </w:t>
            </w:r>
            <w:r>
              <w:rPr>
                <w:sz w:val="18"/>
              </w:rPr>
              <w:t>Y</w:t>
            </w:r>
            <w:r w:rsidRPr="00253282">
              <w:rPr>
                <w:sz w:val="18"/>
                <w:lang w:val="ru-RU"/>
              </w:rPr>
              <w:t xml:space="preserve"> через секунду не восстанавливается</w:t>
            </w:r>
          </w:p>
        </w:tc>
      </w:tr>
      <w:tr w:rsidR="00AB7EE3" w:rsidRPr="00D729E4" w14:paraId="2071CDCF" w14:textId="77777777">
        <w:trPr>
          <w:cantSplit/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92FC5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Прямой</w:t>
            </w:r>
            <w:proofErr w:type="spellEnd"/>
            <w:r>
              <w:rPr>
                <w:sz w:val="18"/>
              </w:rPr>
              <w:t xml:space="preserve"> zoom </w:t>
            </w:r>
            <w:proofErr w:type="spellStart"/>
            <w:r>
              <w:rPr>
                <w:sz w:val="18"/>
              </w:rPr>
              <w:t>рамкой</w:t>
            </w:r>
            <w:proofErr w:type="spellEnd"/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A6692" w14:textId="77777777" w:rsidR="00AB7EE3" w:rsidRDefault="00000000">
            <w:pPr>
              <w:spacing w:after="0" w:line="252" w:lineRule="auto"/>
            </w:pPr>
            <w:r>
              <w:rPr>
                <w:sz w:val="18"/>
              </w:rPr>
              <w:t>Увеличивает выбранный фрагмент сигнала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DA5E3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 xml:space="preserve">По </w:t>
            </w:r>
            <w:r>
              <w:rPr>
                <w:sz w:val="18"/>
              </w:rPr>
              <w:t>X</w:t>
            </w:r>
            <w:r w:rsidRPr="00253282">
              <w:rPr>
                <w:sz w:val="18"/>
                <w:lang w:val="ru-RU"/>
              </w:rPr>
              <w:t xml:space="preserve"> нельзя выйти за полный диапазон текущего блока</w:t>
            </w:r>
          </w:p>
        </w:tc>
      </w:tr>
      <w:tr w:rsidR="00AB7EE3" w:rsidRPr="00D729E4" w14:paraId="43D61BFF" w14:textId="77777777">
        <w:trPr>
          <w:cantSplit/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13798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Обратный</w:t>
            </w:r>
            <w:proofErr w:type="spellEnd"/>
            <w:r>
              <w:rPr>
                <w:sz w:val="18"/>
              </w:rPr>
              <w:t xml:space="preserve"> zoom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EA14D" w14:textId="77777777" w:rsidR="00AB7EE3" w:rsidRDefault="00000000">
            <w:pPr>
              <w:spacing w:after="0" w:line="252" w:lineRule="auto"/>
            </w:pPr>
            <w:r>
              <w:rPr>
                <w:sz w:val="18"/>
              </w:rPr>
              <w:t>Возвращает более широкий диапазон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EF412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>
              <w:rPr>
                <w:sz w:val="18"/>
              </w:rPr>
              <w:t>X</w:t>
            </w:r>
            <w:r w:rsidRPr="00253282">
              <w:rPr>
                <w:sz w:val="18"/>
                <w:lang w:val="ru-RU"/>
              </w:rPr>
              <w:t xml:space="preserve"> ограничивается началом и концом доступной осциллограммы, пустые области не добавляются</w:t>
            </w:r>
          </w:p>
        </w:tc>
      </w:tr>
      <w:tr w:rsidR="00AB7EE3" w:rsidRPr="00D729E4" w14:paraId="79640085" w14:textId="77777777">
        <w:trPr>
          <w:cantSplit/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CEE17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Переход</w:t>
            </w:r>
            <w:proofErr w:type="spellEnd"/>
            <w:r>
              <w:rPr>
                <w:sz w:val="18"/>
              </w:rPr>
              <w:t xml:space="preserve"> Stop -&gt; Preview/Record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6A3C7" w14:textId="77777777" w:rsidR="00AB7EE3" w:rsidRDefault="00000000">
            <w:pPr>
              <w:spacing w:after="0" w:line="252" w:lineRule="auto"/>
            </w:pPr>
            <w:r>
              <w:rPr>
                <w:sz w:val="18"/>
              </w:rPr>
              <w:t>Начинает новый сеанс отображения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5BE57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Старые линии и индексы очищаются, чтобы точки предыдущего запуска не соединялись с новым блоком</w:t>
            </w:r>
          </w:p>
        </w:tc>
      </w:tr>
    </w:tbl>
    <w:p w14:paraId="0C74E442" w14:textId="77777777" w:rsidR="00AB7EE3" w:rsidRPr="00253282" w:rsidRDefault="00AB7EE3">
      <w:pPr>
        <w:rPr>
          <w:lang w:val="ru-RU"/>
        </w:rPr>
        <w:sectPr w:rsidR="00AB7EE3" w:rsidRPr="00253282">
          <w:headerReference w:type="default" r:id="rId107"/>
          <w:footerReference w:type="default" r:id="rId108"/>
          <w:pgSz w:w="15840" w:h="12240" w:orient="landscape"/>
          <w:pgMar w:top="1080" w:right="936" w:bottom="1008" w:left="936" w:header="504" w:footer="504" w:gutter="0"/>
          <w:cols w:space="720"/>
          <w:docGrid w:linePitch="360"/>
        </w:sectPr>
      </w:pPr>
    </w:p>
    <w:p w14:paraId="7B6567DA" w14:textId="77777777" w:rsidR="00AB7EE3" w:rsidRDefault="00000000">
      <w:pPr>
        <w:pStyle w:val="31"/>
      </w:pPr>
      <w:r>
        <w:lastRenderedPageBreak/>
        <w:t>12.3. Оперативный тренд</w:t>
      </w:r>
    </w:p>
    <w:p w14:paraId="7C4E1904" w14:textId="77777777" w:rsidR="00AB7EE3" w:rsidRDefault="00000000">
      <w:pPr>
        <w:keepNext/>
        <w:jc w:val="center"/>
      </w:pPr>
      <w:r>
        <w:rPr>
          <w:noProof/>
        </w:rPr>
        <w:drawing>
          <wp:inline distT="0" distB="0" distL="0" distR="0" wp14:anchorId="7AA38501" wp14:editId="6E3282BA">
            <wp:extent cx="5943600" cy="4644189"/>
            <wp:effectExtent l="0" t="0" r="0" b="0"/>
            <wp:docPr id="30" name="Picture 30" descr="Оперативный тренд" title="Оперативный трен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-live-trend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4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2B459" w14:textId="77777777" w:rsidR="00AB7EE3" w:rsidRPr="00253282" w:rsidRDefault="00000000">
      <w:pPr>
        <w:spacing w:after="160"/>
        <w:jc w:val="center"/>
        <w:rPr>
          <w:lang w:val="ru-RU"/>
        </w:rPr>
      </w:pPr>
      <w:r w:rsidRPr="00253282">
        <w:rPr>
          <w:rFonts w:eastAsia="Calibri"/>
          <w:color w:val="667788"/>
          <w:sz w:val="18"/>
          <w:lang w:val="ru-RU"/>
        </w:rPr>
        <w:t>Оперативный тренд</w:t>
      </w:r>
    </w:p>
    <w:p w14:paraId="5D6DAAF3" w14:textId="77777777" w:rsidR="00AB7EE3" w:rsidRPr="00253282" w:rsidRDefault="00000000">
      <w:pPr>
        <w:rPr>
          <w:lang w:val="ru-RU"/>
        </w:rPr>
      </w:pPr>
      <w:r w:rsidRPr="00253282">
        <w:rPr>
          <w:lang w:val="ru-RU"/>
        </w:rPr>
        <w:t xml:space="preserve">Оперативный тренд строится по текущим оценкам тегов </w:t>
      </w:r>
      <w:proofErr w:type="gramStart"/>
      <w:r w:rsidRPr="00253282">
        <w:rPr>
          <w:lang w:val="ru-RU"/>
        </w:rPr>
        <w:t>во время</w:t>
      </w:r>
      <w:proofErr w:type="gramEnd"/>
      <w:r w:rsidRPr="00253282">
        <w:rPr>
          <w:lang w:val="ru-RU"/>
        </w:rPr>
        <w:t xml:space="preserve"> </w:t>
      </w:r>
      <w:r>
        <w:t>Preview</w:t>
      </w:r>
      <w:r w:rsidRPr="00253282">
        <w:rPr>
          <w:lang w:val="ru-RU"/>
        </w:rPr>
        <w:t xml:space="preserve"> или </w:t>
      </w:r>
      <w:r>
        <w:t>Record</w:t>
      </w:r>
      <w:r w:rsidRPr="00253282">
        <w:rPr>
          <w:lang w:val="ru-RU"/>
        </w:rPr>
        <w:t xml:space="preserve">. Например, вместо всех высокочастотных отсчётов он может показывать </w:t>
      </w:r>
      <w:r>
        <w:t>Mean</w:t>
      </w:r>
      <w:r w:rsidRPr="00253282">
        <w:rPr>
          <w:lang w:val="ru-RU"/>
        </w:rPr>
        <w:t xml:space="preserve">, </w:t>
      </w:r>
      <w:r>
        <w:t>RMS</w:t>
      </w:r>
      <w:r w:rsidRPr="00253282">
        <w:rPr>
          <w:lang w:val="ru-RU"/>
        </w:rPr>
        <w:t xml:space="preserve"> или </w:t>
      </w:r>
      <w:r>
        <w:t>Max</w:t>
      </w:r>
      <w:r w:rsidRPr="00253282">
        <w:rPr>
          <w:lang w:val="ru-RU"/>
        </w:rPr>
        <w:t xml:space="preserve"> с периодом обновления данных.</w:t>
      </w:r>
    </w:p>
    <w:tbl>
      <w:tblPr>
        <w:tblW w:w="0" w:type="auto"/>
        <w:jc w:val="center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B7EE3" w14:paraId="17E7BACC" w14:textId="77777777">
        <w:trPr>
          <w:cantSplit/>
          <w:tblHeader/>
          <w:jc w:val="center"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40657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b/>
                <w:sz w:val="18"/>
              </w:rPr>
              <w:t>Действие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пользователя</w:t>
            </w:r>
            <w:proofErr w:type="spellEnd"/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41E2E" w14:textId="77777777" w:rsidR="00AB7EE3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Результат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6BE19" w14:textId="77777777" w:rsidR="00AB7EE3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Ограничения и взаимосвязи</w:t>
            </w:r>
          </w:p>
        </w:tc>
      </w:tr>
      <w:tr w:rsidR="00AB7EE3" w:rsidRPr="00D729E4" w14:paraId="6A96F6A2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5E54C" w14:textId="77777777" w:rsidR="00AB7EE3" w:rsidRDefault="00000000">
            <w:pPr>
              <w:spacing w:after="0" w:line="252" w:lineRule="auto"/>
            </w:pPr>
            <w:r>
              <w:rPr>
                <w:sz w:val="18"/>
              </w:rPr>
              <w:t>Выбор тега и оценки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A6F80" w14:textId="77777777" w:rsidR="00AB7EE3" w:rsidRDefault="00000000">
            <w:pPr>
              <w:spacing w:after="0" w:line="252" w:lineRule="auto"/>
            </w:pPr>
            <w:r>
              <w:rPr>
                <w:sz w:val="18"/>
              </w:rPr>
              <w:t>Создаёт линию текущей оценки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441A4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Доступные оценки определяются типом тега и его настройками расчёта</w:t>
            </w:r>
          </w:p>
        </w:tc>
      </w:tr>
      <w:tr w:rsidR="00AB7EE3" w:rsidRPr="00D729E4" w14:paraId="1FD6C3A4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09EAF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Выбор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оси</w:t>
            </w:r>
            <w:proofErr w:type="spellEnd"/>
            <w:r>
              <w:rPr>
                <w:sz w:val="18"/>
              </w:rPr>
              <w:t xml:space="preserve"> 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486C0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 xml:space="preserve">Делает ось активной для </w:t>
            </w:r>
            <w:r>
              <w:rPr>
                <w:sz w:val="18"/>
              </w:rPr>
              <w:t>zoom</w:t>
            </w:r>
            <w:r w:rsidRPr="00253282">
              <w:rPr>
                <w:sz w:val="18"/>
                <w:lang w:val="ru-RU"/>
              </w:rPr>
              <w:t xml:space="preserve"> и </w:t>
            </w:r>
            <w:proofErr w:type="spellStart"/>
            <w:r>
              <w:rPr>
                <w:rFonts w:ascii="Consolas" w:eastAsia="Consolas" w:hAnsi="Consolas"/>
                <w:color w:val="1F4D78"/>
                <w:sz w:val="18"/>
              </w:rPr>
              <w:t>dY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25229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Линия должна быть назначена этой оси в настройке тренда</w:t>
            </w:r>
          </w:p>
        </w:tc>
      </w:tr>
      <w:tr w:rsidR="00AB7EE3" w:rsidRPr="00D729E4" w14:paraId="5C389F17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C2EC4" w14:textId="77777777" w:rsidR="00AB7EE3" w:rsidRDefault="00000000">
            <w:pPr>
              <w:spacing w:after="0" w:line="252" w:lineRule="auto"/>
            </w:pPr>
            <w:r>
              <w:rPr>
                <w:sz w:val="18"/>
              </w:rPr>
              <w:t>Zoom/</w:t>
            </w:r>
            <w:proofErr w:type="spellStart"/>
            <w:r>
              <w:rPr>
                <w:sz w:val="18"/>
              </w:rPr>
              <w:t>антизум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рамкой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AD3EC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Меняет видимый интервал и масштаб выбранной оси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0B97C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 xml:space="preserve">Жест ниже </w:t>
            </w:r>
            <w:r>
              <w:rPr>
                <w:sz w:val="18"/>
              </w:rPr>
              <w:t>X</w:t>
            </w:r>
            <w:r w:rsidRPr="00253282">
              <w:rPr>
                <w:sz w:val="18"/>
                <w:lang w:val="ru-RU"/>
              </w:rPr>
              <w:t xml:space="preserve"> или слева </w:t>
            </w:r>
            <w:r>
              <w:rPr>
                <w:sz w:val="18"/>
              </w:rPr>
              <w:t>Y</w:t>
            </w:r>
            <w:r w:rsidRPr="00253282">
              <w:rPr>
                <w:sz w:val="18"/>
                <w:lang w:val="ru-RU"/>
              </w:rPr>
              <w:t xml:space="preserve"> ограничивает действие одной осью</w:t>
            </w:r>
          </w:p>
        </w:tc>
      </w:tr>
      <w:tr w:rsidR="00AB7EE3" w:rsidRPr="00D729E4" w14:paraId="422CAF69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C156B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Многократный</w:t>
            </w:r>
            <w:proofErr w:type="spellEnd"/>
            <w:r>
              <w:rPr>
                <w:sz w:val="18"/>
              </w:rPr>
              <w:t xml:space="preserve"> Preview/Record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E581A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Каждый запуск рисуется с начала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6BA0F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 xml:space="preserve">При </w:t>
            </w:r>
            <w:proofErr w:type="spellStart"/>
            <w:r>
              <w:rPr>
                <w:rFonts w:ascii="Consolas" w:eastAsia="Consolas" w:hAnsi="Consolas"/>
                <w:color w:val="1F4D78"/>
                <w:sz w:val="18"/>
              </w:rPr>
              <w:t>StopToView</w:t>
            </w:r>
            <w:proofErr w:type="spellEnd"/>
            <w:r w:rsidRPr="00253282">
              <w:rPr>
                <w:sz w:val="18"/>
                <w:lang w:val="ru-RU"/>
              </w:rPr>
              <w:t xml:space="preserve"> и </w:t>
            </w:r>
            <w:proofErr w:type="spellStart"/>
            <w:r>
              <w:rPr>
                <w:rFonts w:ascii="Consolas" w:eastAsia="Consolas" w:hAnsi="Consolas"/>
                <w:color w:val="1F4D78"/>
                <w:sz w:val="18"/>
              </w:rPr>
              <w:t>StopToRecord</w:t>
            </w:r>
            <w:proofErr w:type="spellEnd"/>
            <w:r w:rsidRPr="00253282">
              <w:rPr>
                <w:sz w:val="18"/>
                <w:lang w:val="ru-RU"/>
              </w:rPr>
              <w:t xml:space="preserve"> точки, линии и текущие индексы очищаются</w:t>
            </w:r>
          </w:p>
        </w:tc>
      </w:tr>
      <w:tr w:rsidR="00AB7EE3" w:rsidRPr="00D729E4" w14:paraId="0A853169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22071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lastRenderedPageBreak/>
              <w:t>Автопрокрутка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36BF6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 xml:space="preserve">Сдвигает </w:t>
            </w:r>
            <w:r>
              <w:rPr>
                <w:sz w:val="18"/>
              </w:rPr>
              <w:t>X</w:t>
            </w:r>
            <w:r w:rsidRPr="00253282">
              <w:rPr>
                <w:sz w:val="18"/>
                <w:lang w:val="ru-RU"/>
              </w:rPr>
              <w:t xml:space="preserve"> вслед за новыми точками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19F32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 xml:space="preserve">Ручной масштаб </w:t>
            </w:r>
            <w:r>
              <w:rPr>
                <w:sz w:val="18"/>
              </w:rPr>
              <w:t>Y</w:t>
            </w:r>
            <w:r w:rsidRPr="00253282">
              <w:rPr>
                <w:sz w:val="18"/>
                <w:lang w:val="ru-RU"/>
              </w:rPr>
              <w:t xml:space="preserve"> пользователя не должен сбрасываться при добавлении точки</w:t>
            </w:r>
          </w:p>
        </w:tc>
      </w:tr>
    </w:tbl>
    <w:p w14:paraId="32C5405E" w14:textId="77777777" w:rsidR="00AB7EE3" w:rsidRPr="00253282" w:rsidRDefault="00AB7EE3">
      <w:pPr>
        <w:rPr>
          <w:lang w:val="ru-RU"/>
        </w:rPr>
        <w:sectPr w:rsidR="00AB7EE3" w:rsidRPr="00253282">
          <w:headerReference w:type="default" r:id="rId110"/>
          <w:footerReference w:type="default" r:id="rId111"/>
          <w:pgSz w:w="12240" w:h="15840"/>
          <w:pgMar w:top="1080" w:right="1440" w:bottom="1008" w:left="1440" w:header="504" w:footer="504" w:gutter="0"/>
          <w:cols w:space="720"/>
          <w:docGrid w:linePitch="360"/>
        </w:sectPr>
      </w:pPr>
    </w:p>
    <w:p w14:paraId="54432AF7" w14:textId="77777777" w:rsidR="00AB7EE3" w:rsidRDefault="00000000">
      <w:pPr>
        <w:pStyle w:val="31"/>
      </w:pPr>
      <w:r>
        <w:lastRenderedPageBreak/>
        <w:t>12.4. SQL-тренд</w:t>
      </w:r>
    </w:p>
    <w:p w14:paraId="2FD43740" w14:textId="77777777" w:rsidR="00AB7EE3" w:rsidRDefault="00000000">
      <w:pPr>
        <w:keepNext/>
        <w:jc w:val="center"/>
      </w:pPr>
      <w:r>
        <w:rPr>
          <w:noProof/>
        </w:rPr>
        <w:drawing>
          <wp:inline distT="0" distB="0" distL="0" distR="0" wp14:anchorId="22CE1415" wp14:editId="56E51C81">
            <wp:extent cx="8778240" cy="2019818"/>
            <wp:effectExtent l="0" t="0" r="0" b="0"/>
            <wp:docPr id="31" name="Picture 31" descr="SQL-тренд с историческими линиями" title="SQL-тренд с историческими линия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-sql-trend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201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84CD7" w14:textId="77777777" w:rsidR="00AB7EE3" w:rsidRPr="00253282" w:rsidRDefault="00000000">
      <w:pPr>
        <w:spacing w:after="160"/>
        <w:jc w:val="center"/>
        <w:rPr>
          <w:lang w:val="ru-RU"/>
        </w:rPr>
      </w:pPr>
      <w:r>
        <w:rPr>
          <w:rFonts w:eastAsia="Calibri"/>
          <w:color w:val="667788"/>
          <w:sz w:val="18"/>
        </w:rPr>
        <w:t>SQL</w:t>
      </w:r>
      <w:r w:rsidRPr="00253282">
        <w:rPr>
          <w:rFonts w:eastAsia="Calibri"/>
          <w:color w:val="667788"/>
          <w:sz w:val="18"/>
          <w:lang w:val="ru-RU"/>
        </w:rPr>
        <w:t>-тренд с историческими линиями</w:t>
      </w:r>
    </w:p>
    <w:p w14:paraId="0588D5F6" w14:textId="77777777" w:rsidR="00AB7EE3" w:rsidRPr="00253282" w:rsidRDefault="00000000">
      <w:pPr>
        <w:rPr>
          <w:lang w:val="ru-RU"/>
        </w:rPr>
      </w:pPr>
      <w:r>
        <w:t>SQL</w:t>
      </w:r>
      <w:r w:rsidRPr="00253282">
        <w:rPr>
          <w:lang w:val="ru-RU"/>
        </w:rPr>
        <w:t xml:space="preserve">-тренд читает сохранённые оценки из БД и не зависит от наличия текущего высокочастотного блока. Его линии, отображения и оси задаются в форме </w:t>
      </w:r>
      <w:r>
        <w:rPr>
          <w:rFonts w:eastAsia="Calibri"/>
          <w:b/>
        </w:rPr>
        <w:t>SQL</w:t>
      </w:r>
      <w:r w:rsidRPr="00253282">
        <w:rPr>
          <w:rFonts w:eastAsia="Calibri"/>
          <w:b/>
          <w:lang w:val="ru-RU"/>
        </w:rPr>
        <w:t>-тренд: исторические данные</w:t>
      </w:r>
      <w:r w:rsidRPr="00253282">
        <w:rPr>
          <w:lang w:val="ru-RU"/>
        </w:rPr>
        <w:t>.</w:t>
      </w:r>
    </w:p>
    <w:tbl>
      <w:tblPr>
        <w:tblW w:w="0" w:type="auto"/>
        <w:jc w:val="center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4608"/>
        <w:gridCol w:w="4608"/>
        <w:gridCol w:w="4608"/>
      </w:tblGrid>
      <w:tr w:rsidR="00AB7EE3" w14:paraId="60F43E83" w14:textId="77777777">
        <w:trPr>
          <w:cantSplit/>
          <w:tblHeader/>
          <w:jc w:val="center"/>
        </w:trPr>
        <w:tc>
          <w:tcPr>
            <w:tcW w:w="46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4E999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b/>
                <w:sz w:val="18"/>
              </w:rPr>
              <w:t>Действие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пользователя</w:t>
            </w:r>
            <w:proofErr w:type="spellEnd"/>
          </w:p>
        </w:tc>
        <w:tc>
          <w:tcPr>
            <w:tcW w:w="46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28B5E" w14:textId="77777777" w:rsidR="00AB7EE3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Результат</w:t>
            </w:r>
          </w:p>
        </w:tc>
        <w:tc>
          <w:tcPr>
            <w:tcW w:w="46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9677F" w14:textId="77777777" w:rsidR="00AB7EE3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Ограничения и взаимосвязи</w:t>
            </w:r>
          </w:p>
        </w:tc>
      </w:tr>
      <w:tr w:rsidR="00AB7EE3" w:rsidRPr="00D729E4" w14:paraId="1FBD5EA9" w14:textId="77777777">
        <w:trPr>
          <w:cantSplit/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F1D74" w14:textId="77777777" w:rsidR="00AB7EE3" w:rsidRDefault="00000000">
            <w:pPr>
              <w:spacing w:after="0" w:line="252" w:lineRule="auto"/>
            </w:pPr>
            <w:r>
              <w:rPr>
                <w:sz w:val="18"/>
              </w:rPr>
              <w:t>Выбор линии в легенде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9BA43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 xml:space="preserve">Выбирает линию и автоматически активирует назначенную ей ось </w:t>
            </w:r>
            <w:r>
              <w:rPr>
                <w:sz w:val="18"/>
              </w:rPr>
              <w:t>Y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B9559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 xml:space="preserve">Последующие </w:t>
            </w:r>
            <w:r>
              <w:rPr>
                <w:sz w:val="18"/>
              </w:rPr>
              <w:t>Y</w:t>
            </w:r>
            <w:r w:rsidRPr="00253282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zoom</w:t>
            </w:r>
            <w:r w:rsidRPr="00253282">
              <w:rPr>
                <w:sz w:val="18"/>
                <w:lang w:val="ru-RU"/>
              </w:rPr>
              <w:t xml:space="preserve"> и </w:t>
            </w:r>
            <w:proofErr w:type="spellStart"/>
            <w:r>
              <w:rPr>
                <w:rFonts w:ascii="Consolas" w:eastAsia="Consolas" w:hAnsi="Consolas"/>
                <w:color w:val="1F4D78"/>
                <w:sz w:val="18"/>
              </w:rPr>
              <w:t>dY</w:t>
            </w:r>
            <w:proofErr w:type="spellEnd"/>
            <w:r w:rsidRPr="00253282">
              <w:rPr>
                <w:sz w:val="18"/>
                <w:lang w:val="ru-RU"/>
              </w:rPr>
              <w:t xml:space="preserve"> относятся к этой оси</w:t>
            </w:r>
          </w:p>
        </w:tc>
      </w:tr>
      <w:tr w:rsidR="00AB7EE3" w:rsidRPr="00D729E4" w14:paraId="3A23B60A" w14:textId="77777777">
        <w:trPr>
          <w:cantSplit/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53F61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Двойной щелчок по сигналу легенды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D38BD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 xml:space="preserve">Выставляет </w:t>
            </w:r>
            <w:r>
              <w:rPr>
                <w:sz w:val="18"/>
              </w:rPr>
              <w:t>Y</w:t>
            </w:r>
            <w:r w:rsidRPr="00253282">
              <w:rPr>
                <w:sz w:val="18"/>
                <w:lang w:val="ru-RU"/>
              </w:rPr>
              <w:t xml:space="preserve"> выбранной оси так, чтобы данные линии целиком поместились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695F6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 xml:space="preserve">Масштабируются данные текущего временного окна, </w:t>
            </w:r>
            <w:r>
              <w:rPr>
                <w:sz w:val="18"/>
              </w:rPr>
              <w:t>X</w:t>
            </w:r>
            <w:r w:rsidRPr="00253282">
              <w:rPr>
                <w:sz w:val="18"/>
                <w:lang w:val="ru-RU"/>
              </w:rPr>
              <w:t xml:space="preserve"> не меняется</w:t>
            </w:r>
          </w:p>
        </w:tc>
      </w:tr>
      <w:tr w:rsidR="00AB7EE3" w:rsidRPr="00D729E4" w14:paraId="4E3584B4" w14:textId="77777777">
        <w:trPr>
          <w:cantSplit/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B75E7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Прямой</w:t>
            </w:r>
            <w:proofErr w:type="spellEnd"/>
            <w:r>
              <w:rPr>
                <w:sz w:val="18"/>
              </w:rPr>
              <w:t xml:space="preserve"> zoom </w:t>
            </w:r>
            <w:proofErr w:type="spellStart"/>
            <w:r>
              <w:rPr>
                <w:sz w:val="18"/>
              </w:rPr>
              <w:t>рамкой</w:t>
            </w:r>
            <w:proofErr w:type="spellEnd"/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6D158" w14:textId="77777777" w:rsidR="00AB7EE3" w:rsidRDefault="00000000">
            <w:pPr>
              <w:spacing w:after="0" w:line="252" w:lineRule="auto"/>
            </w:pPr>
            <w:r>
              <w:rPr>
                <w:sz w:val="18"/>
              </w:rPr>
              <w:t>Сужает исторический диапазон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A002C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 xml:space="preserve">Внутри поля меняются </w:t>
            </w:r>
            <w:r>
              <w:rPr>
                <w:sz w:val="18"/>
              </w:rPr>
              <w:t>X</w:t>
            </w:r>
            <w:r w:rsidRPr="00253282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Y</w:t>
            </w:r>
            <w:r w:rsidRPr="00253282">
              <w:rPr>
                <w:sz w:val="18"/>
                <w:lang w:val="ru-RU"/>
              </w:rPr>
              <w:t xml:space="preserve">; ниже </w:t>
            </w:r>
            <w:r>
              <w:rPr>
                <w:sz w:val="18"/>
              </w:rPr>
              <w:t>X</w:t>
            </w:r>
            <w:r w:rsidRPr="00253282">
              <w:rPr>
                <w:sz w:val="18"/>
                <w:lang w:val="ru-RU"/>
              </w:rPr>
              <w:t xml:space="preserve"> - только время; слева </w:t>
            </w:r>
            <w:r>
              <w:rPr>
                <w:sz w:val="18"/>
              </w:rPr>
              <w:t>Y</w:t>
            </w:r>
            <w:r w:rsidRPr="00253282">
              <w:rPr>
                <w:sz w:val="18"/>
                <w:lang w:val="ru-RU"/>
              </w:rPr>
              <w:t xml:space="preserve"> - только выбранная ось</w:t>
            </w:r>
          </w:p>
        </w:tc>
      </w:tr>
      <w:tr w:rsidR="00AB7EE3" w:rsidRPr="00D729E4" w14:paraId="6CF901D1" w14:textId="77777777">
        <w:trPr>
          <w:cantSplit/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0DCBB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Обратный</w:t>
            </w:r>
            <w:proofErr w:type="spellEnd"/>
            <w:r>
              <w:rPr>
                <w:sz w:val="18"/>
              </w:rPr>
              <w:t xml:space="preserve"> zoom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0EEFD" w14:textId="77777777" w:rsidR="00AB7EE3" w:rsidRDefault="00000000">
            <w:pPr>
              <w:spacing w:after="0" w:line="252" w:lineRule="auto"/>
            </w:pPr>
            <w:r>
              <w:rPr>
                <w:sz w:val="18"/>
              </w:rPr>
              <w:t>Расширяет диапазон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D3FE5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 xml:space="preserve">Правая граница </w:t>
            </w:r>
            <w:r>
              <w:rPr>
                <w:sz w:val="18"/>
              </w:rPr>
              <w:t>X</w:t>
            </w:r>
            <w:r w:rsidRPr="00253282">
              <w:rPr>
                <w:sz w:val="18"/>
                <w:lang w:val="ru-RU"/>
              </w:rPr>
              <w:t xml:space="preserve"> не может перейти за текущую дату/время; левая ограничена доступной историей</w:t>
            </w:r>
          </w:p>
        </w:tc>
      </w:tr>
      <w:tr w:rsidR="00AB7EE3" w:rsidRPr="00D729E4" w14:paraId="072B43FA" w14:textId="77777777">
        <w:trPr>
          <w:cantSplit/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78FA9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Флажок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b/>
                <w:sz w:val="18"/>
              </w:rPr>
              <w:t>Текущая</w:t>
            </w:r>
            <w:proofErr w:type="spellEnd"/>
            <w:r>
              <w:rPr>
                <w:rFonts w:eastAsia="Calibri"/>
                <w:b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b/>
                <w:sz w:val="18"/>
              </w:rPr>
              <w:t>дата</w:t>
            </w:r>
            <w:proofErr w:type="spellEnd"/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F0D0E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Делает правую границу равной текущему времени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49093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 xml:space="preserve">Тренд дочитывает БД с периодом </w:t>
            </w:r>
            <w:r>
              <w:rPr>
                <w:sz w:val="18"/>
              </w:rPr>
              <w:t>SQL</w:t>
            </w:r>
            <w:r w:rsidRPr="00253282">
              <w:rPr>
                <w:sz w:val="18"/>
                <w:lang w:val="ru-RU"/>
              </w:rPr>
              <w:t xml:space="preserve">-записи и продвигает только </w:t>
            </w:r>
            <w:r>
              <w:rPr>
                <w:sz w:val="18"/>
              </w:rPr>
              <w:t>X</w:t>
            </w:r>
          </w:p>
        </w:tc>
      </w:tr>
      <w:tr w:rsidR="00AB7EE3" w:rsidRPr="00D729E4" w14:paraId="6B39C6B6" w14:textId="77777777">
        <w:trPr>
          <w:cantSplit/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B88DE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Поступление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новой</w:t>
            </w:r>
            <w:proofErr w:type="spellEnd"/>
            <w:r>
              <w:rPr>
                <w:sz w:val="18"/>
              </w:rPr>
              <w:t xml:space="preserve"> SQL-</w:t>
            </w:r>
            <w:proofErr w:type="spellStart"/>
            <w:r>
              <w:rPr>
                <w:sz w:val="18"/>
              </w:rPr>
              <w:t>точки</w:t>
            </w:r>
            <w:proofErr w:type="spellEnd"/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E6537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Добавляет точку и сдвигает временное окно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DF480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 xml:space="preserve">Пользовательский </w:t>
            </w:r>
            <w:r>
              <w:rPr>
                <w:sz w:val="18"/>
              </w:rPr>
              <w:t>Y</w:t>
            </w:r>
            <w:r w:rsidRPr="00253282">
              <w:rPr>
                <w:sz w:val="18"/>
                <w:lang w:val="ru-RU"/>
              </w:rPr>
              <w:t xml:space="preserve"> не сбрасывается; число точек ограничено настройкой компонента</w:t>
            </w:r>
          </w:p>
        </w:tc>
      </w:tr>
      <w:tr w:rsidR="00AB7EE3" w:rsidRPr="00D729E4" w14:paraId="4BDBDEB5" w14:textId="77777777">
        <w:trPr>
          <w:cantSplit/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929D5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b/>
                <w:sz w:val="18"/>
              </w:rPr>
              <w:lastRenderedPageBreak/>
              <w:t>Весь</w:t>
            </w:r>
            <w:proofErr w:type="spellEnd"/>
            <w:r>
              <w:rPr>
                <w:rFonts w:eastAsia="Calibri"/>
                <w:b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b/>
                <w:sz w:val="18"/>
              </w:rPr>
              <w:t>диапазон</w:t>
            </w:r>
            <w:proofErr w:type="spellEnd"/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691A5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Показывает интервал от первой до последней доступной записи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E2270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 xml:space="preserve">Может загрузить большой период, но количество </w:t>
            </w:r>
            <w:proofErr w:type="spellStart"/>
            <w:r w:rsidRPr="00253282">
              <w:rPr>
                <w:sz w:val="18"/>
                <w:lang w:val="ru-RU"/>
              </w:rPr>
              <w:t>отрисовываемых</w:t>
            </w:r>
            <w:proofErr w:type="spellEnd"/>
            <w:r w:rsidRPr="00253282">
              <w:rPr>
                <w:sz w:val="18"/>
                <w:lang w:val="ru-RU"/>
              </w:rPr>
              <w:t xml:space="preserve"> точек ограничивается </w:t>
            </w:r>
            <w:r w:rsidRPr="00253282">
              <w:rPr>
                <w:rFonts w:ascii="Consolas" w:eastAsia="Consolas" w:hAnsi="Consolas"/>
                <w:color w:val="1F4D78"/>
                <w:sz w:val="18"/>
                <w:lang w:val="ru-RU"/>
              </w:rPr>
              <w:t>Макс. точек на линию</w:t>
            </w:r>
          </w:p>
        </w:tc>
      </w:tr>
      <w:tr w:rsidR="00AB7EE3" w:rsidRPr="00D729E4" w14:paraId="345D2361" w14:textId="77777777">
        <w:trPr>
          <w:cantSplit/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BA330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rFonts w:eastAsia="Calibri"/>
                <w:b/>
                <w:sz w:val="18"/>
              </w:rPr>
              <w:t>Удалить</w:t>
            </w:r>
            <w:proofErr w:type="spellEnd"/>
            <w:r>
              <w:rPr>
                <w:rFonts w:eastAsia="Calibri"/>
                <w:b/>
                <w:sz w:val="18"/>
              </w:rPr>
              <w:t xml:space="preserve"> </w:t>
            </w:r>
            <w:proofErr w:type="spellStart"/>
            <w:r>
              <w:rPr>
                <w:rFonts w:eastAsia="Calibri"/>
                <w:b/>
                <w:sz w:val="18"/>
              </w:rPr>
              <w:t>интервал</w:t>
            </w:r>
            <w:proofErr w:type="spellEnd"/>
            <w:r>
              <w:rPr>
                <w:rFonts w:eastAsia="Calibri"/>
                <w:b/>
                <w:sz w:val="18"/>
              </w:rPr>
              <w:t xml:space="preserve"> в БД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055AE" w14:textId="77777777" w:rsidR="00AB7EE3" w:rsidRDefault="00000000">
            <w:pPr>
              <w:spacing w:after="0" w:line="252" w:lineRule="auto"/>
            </w:pPr>
            <w:r>
              <w:rPr>
                <w:sz w:val="18"/>
              </w:rPr>
              <w:t>Удаляет точки выбранного времени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3EDF8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Операция необратима и относится к данным БД, а не только к линии компонента</w:t>
            </w:r>
          </w:p>
        </w:tc>
      </w:tr>
    </w:tbl>
    <w:p w14:paraId="7423035F" w14:textId="77777777" w:rsidR="00AB7EE3" w:rsidRDefault="00000000">
      <w:pPr>
        <w:pStyle w:val="31"/>
      </w:pPr>
      <w:r>
        <w:t>12.5. Спектр</w:t>
      </w:r>
    </w:p>
    <w:p w14:paraId="7E454A1F" w14:textId="77777777" w:rsidR="00AB7EE3" w:rsidRDefault="00000000">
      <w:pPr>
        <w:keepNext/>
        <w:jc w:val="center"/>
      </w:pPr>
      <w:r>
        <w:rPr>
          <w:noProof/>
        </w:rPr>
        <w:drawing>
          <wp:inline distT="0" distB="0" distL="0" distR="0" wp14:anchorId="2E836784" wp14:editId="022706F4">
            <wp:extent cx="8778240" cy="3889369"/>
            <wp:effectExtent l="0" t="0" r="0" b="0"/>
            <wp:docPr id="32" name="Picture 32" descr="Спектральный компонент" title="Спектральный компонен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-spectrum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388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975C8" w14:textId="77777777" w:rsidR="00AB7EE3" w:rsidRPr="00253282" w:rsidRDefault="00000000">
      <w:pPr>
        <w:spacing w:after="160"/>
        <w:jc w:val="center"/>
        <w:rPr>
          <w:lang w:val="ru-RU"/>
        </w:rPr>
      </w:pPr>
      <w:r w:rsidRPr="00253282">
        <w:rPr>
          <w:rFonts w:eastAsia="Calibri"/>
          <w:color w:val="667788"/>
          <w:sz w:val="18"/>
          <w:lang w:val="ru-RU"/>
        </w:rPr>
        <w:t>Спектральный компонент</w:t>
      </w:r>
    </w:p>
    <w:p w14:paraId="0E685080" w14:textId="77777777" w:rsidR="00AB7EE3" w:rsidRDefault="00000000">
      <w:r w:rsidRPr="00253282">
        <w:rPr>
          <w:lang w:val="ru-RU"/>
        </w:rPr>
        <w:t xml:space="preserve">Спектральный компонент рассчитывает частотное представление выбранных векторных тегов. </w:t>
      </w:r>
      <w:proofErr w:type="spellStart"/>
      <w:r>
        <w:t>Диапазон</w:t>
      </w:r>
      <w:proofErr w:type="spellEnd"/>
      <w:r>
        <w:t xml:space="preserve"> X </w:t>
      </w:r>
      <w:proofErr w:type="spellStart"/>
      <w:r>
        <w:t>означает</w:t>
      </w:r>
      <w:proofErr w:type="spellEnd"/>
      <w:r>
        <w:t xml:space="preserve"> </w:t>
      </w:r>
      <w:proofErr w:type="spellStart"/>
      <w:r>
        <w:t>частоту</w:t>
      </w:r>
      <w:proofErr w:type="spellEnd"/>
      <w:r>
        <w:t>, а Y - амплитуду выбранного результата.</w:t>
      </w:r>
    </w:p>
    <w:tbl>
      <w:tblPr>
        <w:tblW w:w="0" w:type="auto"/>
        <w:jc w:val="center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4608"/>
        <w:gridCol w:w="4608"/>
        <w:gridCol w:w="4608"/>
      </w:tblGrid>
      <w:tr w:rsidR="00AB7EE3" w14:paraId="6B56EB9F" w14:textId="77777777">
        <w:trPr>
          <w:cantSplit/>
          <w:tblHeader/>
          <w:jc w:val="center"/>
        </w:trPr>
        <w:tc>
          <w:tcPr>
            <w:tcW w:w="46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505FB" w14:textId="77777777" w:rsidR="00AB7EE3" w:rsidRDefault="00000000">
            <w:pPr>
              <w:spacing w:after="0" w:line="252" w:lineRule="auto"/>
            </w:pPr>
            <w:r>
              <w:rPr>
                <w:b/>
                <w:sz w:val="18"/>
              </w:rPr>
              <w:lastRenderedPageBreak/>
              <w:t>Действие/настройка</w:t>
            </w:r>
          </w:p>
        </w:tc>
        <w:tc>
          <w:tcPr>
            <w:tcW w:w="46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352F7" w14:textId="77777777" w:rsidR="00AB7EE3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Результат</w:t>
            </w:r>
          </w:p>
        </w:tc>
        <w:tc>
          <w:tcPr>
            <w:tcW w:w="46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28CF8" w14:textId="77777777" w:rsidR="00AB7EE3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Ограничения и взаимосвязи</w:t>
            </w:r>
          </w:p>
        </w:tc>
      </w:tr>
      <w:tr w:rsidR="00AB7EE3" w:rsidRPr="00D729E4" w14:paraId="7A4A66A9" w14:textId="77777777">
        <w:trPr>
          <w:cantSplit/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A1153" w14:textId="77777777" w:rsidR="00AB7EE3" w:rsidRDefault="00000000">
            <w:pPr>
              <w:spacing w:after="0" w:line="252" w:lineRule="auto"/>
            </w:pPr>
            <w:r>
              <w:rPr>
                <w:sz w:val="18"/>
              </w:rPr>
              <w:t>Выбор тегов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599F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Добавляет сигналы в спектральный расчёт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5F2A5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>
              <w:rPr>
                <w:sz w:val="18"/>
              </w:rPr>
              <w:t>Fs</w:t>
            </w:r>
            <w:r w:rsidRPr="00253282">
              <w:rPr>
                <w:sz w:val="18"/>
                <w:lang w:val="ru-RU"/>
              </w:rPr>
              <w:t xml:space="preserve"> и длина входного блока определяют доступный частотный диапазон и разрешение</w:t>
            </w:r>
          </w:p>
        </w:tc>
      </w:tr>
      <w:tr w:rsidR="00AB7EE3" w:rsidRPr="00D729E4" w14:paraId="07102298" w14:textId="77777777">
        <w:trPr>
          <w:cantSplit/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16B3A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Диапазон</w:t>
            </w:r>
            <w:proofErr w:type="spellEnd"/>
            <w:r>
              <w:rPr>
                <w:sz w:val="18"/>
              </w:rPr>
              <w:t xml:space="preserve"> X/Y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B5BAD" w14:textId="77777777" w:rsidR="00AB7EE3" w:rsidRDefault="00000000">
            <w:pPr>
              <w:spacing w:after="0" w:line="252" w:lineRule="auto"/>
            </w:pPr>
            <w:r>
              <w:rPr>
                <w:sz w:val="18"/>
              </w:rPr>
              <w:t>Ограничивает видимую область спектра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8B9E4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Логарифмическая шкала требует положительных значений соответствующей оси</w:t>
            </w:r>
          </w:p>
        </w:tc>
      </w:tr>
      <w:tr w:rsidR="00AB7EE3" w:rsidRPr="00D729E4" w14:paraId="052412A8" w14:textId="77777777">
        <w:trPr>
          <w:cantSplit/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BCEA1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Тип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результата</w:t>
            </w:r>
            <w:proofErr w:type="spellEnd"/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2ACD1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Выбирает амплитуду, мощность или поддерживаемую спектральную оценку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C757D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 xml:space="preserve">Меняет физический смысл и единицы </w:t>
            </w:r>
            <w:r>
              <w:rPr>
                <w:sz w:val="18"/>
              </w:rPr>
              <w:t>Y</w:t>
            </w:r>
          </w:p>
        </w:tc>
      </w:tr>
      <w:tr w:rsidR="00AB7EE3" w:rsidRPr="00D729E4" w14:paraId="0195D73D" w14:textId="77777777">
        <w:trPr>
          <w:cantSplit/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C6D21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Тахоканал</w:t>
            </w:r>
            <w:proofErr w:type="spellEnd"/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36A60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Связывает спектр с частотой вращения для порядкового анализа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4A11E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Требует корректного тега оборотов/импульсов</w:t>
            </w:r>
          </w:p>
        </w:tc>
      </w:tr>
      <w:tr w:rsidR="00AB7EE3" w:rsidRPr="00D729E4" w14:paraId="09153869" w14:textId="77777777">
        <w:trPr>
          <w:cantSplit/>
          <w:jc w:val="center"/>
        </w:trPr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F02BE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Тревоги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предупреждения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профиль</w:t>
            </w:r>
            <w:proofErr w:type="spellEnd"/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92D14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Накладывает контрольные границы и эталон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35FF6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Эти данные не изменяют измеренный спектр, а только помогают оценить состояние</w:t>
            </w:r>
          </w:p>
        </w:tc>
      </w:tr>
    </w:tbl>
    <w:p w14:paraId="0E21D808" w14:textId="77777777" w:rsidR="00AB7EE3" w:rsidRPr="00253282" w:rsidRDefault="00AB7EE3">
      <w:pPr>
        <w:rPr>
          <w:lang w:val="ru-RU"/>
        </w:rPr>
        <w:sectPr w:rsidR="00AB7EE3" w:rsidRPr="00253282">
          <w:headerReference w:type="default" r:id="rId114"/>
          <w:footerReference w:type="default" r:id="rId115"/>
          <w:pgSz w:w="15840" w:h="12240" w:orient="landscape"/>
          <w:pgMar w:top="1080" w:right="936" w:bottom="1008" w:left="936" w:header="504" w:footer="504" w:gutter="0"/>
          <w:cols w:space="720"/>
          <w:docGrid w:linePitch="360"/>
        </w:sectPr>
      </w:pPr>
    </w:p>
    <w:p w14:paraId="4369741C" w14:textId="77777777" w:rsidR="00AB7EE3" w:rsidRDefault="00000000">
      <w:pPr>
        <w:pStyle w:val="21"/>
      </w:pPr>
      <w:r>
        <w:lastRenderedPageBreak/>
        <w:t>13. Диагностика и типовые ошибки</w:t>
      </w:r>
    </w:p>
    <w:tbl>
      <w:tblPr>
        <w:tblW w:w="0" w:type="auto"/>
        <w:jc w:val="center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B7EE3" w14:paraId="3DC7C3B7" w14:textId="77777777">
        <w:trPr>
          <w:cantSplit/>
          <w:tblHeader/>
          <w:jc w:val="center"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841C5" w14:textId="77777777" w:rsidR="00AB7EE3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Сообщение/симптом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FF61C" w14:textId="77777777" w:rsidR="00AB7EE3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Причина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17E52" w14:textId="77777777" w:rsidR="00AB7EE3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Действие</w:t>
            </w:r>
          </w:p>
        </w:tc>
      </w:tr>
      <w:tr w:rsidR="00AB7EE3" w:rsidRPr="00D729E4" w14:paraId="02402195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C189A" w14:textId="77777777" w:rsidR="00AB7EE3" w:rsidRDefault="00000000">
            <w:pPr>
              <w:spacing w:after="0" w:line="252" w:lineRule="auto"/>
            </w:pPr>
            <w:r>
              <w:rPr>
                <w:rFonts w:ascii="Consolas" w:eastAsia="Consolas" w:hAnsi="Consolas"/>
                <w:color w:val="1F4D78"/>
                <w:sz w:val="18"/>
              </w:rPr>
              <w:t>Can not load ... libfbclient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88C9B" w14:textId="77777777" w:rsidR="00AB7EE3" w:rsidRDefault="00000000">
            <w:pPr>
              <w:spacing w:after="0" w:line="252" w:lineRule="auto"/>
            </w:pPr>
            <w:r>
              <w:rPr>
                <w:sz w:val="18"/>
              </w:rPr>
              <w:t>Нет клиентской библиотеки Firebird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70D25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 xml:space="preserve">Установить комплект </w:t>
            </w:r>
            <w:r>
              <w:rPr>
                <w:sz w:val="18"/>
              </w:rPr>
              <w:t>Firebird</w:t>
            </w:r>
            <w:r w:rsidRPr="00253282">
              <w:rPr>
                <w:sz w:val="18"/>
                <w:lang w:val="ru-RU"/>
              </w:rPr>
              <w:t xml:space="preserve"> </w:t>
            </w:r>
            <w:proofErr w:type="spellStart"/>
            <w:r>
              <w:rPr>
                <w:sz w:val="18"/>
              </w:rPr>
              <w:t>RecorderLnx</w:t>
            </w:r>
            <w:proofErr w:type="spellEnd"/>
            <w:r w:rsidRPr="00253282">
              <w:rPr>
                <w:sz w:val="18"/>
                <w:lang w:val="ru-RU"/>
              </w:rPr>
              <w:t xml:space="preserve"> либо добавить каталог библиотеки в путь запуска</w:t>
            </w:r>
          </w:p>
        </w:tc>
      </w:tr>
      <w:tr w:rsidR="00AB7EE3" w:rsidRPr="00D729E4" w14:paraId="16F37C04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4FC23" w14:textId="77777777" w:rsidR="00AB7EE3" w:rsidRDefault="00000000">
            <w:pPr>
              <w:spacing w:after="0" w:line="252" w:lineRule="auto"/>
            </w:pPr>
            <w:r>
              <w:rPr>
                <w:rFonts w:ascii="Consolas" w:eastAsia="Consolas" w:hAnsi="Consolas"/>
                <w:color w:val="1F4D78"/>
                <w:sz w:val="18"/>
              </w:rPr>
              <w:t>user name and password are not defined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9AE98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 xml:space="preserve">Не переданы учётные данные </w:t>
            </w:r>
            <w:r>
              <w:rPr>
                <w:sz w:val="18"/>
              </w:rPr>
              <w:t>Firebird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BF2EE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 xml:space="preserve">Проверить пользователя/пароль в конфигурации </w:t>
            </w:r>
            <w:r>
              <w:rPr>
                <w:sz w:val="18"/>
              </w:rPr>
              <w:t>SQL</w:t>
            </w:r>
            <w:r w:rsidRPr="00253282">
              <w:rPr>
                <w:sz w:val="18"/>
                <w:lang w:val="ru-RU"/>
              </w:rPr>
              <w:t xml:space="preserve"> </w:t>
            </w:r>
            <w:proofErr w:type="spellStart"/>
            <w:r>
              <w:rPr>
                <w:sz w:val="18"/>
              </w:rPr>
              <w:t>RecorderLnx</w:t>
            </w:r>
            <w:proofErr w:type="spellEnd"/>
          </w:p>
        </w:tc>
      </w:tr>
      <w:tr w:rsidR="00AB7EE3" w:rsidRPr="00D729E4" w14:paraId="338C4B17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959FB" w14:textId="77777777" w:rsidR="00AB7EE3" w:rsidRDefault="00000000">
            <w:pPr>
              <w:spacing w:after="0" w:line="252" w:lineRule="auto"/>
            </w:pPr>
            <w:r>
              <w:rPr>
                <w:rFonts w:ascii="Consolas" w:eastAsia="Consolas" w:hAnsi="Consolas"/>
                <w:color w:val="1F4D78"/>
                <w:sz w:val="18"/>
              </w:rPr>
              <w:t>Database schema ... is newer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DB253" w14:textId="77777777" w:rsidR="00AB7EE3" w:rsidRDefault="00000000">
            <w:pPr>
              <w:spacing w:after="0" w:line="252" w:lineRule="auto"/>
            </w:pPr>
            <w:r>
              <w:rPr>
                <w:sz w:val="18"/>
              </w:rPr>
              <w:t>Программа старее схемы БД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EE036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Использовать сборку с поддержкой этой версии схемы; не понижать БД вручную</w:t>
            </w:r>
          </w:p>
        </w:tc>
      </w:tr>
      <w:tr w:rsidR="00AB7EE3" w:rsidRPr="00D729E4" w14:paraId="58615FDA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9722C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Нет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устройства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DBA08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Прибор отключён или недоступен по сети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699A6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 xml:space="preserve">Проверить питание, </w:t>
            </w:r>
            <w:r>
              <w:rPr>
                <w:sz w:val="18"/>
              </w:rPr>
              <w:t>IP</w:t>
            </w:r>
            <w:r w:rsidRPr="00253282">
              <w:rPr>
                <w:sz w:val="18"/>
                <w:lang w:val="ru-RU"/>
              </w:rPr>
              <w:t>/порт, сеть и выполнить проверку связи</w:t>
            </w:r>
          </w:p>
        </w:tc>
      </w:tr>
      <w:tr w:rsidR="00AB7EE3" w:rsidRPr="00D729E4" w14:paraId="2A720A99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7136D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Неверные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единицы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0FF48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Ручной режим либо неверная конечная ГХ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E6052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 xml:space="preserve">Проверить </w:t>
            </w:r>
            <w:r w:rsidRPr="00253282">
              <w:rPr>
                <w:rFonts w:ascii="Consolas" w:eastAsia="Consolas" w:hAnsi="Consolas"/>
                <w:color w:val="1F4D78"/>
                <w:sz w:val="18"/>
                <w:lang w:val="ru-RU"/>
              </w:rPr>
              <w:t>Авто</w:t>
            </w:r>
            <w:r w:rsidRPr="00253282">
              <w:rPr>
                <w:sz w:val="18"/>
                <w:lang w:val="ru-RU"/>
              </w:rPr>
              <w:t>, аппаратную и канальные ГХ</w:t>
            </w:r>
          </w:p>
        </w:tc>
      </w:tr>
      <w:tr w:rsidR="00AB7EE3" w:rsidRPr="00D729E4" w14:paraId="6BF30932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D5D21" w14:textId="77777777" w:rsidR="00AB7EE3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График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пуст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ABB1E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>Нет данных, линия скрыта или неверная ось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938C0" w14:textId="77777777" w:rsidR="00AB7EE3" w:rsidRPr="00253282" w:rsidRDefault="00000000">
            <w:pPr>
              <w:spacing w:after="0" w:line="252" w:lineRule="auto"/>
              <w:rPr>
                <w:lang w:val="ru-RU"/>
              </w:rPr>
            </w:pPr>
            <w:r w:rsidRPr="00253282">
              <w:rPr>
                <w:sz w:val="18"/>
                <w:lang w:val="ru-RU"/>
              </w:rPr>
              <w:t xml:space="preserve">Проверить состояние </w:t>
            </w:r>
            <w:r>
              <w:rPr>
                <w:sz w:val="18"/>
              </w:rPr>
              <w:t>Preview</w:t>
            </w:r>
            <w:r w:rsidRPr="00253282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Record</w:t>
            </w:r>
            <w:r w:rsidRPr="00253282">
              <w:rPr>
                <w:sz w:val="18"/>
                <w:lang w:val="ru-RU"/>
              </w:rPr>
              <w:t>, тег, видимость и диапазон оси</w:t>
            </w:r>
          </w:p>
        </w:tc>
      </w:tr>
    </w:tbl>
    <w:p w14:paraId="65B4AF49" w14:textId="77777777" w:rsidR="00AB7EE3" w:rsidRPr="00253282" w:rsidRDefault="00000000">
      <w:pPr>
        <w:pStyle w:val="21"/>
        <w:rPr>
          <w:lang w:val="ru-RU"/>
        </w:rPr>
      </w:pPr>
      <w:r w:rsidRPr="00253282">
        <w:rPr>
          <w:lang w:val="ru-RU"/>
        </w:rPr>
        <w:t>14. Автоматическое обновление снимков</w:t>
      </w:r>
    </w:p>
    <w:p w14:paraId="5FB5618E" w14:textId="77777777" w:rsidR="00AB7EE3" w:rsidRPr="00253282" w:rsidRDefault="00000000">
      <w:pPr>
        <w:rPr>
          <w:lang w:val="ru-RU"/>
        </w:rPr>
      </w:pPr>
      <w:r w:rsidRPr="00253282">
        <w:rPr>
          <w:lang w:val="ru-RU"/>
        </w:rPr>
        <w:t>Режим предназначен для разработчика документации и не включается при обычном запуске:</w:t>
      </w:r>
    </w:p>
    <w:p w14:paraId="4C6C5CDA" w14:textId="77777777" w:rsidR="00AB7EE3" w:rsidRDefault="00000000">
      <w:pPr>
        <w:shd w:val="clear" w:color="auto" w:fill="F2F4F7"/>
      </w:pPr>
      <w:r>
        <w:rPr>
          <w:rFonts w:ascii="Consolas" w:eastAsia="Consolas" w:hAnsi="Consolas"/>
          <w:sz w:val="17"/>
        </w:rPr>
        <w:t xml:space="preserve">RecorderLnx.exe --capture-user-guide "--guide-output=D:\works\OburecGH\Lazarus\RecorderLnx\Docs\Руководство </w:t>
      </w:r>
      <w:proofErr w:type="spellStart"/>
      <w:r>
        <w:rPr>
          <w:rFonts w:ascii="Consolas" w:eastAsia="Consolas" w:hAnsi="Consolas"/>
          <w:sz w:val="17"/>
        </w:rPr>
        <w:t>пользователя</w:t>
      </w:r>
      <w:proofErr w:type="spellEnd"/>
      <w:r>
        <w:rPr>
          <w:rFonts w:ascii="Consolas" w:eastAsia="Consolas" w:hAnsi="Consolas"/>
          <w:sz w:val="17"/>
        </w:rPr>
        <w:t>\screens"</w:t>
      </w:r>
    </w:p>
    <w:p w14:paraId="7432EFFC" w14:textId="77777777" w:rsidR="00AB7EE3" w:rsidRPr="00253282" w:rsidRDefault="00000000">
      <w:pPr>
        <w:rPr>
          <w:lang w:val="ru-RU"/>
        </w:rPr>
      </w:pPr>
      <w:proofErr w:type="spellStart"/>
      <w:r>
        <w:t>RecorderLnx</w:t>
      </w:r>
      <w:proofErr w:type="spellEnd"/>
      <w:r w:rsidRPr="00253282">
        <w:rPr>
          <w:lang w:val="ru-RU"/>
        </w:rPr>
        <w:t xml:space="preserve"> последовательно создаёт пользовательские формы, наносит номера активных элементов только на </w:t>
      </w:r>
      <w:r>
        <w:t>PNG</w:t>
      </w:r>
      <w:r w:rsidRPr="00253282">
        <w:rPr>
          <w:lang w:val="ru-RU"/>
        </w:rPr>
        <w:t xml:space="preserve">, сохраняет </w:t>
      </w:r>
      <w:proofErr w:type="gramStart"/>
      <w:r w:rsidRPr="00253282">
        <w:rPr>
          <w:rFonts w:ascii="Consolas" w:eastAsia="Consolas" w:hAnsi="Consolas"/>
          <w:color w:val="1F4D78"/>
          <w:sz w:val="19"/>
          <w:lang w:val="ru-RU"/>
        </w:rPr>
        <w:t>*.</w:t>
      </w:r>
      <w:r>
        <w:rPr>
          <w:rFonts w:ascii="Consolas" w:eastAsia="Consolas" w:hAnsi="Consolas"/>
          <w:color w:val="1F4D78"/>
          <w:sz w:val="19"/>
        </w:rPr>
        <w:t>elements</w:t>
      </w:r>
      <w:r w:rsidRPr="00253282">
        <w:rPr>
          <w:rFonts w:ascii="Consolas" w:eastAsia="Consolas" w:hAnsi="Consolas"/>
          <w:color w:val="1F4D78"/>
          <w:sz w:val="19"/>
          <w:lang w:val="ru-RU"/>
        </w:rPr>
        <w:t>.</w:t>
      </w:r>
      <w:r>
        <w:rPr>
          <w:rFonts w:ascii="Consolas" w:eastAsia="Consolas" w:hAnsi="Consolas"/>
          <w:color w:val="1F4D78"/>
          <w:sz w:val="19"/>
        </w:rPr>
        <w:t>md</w:t>
      </w:r>
      <w:proofErr w:type="gramEnd"/>
      <w:r w:rsidRPr="00253282">
        <w:rPr>
          <w:lang w:val="ru-RU"/>
        </w:rPr>
        <w:t xml:space="preserve"> с картой элементов и завершает работу. Общий результат находится в индексе снимков.</w:t>
      </w:r>
    </w:p>
    <w:p w14:paraId="612D79C0" w14:textId="77777777" w:rsidR="00AB7EE3" w:rsidRPr="00253282" w:rsidRDefault="00000000">
      <w:pPr>
        <w:rPr>
          <w:lang w:val="ru-RU"/>
        </w:rPr>
      </w:pPr>
      <w:r w:rsidRPr="00253282">
        <w:rPr>
          <w:lang w:val="ru-RU"/>
        </w:rPr>
        <w:t>Для снимков, сделанных оператором вручную, используется отдельный безопасный процесс:</w:t>
      </w:r>
    </w:p>
    <w:p w14:paraId="28A4A779" w14:textId="77777777" w:rsidR="00AB7EE3" w:rsidRPr="00253282" w:rsidRDefault="00000000">
      <w:pPr>
        <w:pStyle w:val="a"/>
        <w:rPr>
          <w:lang w:val="ru-RU"/>
        </w:rPr>
      </w:pPr>
      <w:r w:rsidRPr="00253282">
        <w:rPr>
          <w:lang w:val="ru-RU"/>
        </w:rPr>
        <w:t xml:space="preserve">Положить заполненные оригиналы в </w:t>
      </w:r>
      <w:r>
        <w:rPr>
          <w:rFonts w:ascii="Consolas" w:eastAsia="Consolas" w:hAnsi="Consolas"/>
          <w:color w:val="1F4D78"/>
          <w:sz w:val="19"/>
        </w:rPr>
        <w:t>screens</w:t>
      </w:r>
      <w:r w:rsidRPr="00253282">
        <w:rPr>
          <w:rFonts w:ascii="Consolas" w:eastAsia="Consolas" w:hAnsi="Consolas"/>
          <w:color w:val="1F4D78"/>
          <w:sz w:val="19"/>
          <w:lang w:val="ru-RU"/>
        </w:rPr>
        <w:t>/юзер</w:t>
      </w:r>
      <w:r w:rsidRPr="00253282">
        <w:rPr>
          <w:lang w:val="ru-RU"/>
        </w:rPr>
        <w:t>; эти файлы считаются исходниками и не редактируются.</w:t>
      </w:r>
    </w:p>
    <w:p w14:paraId="4FB995F0" w14:textId="77777777" w:rsidR="00AB7EE3" w:rsidRDefault="00000000">
      <w:pPr>
        <w:pStyle w:val="a"/>
      </w:pPr>
      <w:proofErr w:type="spellStart"/>
      <w:r>
        <w:t>Запустить</w:t>
      </w:r>
      <w:proofErr w:type="spellEnd"/>
      <w:r>
        <w:t xml:space="preserve"> </w:t>
      </w:r>
      <w:r>
        <w:rPr>
          <w:rFonts w:ascii="Consolas" w:eastAsia="Consolas" w:hAnsi="Consolas"/>
          <w:color w:val="1F4D78"/>
          <w:sz w:val="19"/>
        </w:rPr>
        <w:t>Tools/annotate_manual_user_screens.py</w:t>
      </w:r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корня</w:t>
      </w:r>
      <w:proofErr w:type="spellEnd"/>
      <w:r>
        <w:t xml:space="preserve"> проекта.</w:t>
      </w:r>
    </w:p>
    <w:p w14:paraId="1DB9EEE2" w14:textId="77777777" w:rsidR="00AB7EE3" w:rsidRPr="00253282" w:rsidRDefault="00000000">
      <w:pPr>
        <w:pStyle w:val="a"/>
        <w:rPr>
          <w:lang w:val="ru-RU"/>
        </w:rPr>
      </w:pPr>
      <w:r w:rsidRPr="00253282">
        <w:rPr>
          <w:lang w:val="ru-RU"/>
        </w:rPr>
        <w:t xml:space="preserve">Получить подписанные копии и карты элементов в </w:t>
      </w:r>
      <w:r>
        <w:rPr>
          <w:rFonts w:ascii="Consolas" w:eastAsia="Consolas" w:hAnsi="Consolas"/>
          <w:color w:val="1F4D78"/>
          <w:sz w:val="19"/>
        </w:rPr>
        <w:t>screens</w:t>
      </w:r>
      <w:r w:rsidRPr="00253282">
        <w:rPr>
          <w:rFonts w:ascii="Consolas" w:eastAsia="Consolas" w:hAnsi="Consolas"/>
          <w:color w:val="1F4D78"/>
          <w:sz w:val="19"/>
          <w:lang w:val="ru-RU"/>
        </w:rPr>
        <w:t>/</w:t>
      </w:r>
      <w:r>
        <w:rPr>
          <w:rFonts w:ascii="Consolas" w:eastAsia="Consolas" w:hAnsi="Consolas"/>
          <w:color w:val="1F4D78"/>
          <w:sz w:val="19"/>
        </w:rPr>
        <w:t>user</w:t>
      </w:r>
      <w:r w:rsidRPr="00253282">
        <w:rPr>
          <w:rFonts w:ascii="Consolas" w:eastAsia="Consolas" w:hAnsi="Consolas"/>
          <w:color w:val="1F4D78"/>
          <w:sz w:val="19"/>
          <w:lang w:val="ru-RU"/>
        </w:rPr>
        <w:t>-</w:t>
      </w:r>
      <w:r>
        <w:rPr>
          <w:rFonts w:ascii="Consolas" w:eastAsia="Consolas" w:hAnsi="Consolas"/>
          <w:color w:val="1F4D78"/>
          <w:sz w:val="19"/>
        </w:rPr>
        <w:t>annotated</w:t>
      </w:r>
      <w:r w:rsidRPr="00253282">
        <w:rPr>
          <w:lang w:val="ru-RU"/>
        </w:rPr>
        <w:t>.</w:t>
      </w:r>
    </w:p>
    <w:p w14:paraId="010E0DA7" w14:textId="77777777" w:rsidR="00AB7EE3" w:rsidRPr="00253282" w:rsidRDefault="00000000">
      <w:pPr>
        <w:pStyle w:val="a"/>
        <w:rPr>
          <w:lang w:val="ru-RU"/>
        </w:rPr>
      </w:pPr>
      <w:r w:rsidRPr="00253282">
        <w:rPr>
          <w:lang w:val="ru-RU"/>
        </w:rPr>
        <w:t xml:space="preserve">Проверить </w:t>
      </w:r>
      <w:r>
        <w:rPr>
          <w:rFonts w:ascii="Consolas" w:eastAsia="Consolas" w:hAnsi="Consolas"/>
          <w:color w:val="1F4D78"/>
          <w:sz w:val="19"/>
        </w:rPr>
        <w:t>source</w:t>
      </w:r>
      <w:r w:rsidRPr="00253282">
        <w:rPr>
          <w:rFonts w:ascii="Consolas" w:eastAsia="Consolas" w:hAnsi="Consolas"/>
          <w:color w:val="1F4D78"/>
          <w:sz w:val="19"/>
          <w:lang w:val="ru-RU"/>
        </w:rPr>
        <w:t>-</w:t>
      </w:r>
      <w:r>
        <w:rPr>
          <w:rFonts w:ascii="Consolas" w:eastAsia="Consolas" w:hAnsi="Consolas"/>
          <w:color w:val="1F4D78"/>
          <w:sz w:val="19"/>
        </w:rPr>
        <w:t>sha</w:t>
      </w:r>
      <w:r w:rsidRPr="00253282">
        <w:rPr>
          <w:rFonts w:ascii="Consolas" w:eastAsia="Consolas" w:hAnsi="Consolas"/>
          <w:color w:val="1F4D78"/>
          <w:sz w:val="19"/>
          <w:lang w:val="ru-RU"/>
        </w:rPr>
        <w:t>256.</w:t>
      </w:r>
      <w:r>
        <w:rPr>
          <w:rFonts w:ascii="Consolas" w:eastAsia="Consolas" w:hAnsi="Consolas"/>
          <w:color w:val="1F4D78"/>
          <w:sz w:val="19"/>
        </w:rPr>
        <w:t>txt</w:t>
      </w:r>
      <w:r w:rsidRPr="00253282">
        <w:rPr>
          <w:lang w:val="ru-RU"/>
        </w:rPr>
        <w:t xml:space="preserve">: скрипт сравнивает </w:t>
      </w:r>
      <w:r>
        <w:t>SHA</w:t>
      </w:r>
      <w:r w:rsidRPr="00253282">
        <w:rPr>
          <w:lang w:val="ru-RU"/>
        </w:rPr>
        <w:t>-256 до и после обработки и останавливается, если изменился хотя бы один оригинал.</w:t>
      </w:r>
    </w:p>
    <w:p w14:paraId="132E5FF7" w14:textId="77777777" w:rsidR="00AB7EE3" w:rsidRPr="00253282" w:rsidRDefault="00000000">
      <w:pPr>
        <w:pStyle w:val="a"/>
        <w:rPr>
          <w:lang w:val="ru-RU"/>
        </w:rPr>
      </w:pPr>
      <w:r w:rsidRPr="00253282">
        <w:rPr>
          <w:lang w:val="ru-RU"/>
        </w:rPr>
        <w:t xml:space="preserve">В </w:t>
      </w:r>
      <w:r>
        <w:t>Markdown</w:t>
      </w:r>
      <w:r w:rsidRPr="00253282">
        <w:rPr>
          <w:lang w:val="ru-RU"/>
        </w:rPr>
        <w:t xml:space="preserve"> и </w:t>
      </w:r>
      <w:r>
        <w:t>Word</w:t>
      </w:r>
      <w:r w:rsidRPr="00253282">
        <w:rPr>
          <w:lang w:val="ru-RU"/>
        </w:rPr>
        <w:t xml:space="preserve"> включать </w:t>
      </w:r>
      <w:r>
        <w:t>PNG</w:t>
      </w:r>
      <w:r w:rsidRPr="00253282">
        <w:rPr>
          <w:lang w:val="ru-RU"/>
        </w:rPr>
        <w:t xml:space="preserve"> из </w:t>
      </w:r>
      <w:r>
        <w:rPr>
          <w:rFonts w:ascii="Consolas" w:eastAsia="Consolas" w:hAnsi="Consolas"/>
          <w:color w:val="1F4D78"/>
          <w:sz w:val="19"/>
        </w:rPr>
        <w:t>user</w:t>
      </w:r>
      <w:r w:rsidRPr="00253282">
        <w:rPr>
          <w:rFonts w:ascii="Consolas" w:eastAsia="Consolas" w:hAnsi="Consolas"/>
          <w:color w:val="1F4D78"/>
          <w:sz w:val="19"/>
          <w:lang w:val="ru-RU"/>
        </w:rPr>
        <w:t>-</w:t>
      </w:r>
      <w:r>
        <w:rPr>
          <w:rFonts w:ascii="Consolas" w:eastAsia="Consolas" w:hAnsi="Consolas"/>
          <w:color w:val="1F4D78"/>
          <w:sz w:val="19"/>
        </w:rPr>
        <w:t>annotated</w:t>
      </w:r>
      <w:r w:rsidRPr="00253282">
        <w:rPr>
          <w:lang w:val="ru-RU"/>
        </w:rPr>
        <w:t xml:space="preserve">, а назначение номеров брать из одноимённых </w:t>
      </w:r>
      <w:proofErr w:type="gramStart"/>
      <w:r w:rsidRPr="00253282">
        <w:rPr>
          <w:rFonts w:ascii="Consolas" w:eastAsia="Consolas" w:hAnsi="Consolas"/>
          <w:color w:val="1F4D78"/>
          <w:sz w:val="19"/>
          <w:lang w:val="ru-RU"/>
        </w:rPr>
        <w:t>*.</w:t>
      </w:r>
      <w:r>
        <w:rPr>
          <w:rFonts w:ascii="Consolas" w:eastAsia="Consolas" w:hAnsi="Consolas"/>
          <w:color w:val="1F4D78"/>
          <w:sz w:val="19"/>
        </w:rPr>
        <w:t>elements</w:t>
      </w:r>
      <w:r w:rsidRPr="00253282">
        <w:rPr>
          <w:rFonts w:ascii="Consolas" w:eastAsia="Consolas" w:hAnsi="Consolas"/>
          <w:color w:val="1F4D78"/>
          <w:sz w:val="19"/>
          <w:lang w:val="ru-RU"/>
        </w:rPr>
        <w:t>.</w:t>
      </w:r>
      <w:r>
        <w:rPr>
          <w:rFonts w:ascii="Consolas" w:eastAsia="Consolas" w:hAnsi="Consolas"/>
          <w:color w:val="1F4D78"/>
          <w:sz w:val="19"/>
        </w:rPr>
        <w:t>md</w:t>
      </w:r>
      <w:proofErr w:type="gramEnd"/>
      <w:r w:rsidRPr="00253282">
        <w:rPr>
          <w:lang w:val="ru-RU"/>
        </w:rPr>
        <w:t>.</w:t>
      </w:r>
    </w:p>
    <w:p w14:paraId="75244538" w14:textId="77777777" w:rsidR="00AB7EE3" w:rsidRPr="00253282" w:rsidRDefault="00000000">
      <w:pPr>
        <w:rPr>
          <w:lang w:val="ru-RU"/>
        </w:rPr>
      </w:pPr>
      <w:r w:rsidRPr="00253282">
        <w:rPr>
          <w:lang w:val="ru-RU"/>
        </w:rPr>
        <w:t xml:space="preserve">При добавлении новой формы сначала дополните словарь </w:t>
      </w:r>
      <w:r>
        <w:rPr>
          <w:rFonts w:ascii="Consolas" w:eastAsia="Consolas" w:hAnsi="Consolas"/>
          <w:color w:val="1F4D78"/>
          <w:sz w:val="19"/>
        </w:rPr>
        <w:t>SCREENS</w:t>
      </w:r>
      <w:r w:rsidRPr="00253282">
        <w:rPr>
          <w:lang w:val="ru-RU"/>
        </w:rPr>
        <w:t xml:space="preserve"> в скрипте: задайте имя исходника, имя копии, координаты маркеров, назначение, взаимосвязи и клавиши. Нумерация изображения и таблицы является единым контрактом и должна проверяться вместе.</w:t>
      </w:r>
    </w:p>
    <w:p w14:paraId="0B806D6B" w14:textId="77777777" w:rsidR="00AB7EE3" w:rsidRPr="00253282" w:rsidRDefault="00000000">
      <w:pPr>
        <w:pStyle w:val="21"/>
        <w:rPr>
          <w:lang w:val="ru-RU"/>
        </w:rPr>
      </w:pPr>
      <w:r w:rsidRPr="00253282">
        <w:rPr>
          <w:lang w:val="ru-RU"/>
        </w:rPr>
        <w:lastRenderedPageBreak/>
        <w:t>15. Сохранность данных</w:t>
      </w:r>
    </w:p>
    <w:p w14:paraId="58F26BAD" w14:textId="77777777" w:rsidR="00AB7EE3" w:rsidRPr="00253282" w:rsidRDefault="00000000">
      <w:pPr>
        <w:rPr>
          <w:lang w:val="ru-RU"/>
        </w:rPr>
      </w:pPr>
      <w:r w:rsidRPr="00253282">
        <w:rPr>
          <w:lang w:val="ru-RU"/>
        </w:rPr>
        <w:t xml:space="preserve">Перед изменением проекта сохраните резервную копию каталога конфигурации. Не удаляйте интервалы </w:t>
      </w:r>
      <w:r>
        <w:t>SQL</w:t>
      </w:r>
      <w:r w:rsidRPr="00253282">
        <w:rPr>
          <w:lang w:val="ru-RU"/>
        </w:rPr>
        <w:t xml:space="preserve"> БД без резервной копии: эта операция изменяет исторические данные. После изменения устройства или ГХ обязательно проверьте единицы и диапазоны в </w:t>
      </w:r>
      <w:r>
        <w:t>Preview</w:t>
      </w:r>
      <w:r w:rsidRPr="00253282">
        <w:rPr>
          <w:lang w:val="ru-RU"/>
        </w:rPr>
        <w:t xml:space="preserve"> до запуска записи.</w:t>
      </w:r>
    </w:p>
    <w:sectPr w:rsidR="00AB7EE3" w:rsidRPr="00253282" w:rsidSect="00034616">
      <w:headerReference w:type="default" r:id="rId116"/>
      <w:footerReference w:type="default" r:id="rId117"/>
      <w:pgSz w:w="12240" w:h="15840"/>
      <w:pgMar w:top="1080" w:right="1440" w:bottom="1008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1B13C2" w14:textId="77777777" w:rsidR="007B5F93" w:rsidRDefault="007B5F93">
      <w:pPr>
        <w:spacing w:after="0" w:line="240" w:lineRule="auto"/>
      </w:pPr>
      <w:r>
        <w:separator/>
      </w:r>
    </w:p>
  </w:endnote>
  <w:endnote w:type="continuationSeparator" w:id="0">
    <w:p w14:paraId="3FE15067" w14:textId="77777777" w:rsidR="007B5F93" w:rsidRDefault="007B5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DF59D2" w14:textId="77777777" w:rsidR="00AB7EE3" w:rsidRDefault="00000000">
    <w:pPr>
      <w:pStyle w:val="a7"/>
      <w:jc w:val="right"/>
    </w:pPr>
    <w:r>
      <w:rPr>
        <w:rFonts w:eastAsia="Calibri"/>
        <w:color w:val="667788"/>
        <w:sz w:val="18"/>
      </w:rPr>
      <w:t xml:space="preserve">Страница </w:t>
    </w:r>
    <w:r>
      <w:fldChar w:fldCharType="begin"/>
    </w:r>
    <w:r>
      <w:instrText>PAGE</w:instrText>
    </w:r>
    <w:r>
      <w:fldChar w:fldCharType="separate"/>
    </w:r>
    <w:r w:rsidR="00253282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65031D" w14:textId="4E72C3B8" w:rsidR="00AB7EE3" w:rsidRDefault="00000000">
    <w:pPr>
      <w:pStyle w:val="a7"/>
      <w:jc w:val="right"/>
    </w:pPr>
    <w:r>
      <w:rPr>
        <w:rFonts w:eastAsia="Calibri"/>
        <w:color w:val="667788"/>
        <w:sz w:val="18"/>
      </w:rPr>
      <w:t xml:space="preserve">Страница </w:t>
    </w:r>
    <w:r>
      <w:fldChar w:fldCharType="begin"/>
    </w:r>
    <w:r>
      <w:instrText>PAGE</w:instrText>
    </w:r>
    <w:r>
      <w:fldChar w:fldCharType="separate"/>
    </w:r>
    <w:r w:rsidR="00253282">
      <w:rPr>
        <w:noProof/>
      </w:rPr>
      <w:t>5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671BF3" w14:textId="23CB372C" w:rsidR="00AB7EE3" w:rsidRDefault="00000000">
    <w:pPr>
      <w:pStyle w:val="a7"/>
      <w:jc w:val="right"/>
    </w:pPr>
    <w:r>
      <w:rPr>
        <w:rFonts w:eastAsia="Calibri"/>
        <w:color w:val="667788"/>
        <w:sz w:val="18"/>
      </w:rPr>
      <w:t xml:space="preserve">Страница </w:t>
    </w:r>
    <w:r>
      <w:fldChar w:fldCharType="begin"/>
    </w:r>
    <w:r>
      <w:instrText>PAGE</w:instrText>
    </w:r>
    <w:r>
      <w:fldChar w:fldCharType="separate"/>
    </w:r>
    <w:r w:rsidR="00253282">
      <w:rPr>
        <w:noProof/>
      </w:rPr>
      <w:t>6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2B0D68" w14:textId="461057D8" w:rsidR="00AB7EE3" w:rsidRDefault="00000000">
    <w:pPr>
      <w:pStyle w:val="a7"/>
      <w:jc w:val="right"/>
    </w:pPr>
    <w:r>
      <w:rPr>
        <w:rFonts w:eastAsia="Calibri"/>
        <w:color w:val="667788"/>
        <w:sz w:val="18"/>
      </w:rPr>
      <w:t xml:space="preserve">Страница </w:t>
    </w:r>
    <w:r>
      <w:fldChar w:fldCharType="begin"/>
    </w:r>
    <w:r>
      <w:instrText>PAGE</w:instrText>
    </w:r>
    <w:r>
      <w:fldChar w:fldCharType="separate"/>
    </w:r>
    <w:r w:rsidR="00253282">
      <w:rPr>
        <w:noProof/>
      </w:rPr>
      <w:t>8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10AFAB" w14:textId="7C06D088" w:rsidR="00AB7EE3" w:rsidRDefault="00000000">
    <w:pPr>
      <w:pStyle w:val="a7"/>
      <w:jc w:val="right"/>
    </w:pPr>
    <w:r>
      <w:rPr>
        <w:rFonts w:eastAsia="Calibri"/>
        <w:color w:val="667788"/>
        <w:sz w:val="18"/>
      </w:rPr>
      <w:t xml:space="preserve">Страница </w:t>
    </w:r>
    <w:r>
      <w:fldChar w:fldCharType="begin"/>
    </w:r>
    <w:r>
      <w:instrText>PAGE</w:instrText>
    </w:r>
    <w:r>
      <w:fldChar w:fldCharType="separate"/>
    </w:r>
    <w:r w:rsidR="00253282">
      <w:rPr>
        <w:noProof/>
      </w:rPr>
      <w:t>12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928E3" w14:textId="2C7AF428" w:rsidR="00AB7EE3" w:rsidRDefault="00000000">
    <w:pPr>
      <w:pStyle w:val="a7"/>
      <w:jc w:val="right"/>
    </w:pPr>
    <w:r>
      <w:rPr>
        <w:rFonts w:eastAsia="Calibri"/>
        <w:color w:val="667788"/>
        <w:sz w:val="18"/>
      </w:rPr>
      <w:t xml:space="preserve">Страница </w:t>
    </w:r>
    <w:r>
      <w:fldChar w:fldCharType="begin"/>
    </w:r>
    <w:r>
      <w:instrText>PAGE</w:instrText>
    </w:r>
    <w:r>
      <w:fldChar w:fldCharType="separate"/>
    </w:r>
    <w:r w:rsidR="00253282">
      <w:rPr>
        <w:noProof/>
      </w:rPr>
      <w:t>13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DB56B" w14:textId="03F57B07" w:rsidR="00AB7EE3" w:rsidRDefault="00000000">
    <w:pPr>
      <w:pStyle w:val="a7"/>
      <w:jc w:val="right"/>
    </w:pPr>
    <w:r>
      <w:rPr>
        <w:rFonts w:eastAsia="Calibri"/>
        <w:color w:val="667788"/>
        <w:sz w:val="18"/>
      </w:rPr>
      <w:t xml:space="preserve">Страница </w:t>
    </w:r>
    <w:r>
      <w:fldChar w:fldCharType="begin"/>
    </w:r>
    <w:r>
      <w:instrText>PAGE</w:instrText>
    </w:r>
    <w:r>
      <w:fldChar w:fldCharType="separate"/>
    </w:r>
    <w:r w:rsidR="00253282">
      <w:rPr>
        <w:noProof/>
      </w:rPr>
      <w:t>14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F372C" w14:textId="7B7D5C82" w:rsidR="00AB7EE3" w:rsidRDefault="00000000">
    <w:pPr>
      <w:pStyle w:val="a7"/>
      <w:jc w:val="right"/>
    </w:pPr>
    <w:r>
      <w:rPr>
        <w:rFonts w:eastAsia="Calibri"/>
        <w:color w:val="667788"/>
        <w:sz w:val="18"/>
      </w:rPr>
      <w:t xml:space="preserve">Страница </w:t>
    </w:r>
    <w:r>
      <w:fldChar w:fldCharType="begin"/>
    </w:r>
    <w:r>
      <w:instrText>PAGE</w:instrText>
    </w:r>
    <w:r>
      <w:fldChar w:fldCharType="separate"/>
    </w:r>
    <w:r w:rsidR="00253282">
      <w:rPr>
        <w:noProof/>
      </w:rPr>
      <w:t>17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975B2" w14:textId="1352E46F" w:rsidR="00AB7EE3" w:rsidRDefault="00000000">
    <w:pPr>
      <w:pStyle w:val="a7"/>
      <w:jc w:val="right"/>
    </w:pPr>
    <w:r>
      <w:rPr>
        <w:rFonts w:eastAsia="Calibri"/>
        <w:color w:val="667788"/>
        <w:sz w:val="18"/>
      </w:rPr>
      <w:t xml:space="preserve">Страница </w:t>
    </w:r>
    <w:r>
      <w:fldChar w:fldCharType="begin"/>
    </w:r>
    <w:r>
      <w:instrText>PAGE</w:instrText>
    </w:r>
    <w:r>
      <w:fldChar w:fldCharType="separate"/>
    </w:r>
    <w:r w:rsidR="00253282">
      <w:rPr>
        <w:noProof/>
      </w:rPr>
      <w:t>18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792D31" w14:textId="6E123DE1" w:rsidR="00AB7EE3" w:rsidRDefault="00000000">
    <w:pPr>
      <w:pStyle w:val="a7"/>
      <w:jc w:val="right"/>
    </w:pPr>
    <w:r>
      <w:rPr>
        <w:rFonts w:eastAsia="Calibri"/>
        <w:color w:val="667788"/>
        <w:sz w:val="18"/>
      </w:rPr>
      <w:t xml:space="preserve">Страница </w:t>
    </w:r>
    <w:r>
      <w:fldChar w:fldCharType="begin"/>
    </w:r>
    <w:r>
      <w:instrText>PAGE</w:instrText>
    </w:r>
    <w:r>
      <w:fldChar w:fldCharType="separate"/>
    </w:r>
    <w:r w:rsidR="00253282">
      <w:rPr>
        <w:noProof/>
      </w:rPr>
      <w:t>19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CC441" w14:textId="4CDCCC7C" w:rsidR="00AB7EE3" w:rsidRDefault="00000000">
    <w:pPr>
      <w:pStyle w:val="a7"/>
      <w:jc w:val="right"/>
    </w:pPr>
    <w:r>
      <w:rPr>
        <w:rFonts w:eastAsia="Calibri"/>
        <w:color w:val="667788"/>
        <w:sz w:val="18"/>
      </w:rPr>
      <w:t xml:space="preserve">Страница </w:t>
    </w:r>
    <w:r>
      <w:fldChar w:fldCharType="begin"/>
    </w:r>
    <w:r>
      <w:instrText>PAGE</w:instrText>
    </w:r>
    <w:r>
      <w:fldChar w:fldCharType="separate"/>
    </w:r>
    <w:r w:rsidR="00253282">
      <w:rPr>
        <w:noProof/>
      </w:rPr>
      <w:t>20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22FEF7" w14:textId="4D9D92AE" w:rsidR="00AB7EE3" w:rsidRDefault="00000000">
    <w:pPr>
      <w:pStyle w:val="a7"/>
      <w:jc w:val="right"/>
    </w:pPr>
    <w:r>
      <w:rPr>
        <w:rFonts w:eastAsia="Calibri"/>
        <w:color w:val="667788"/>
        <w:sz w:val="18"/>
      </w:rPr>
      <w:t xml:space="preserve">Страница </w:t>
    </w:r>
    <w:r>
      <w:fldChar w:fldCharType="begin"/>
    </w:r>
    <w:r>
      <w:instrText>PAGE</w:instrText>
    </w:r>
    <w:r>
      <w:fldChar w:fldCharType="separate"/>
    </w:r>
    <w:r w:rsidR="00253282">
      <w:rPr>
        <w:noProof/>
      </w:rPr>
      <w:t>21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D775F9" w14:textId="3110EAB0" w:rsidR="00AB7EE3" w:rsidRDefault="00000000">
    <w:pPr>
      <w:pStyle w:val="a7"/>
      <w:jc w:val="right"/>
    </w:pPr>
    <w:r>
      <w:rPr>
        <w:rFonts w:eastAsia="Calibri"/>
        <w:color w:val="667788"/>
        <w:sz w:val="18"/>
      </w:rPr>
      <w:t xml:space="preserve">Страница </w:t>
    </w:r>
    <w:r>
      <w:fldChar w:fldCharType="begin"/>
    </w:r>
    <w:r>
      <w:instrText>PAGE</w:instrText>
    </w:r>
    <w:r>
      <w:fldChar w:fldCharType="separate"/>
    </w:r>
    <w:r w:rsidR="00253282">
      <w:rPr>
        <w:noProof/>
      </w:rPr>
      <w:t>22</w:t>
    </w:r>
    <w: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ACEAA" w14:textId="710834BB" w:rsidR="00AB7EE3" w:rsidRDefault="00000000">
    <w:pPr>
      <w:pStyle w:val="a7"/>
      <w:jc w:val="right"/>
    </w:pPr>
    <w:r>
      <w:rPr>
        <w:rFonts w:eastAsia="Calibri"/>
        <w:color w:val="667788"/>
        <w:sz w:val="18"/>
      </w:rPr>
      <w:t xml:space="preserve">Страница </w:t>
    </w:r>
    <w:r>
      <w:fldChar w:fldCharType="begin"/>
    </w:r>
    <w:r>
      <w:instrText>PAGE</w:instrText>
    </w:r>
    <w:r>
      <w:fldChar w:fldCharType="separate"/>
    </w:r>
    <w:r w:rsidR="00253282">
      <w:rPr>
        <w:noProof/>
      </w:rPr>
      <w:t>25</w:t>
    </w:r>
    <w: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09373D" w14:textId="62DBDF1F" w:rsidR="00AB7EE3" w:rsidRDefault="00000000">
    <w:pPr>
      <w:pStyle w:val="a7"/>
      <w:jc w:val="right"/>
    </w:pPr>
    <w:r>
      <w:rPr>
        <w:rFonts w:eastAsia="Calibri"/>
        <w:color w:val="667788"/>
        <w:sz w:val="18"/>
      </w:rPr>
      <w:t xml:space="preserve">Страница </w:t>
    </w:r>
    <w:r>
      <w:fldChar w:fldCharType="begin"/>
    </w:r>
    <w:r>
      <w:instrText>PAGE</w:instrText>
    </w:r>
    <w:r>
      <w:fldChar w:fldCharType="separate"/>
    </w:r>
    <w:r w:rsidR="00253282">
      <w:rPr>
        <w:noProof/>
      </w:rPr>
      <w:t>26</w:t>
    </w:r>
    <w: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B6F692" w14:textId="280B8566" w:rsidR="00AB7EE3" w:rsidRDefault="00000000">
    <w:pPr>
      <w:pStyle w:val="a7"/>
      <w:jc w:val="right"/>
    </w:pPr>
    <w:r>
      <w:rPr>
        <w:rFonts w:eastAsia="Calibri"/>
        <w:color w:val="667788"/>
        <w:sz w:val="18"/>
      </w:rPr>
      <w:t xml:space="preserve">Страница </w:t>
    </w:r>
    <w:r>
      <w:fldChar w:fldCharType="begin"/>
    </w:r>
    <w:r>
      <w:instrText>PAGE</w:instrText>
    </w:r>
    <w:r>
      <w:fldChar w:fldCharType="separate"/>
    </w:r>
    <w:r w:rsidR="00253282">
      <w:rPr>
        <w:noProof/>
      </w:rPr>
      <w:t>31</w:t>
    </w:r>
    <w: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553953" w14:textId="5D096B6D" w:rsidR="00AB7EE3" w:rsidRDefault="00000000">
    <w:pPr>
      <w:pStyle w:val="a7"/>
      <w:jc w:val="right"/>
    </w:pPr>
    <w:r>
      <w:rPr>
        <w:rFonts w:eastAsia="Calibri"/>
        <w:color w:val="667788"/>
        <w:sz w:val="18"/>
      </w:rPr>
      <w:t xml:space="preserve">Страница </w:t>
    </w:r>
    <w:r>
      <w:fldChar w:fldCharType="begin"/>
    </w:r>
    <w:r>
      <w:instrText>PAGE</w:instrText>
    </w:r>
    <w:r>
      <w:fldChar w:fldCharType="separate"/>
    </w:r>
    <w:r w:rsidR="00253282">
      <w:rPr>
        <w:noProof/>
      </w:rPr>
      <w:t>32</w:t>
    </w:r>
    <w: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DCF0D" w14:textId="4D6B187A" w:rsidR="00AB7EE3" w:rsidRDefault="00000000">
    <w:pPr>
      <w:pStyle w:val="a7"/>
      <w:jc w:val="right"/>
    </w:pPr>
    <w:r>
      <w:rPr>
        <w:rFonts w:eastAsia="Calibri"/>
        <w:color w:val="667788"/>
        <w:sz w:val="18"/>
      </w:rPr>
      <w:t xml:space="preserve">Страница </w:t>
    </w:r>
    <w:r>
      <w:fldChar w:fldCharType="begin"/>
    </w:r>
    <w:r>
      <w:instrText>PAGE</w:instrText>
    </w:r>
    <w:r>
      <w:fldChar w:fldCharType="separate"/>
    </w:r>
    <w:r w:rsidR="00253282">
      <w:rPr>
        <w:noProof/>
      </w:rPr>
      <w:t>33</w:t>
    </w:r>
    <w: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3DA9C" w14:textId="2096DF08" w:rsidR="00AB7EE3" w:rsidRDefault="00000000">
    <w:pPr>
      <w:pStyle w:val="a7"/>
      <w:jc w:val="right"/>
    </w:pPr>
    <w:r>
      <w:rPr>
        <w:rFonts w:eastAsia="Calibri"/>
        <w:color w:val="667788"/>
        <w:sz w:val="18"/>
      </w:rPr>
      <w:t xml:space="preserve">Страница </w:t>
    </w:r>
    <w:r>
      <w:fldChar w:fldCharType="begin"/>
    </w:r>
    <w:r>
      <w:instrText>PAGE</w:instrText>
    </w:r>
    <w:r>
      <w:fldChar w:fldCharType="separate"/>
    </w:r>
    <w:r w:rsidR="00253282">
      <w:rPr>
        <w:noProof/>
      </w:rPr>
      <w:t>34</w:t>
    </w:r>
    <w: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F347E" w14:textId="56F70029" w:rsidR="00AB7EE3" w:rsidRDefault="00000000">
    <w:pPr>
      <w:pStyle w:val="a7"/>
      <w:jc w:val="right"/>
    </w:pPr>
    <w:r>
      <w:rPr>
        <w:rFonts w:eastAsia="Calibri"/>
        <w:color w:val="667788"/>
        <w:sz w:val="18"/>
      </w:rPr>
      <w:t xml:space="preserve">Страница </w:t>
    </w:r>
    <w:r>
      <w:fldChar w:fldCharType="begin"/>
    </w:r>
    <w:r>
      <w:instrText>PAGE</w:instrText>
    </w:r>
    <w:r>
      <w:fldChar w:fldCharType="separate"/>
    </w:r>
    <w:r w:rsidR="00253282">
      <w:rPr>
        <w:noProof/>
      </w:rPr>
      <w:t>36</w:t>
    </w:r>
    <w: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8F9FBC" w14:textId="5CCDFEF5" w:rsidR="00AB7EE3" w:rsidRDefault="00000000">
    <w:pPr>
      <w:pStyle w:val="a7"/>
      <w:jc w:val="right"/>
    </w:pPr>
    <w:r>
      <w:rPr>
        <w:rFonts w:eastAsia="Calibri"/>
        <w:color w:val="667788"/>
        <w:sz w:val="18"/>
      </w:rPr>
      <w:t xml:space="preserve">Страница </w:t>
    </w:r>
    <w:r>
      <w:fldChar w:fldCharType="begin"/>
    </w:r>
    <w:r>
      <w:instrText>PAGE</w:instrText>
    </w:r>
    <w:r>
      <w:fldChar w:fldCharType="separate"/>
    </w:r>
    <w:r w:rsidR="00253282">
      <w:rPr>
        <w:noProof/>
      </w:rPr>
      <w:t>38</w:t>
    </w:r>
    <w:r>
      <w:fldChar w:fldCharType="end"/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5A7A0" w14:textId="65BAE394" w:rsidR="00AB7EE3" w:rsidRDefault="00000000">
    <w:pPr>
      <w:pStyle w:val="a7"/>
      <w:jc w:val="right"/>
    </w:pPr>
    <w:r>
      <w:rPr>
        <w:rFonts w:eastAsia="Calibri"/>
        <w:color w:val="667788"/>
        <w:sz w:val="18"/>
      </w:rPr>
      <w:t xml:space="preserve">Страница </w:t>
    </w:r>
    <w:r>
      <w:fldChar w:fldCharType="begin"/>
    </w:r>
    <w:r>
      <w:instrText>PAGE</w:instrText>
    </w:r>
    <w:r>
      <w:fldChar w:fldCharType="separate"/>
    </w:r>
    <w:r w:rsidR="00253282">
      <w:rPr>
        <w:noProof/>
      </w:rPr>
      <w:t>44</w:t>
    </w:r>
    <w:r>
      <w:fldChar w:fldCharType="end"/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46B1AB" w14:textId="4DB99828" w:rsidR="00AB7EE3" w:rsidRDefault="00000000">
    <w:pPr>
      <w:pStyle w:val="a7"/>
      <w:jc w:val="right"/>
    </w:pPr>
    <w:r>
      <w:rPr>
        <w:rFonts w:eastAsia="Calibri"/>
        <w:color w:val="667788"/>
        <w:sz w:val="18"/>
      </w:rPr>
      <w:t xml:space="preserve">Страница </w:t>
    </w:r>
    <w:r>
      <w:fldChar w:fldCharType="begin"/>
    </w:r>
    <w:r>
      <w:instrText>PAGE</w:instrText>
    </w:r>
    <w:r>
      <w:fldChar w:fldCharType="separate"/>
    </w:r>
    <w:r w:rsidR="00253282">
      <w:rPr>
        <w:noProof/>
      </w:rPr>
      <w:t>45</w:t>
    </w:r>
    <w:r>
      <w:fldChar w:fldCharType="end"/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EF9F71" w14:textId="640F05E1" w:rsidR="00AB7EE3" w:rsidRDefault="00000000">
    <w:pPr>
      <w:pStyle w:val="a7"/>
      <w:jc w:val="right"/>
    </w:pPr>
    <w:r>
      <w:rPr>
        <w:rFonts w:eastAsia="Calibri"/>
        <w:color w:val="667788"/>
        <w:sz w:val="18"/>
      </w:rPr>
      <w:t xml:space="preserve">Страница </w:t>
    </w:r>
    <w:r>
      <w:fldChar w:fldCharType="begin"/>
    </w:r>
    <w:r>
      <w:instrText>PAGE</w:instrText>
    </w:r>
    <w:r>
      <w:fldChar w:fldCharType="separate"/>
    </w:r>
    <w:r w:rsidR="00253282">
      <w:rPr>
        <w:noProof/>
      </w:rPr>
      <w:t>48</w:t>
    </w:r>
    <w:r>
      <w:fldChar w:fldCharType="end"/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D2720" w14:textId="2F61704A" w:rsidR="00AB7EE3" w:rsidRDefault="00000000">
    <w:pPr>
      <w:pStyle w:val="a7"/>
      <w:jc w:val="right"/>
    </w:pPr>
    <w:r>
      <w:rPr>
        <w:rFonts w:eastAsia="Calibri"/>
        <w:color w:val="667788"/>
        <w:sz w:val="18"/>
      </w:rPr>
      <w:t xml:space="preserve">Страница </w:t>
    </w:r>
    <w:r>
      <w:fldChar w:fldCharType="begin"/>
    </w:r>
    <w:r>
      <w:instrText>PAGE</w:instrText>
    </w:r>
    <w:r>
      <w:fldChar w:fldCharType="separate"/>
    </w:r>
    <w:r w:rsidR="00253282">
      <w:rPr>
        <w:noProof/>
      </w:rPr>
      <w:t>49</w:t>
    </w:r>
    <w:r>
      <w:fldChar w:fldCharType="end"/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E258E" w14:textId="481DA1C5" w:rsidR="00AB7EE3" w:rsidRDefault="00000000">
    <w:pPr>
      <w:pStyle w:val="a7"/>
      <w:jc w:val="right"/>
    </w:pPr>
    <w:r>
      <w:rPr>
        <w:rFonts w:eastAsia="Calibri"/>
        <w:color w:val="667788"/>
        <w:sz w:val="18"/>
      </w:rPr>
      <w:t xml:space="preserve">Страница </w:t>
    </w:r>
    <w:r>
      <w:fldChar w:fldCharType="begin"/>
    </w:r>
    <w:r>
      <w:instrText>PAGE</w:instrText>
    </w:r>
    <w:r>
      <w:fldChar w:fldCharType="separate"/>
    </w:r>
    <w:r w:rsidR="00253282">
      <w:rPr>
        <w:noProof/>
      </w:rPr>
      <w:t>53</w:t>
    </w:r>
    <w:r>
      <w:fldChar w:fldCharType="end"/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4D602D" w14:textId="33D3E912" w:rsidR="00AB7EE3" w:rsidRDefault="00000000">
    <w:pPr>
      <w:pStyle w:val="a7"/>
      <w:jc w:val="right"/>
    </w:pPr>
    <w:r>
      <w:rPr>
        <w:rFonts w:eastAsia="Calibri"/>
        <w:color w:val="667788"/>
        <w:sz w:val="18"/>
      </w:rPr>
      <w:t xml:space="preserve">Страница </w:t>
    </w:r>
    <w:r>
      <w:fldChar w:fldCharType="begin"/>
    </w:r>
    <w:r>
      <w:instrText>PAGE</w:instrText>
    </w:r>
    <w:r>
      <w:fldChar w:fldCharType="separate"/>
    </w:r>
    <w:r w:rsidR="00253282">
      <w:rPr>
        <w:noProof/>
      </w:rPr>
      <w:t>54</w:t>
    </w:r>
    <w:r>
      <w:fldChar w:fldCharType="end"/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D6E70C" w14:textId="63A11D98" w:rsidR="00AB7EE3" w:rsidRDefault="00000000">
    <w:pPr>
      <w:pStyle w:val="a7"/>
      <w:jc w:val="right"/>
    </w:pPr>
    <w:r>
      <w:rPr>
        <w:rFonts w:eastAsia="Calibri"/>
        <w:color w:val="667788"/>
        <w:sz w:val="18"/>
      </w:rPr>
      <w:t xml:space="preserve">Страница </w:t>
    </w:r>
    <w:r>
      <w:fldChar w:fldCharType="begin"/>
    </w:r>
    <w:r>
      <w:instrText>PAGE</w:instrText>
    </w:r>
    <w:r>
      <w:fldChar w:fldCharType="separate"/>
    </w:r>
    <w:r w:rsidR="00253282">
      <w:rPr>
        <w:noProof/>
      </w:rPr>
      <w:t>58</w:t>
    </w:r>
    <w:r>
      <w:fldChar w:fldCharType="end"/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8D8F2A" w14:textId="36F94A0E" w:rsidR="00AB7EE3" w:rsidRDefault="00000000">
    <w:pPr>
      <w:pStyle w:val="a7"/>
      <w:jc w:val="right"/>
    </w:pPr>
    <w:r>
      <w:rPr>
        <w:rFonts w:eastAsia="Calibri"/>
        <w:color w:val="667788"/>
        <w:sz w:val="18"/>
      </w:rPr>
      <w:t xml:space="preserve">Страница </w:t>
    </w:r>
    <w:r>
      <w:fldChar w:fldCharType="begin"/>
    </w:r>
    <w:r>
      <w:instrText>PAGE</w:instrText>
    </w:r>
    <w:r>
      <w:fldChar w:fldCharType="separate"/>
    </w:r>
    <w:r w:rsidR="00253282">
      <w:rPr>
        <w:noProof/>
      </w:rPr>
      <w:t>59</w:t>
    </w:r>
    <w:r>
      <w:fldChar w:fldCharType="end"/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58742" w14:textId="149ABBE7" w:rsidR="00AB7EE3" w:rsidRDefault="00000000">
    <w:pPr>
      <w:pStyle w:val="a7"/>
      <w:jc w:val="right"/>
    </w:pPr>
    <w:r>
      <w:rPr>
        <w:rFonts w:eastAsia="Calibri"/>
        <w:color w:val="667788"/>
        <w:sz w:val="18"/>
      </w:rPr>
      <w:t xml:space="preserve">Страница </w:t>
    </w:r>
    <w:r>
      <w:fldChar w:fldCharType="begin"/>
    </w:r>
    <w:r>
      <w:instrText>PAGE</w:instrText>
    </w:r>
    <w:r>
      <w:fldChar w:fldCharType="separate"/>
    </w:r>
    <w:r w:rsidR="00253282">
      <w:rPr>
        <w:noProof/>
      </w:rPr>
      <w:t>60</w:t>
    </w:r>
    <w:r>
      <w:fldChar w:fldCharType="end"/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F0F55" w14:textId="0F2744F8" w:rsidR="00AB7EE3" w:rsidRDefault="00000000">
    <w:pPr>
      <w:pStyle w:val="a7"/>
      <w:jc w:val="right"/>
    </w:pPr>
    <w:r>
      <w:rPr>
        <w:rFonts w:eastAsia="Calibri"/>
        <w:color w:val="667788"/>
        <w:sz w:val="18"/>
      </w:rPr>
      <w:t xml:space="preserve">Страница </w:t>
    </w:r>
    <w:r>
      <w:fldChar w:fldCharType="begin"/>
    </w:r>
    <w:r>
      <w:instrText>PAGE</w:instrText>
    </w:r>
    <w:r>
      <w:fldChar w:fldCharType="separate"/>
    </w:r>
    <w:r w:rsidR="00253282">
      <w:rPr>
        <w:noProof/>
      </w:rPr>
      <w:t>61</w:t>
    </w:r>
    <w:r>
      <w:fldChar w:fldCharType="end"/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99C25A" w14:textId="708D8C79" w:rsidR="00AB7EE3" w:rsidRDefault="00000000">
    <w:pPr>
      <w:pStyle w:val="a7"/>
      <w:jc w:val="right"/>
    </w:pPr>
    <w:r>
      <w:rPr>
        <w:rFonts w:eastAsia="Calibri"/>
        <w:color w:val="667788"/>
        <w:sz w:val="18"/>
      </w:rPr>
      <w:t xml:space="preserve">Страница </w:t>
    </w:r>
    <w:r>
      <w:fldChar w:fldCharType="begin"/>
    </w:r>
    <w:r>
      <w:instrText>PAGE</w:instrText>
    </w:r>
    <w:r>
      <w:fldChar w:fldCharType="separate"/>
    </w:r>
    <w:r w:rsidR="00253282">
      <w:rPr>
        <w:noProof/>
      </w:rPr>
      <w:t>62</w:t>
    </w:r>
    <w:r>
      <w:fldChar w:fldCharType="end"/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EB4C3" w14:textId="0152E882" w:rsidR="00AB7EE3" w:rsidRDefault="00000000">
    <w:pPr>
      <w:pStyle w:val="a7"/>
      <w:jc w:val="right"/>
    </w:pPr>
    <w:r>
      <w:rPr>
        <w:rFonts w:eastAsia="Calibri"/>
        <w:color w:val="667788"/>
        <w:sz w:val="18"/>
      </w:rPr>
      <w:t xml:space="preserve">Страница </w:t>
    </w:r>
    <w:r>
      <w:fldChar w:fldCharType="begin"/>
    </w:r>
    <w:r>
      <w:instrText>PAGE</w:instrText>
    </w:r>
    <w:r>
      <w:fldChar w:fldCharType="separate"/>
    </w:r>
    <w:r w:rsidR="00253282">
      <w:rPr>
        <w:noProof/>
      </w:rPr>
      <w:t>63</w:t>
    </w:r>
    <w:r>
      <w:fldChar w:fldCharType="end"/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B8B7F6" w14:textId="64AE8217" w:rsidR="00AB7EE3" w:rsidRDefault="00000000">
    <w:pPr>
      <w:pStyle w:val="a7"/>
      <w:jc w:val="right"/>
    </w:pPr>
    <w:r>
      <w:rPr>
        <w:rFonts w:eastAsia="Calibri"/>
        <w:color w:val="667788"/>
        <w:sz w:val="18"/>
      </w:rPr>
      <w:t xml:space="preserve">Страница </w:t>
    </w:r>
    <w:r>
      <w:fldChar w:fldCharType="begin"/>
    </w:r>
    <w:r>
      <w:instrText>PAGE</w:instrText>
    </w:r>
    <w:r>
      <w:fldChar w:fldCharType="separate"/>
    </w:r>
    <w:r w:rsidR="00253282">
      <w:rPr>
        <w:noProof/>
      </w:rPr>
      <w:t>65</w:t>
    </w:r>
    <w:r>
      <w:fldChar w:fldCharType="end"/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0CD339" w14:textId="15C19569" w:rsidR="00AB7EE3" w:rsidRDefault="00000000">
    <w:pPr>
      <w:pStyle w:val="a7"/>
      <w:jc w:val="right"/>
    </w:pPr>
    <w:r>
      <w:rPr>
        <w:rFonts w:eastAsia="Calibri"/>
        <w:color w:val="667788"/>
        <w:sz w:val="18"/>
      </w:rPr>
      <w:t xml:space="preserve">Страница </w:t>
    </w:r>
    <w:r>
      <w:fldChar w:fldCharType="begin"/>
    </w:r>
    <w:r>
      <w:instrText>PAGE</w:instrText>
    </w:r>
    <w:r>
      <w:fldChar w:fldCharType="separate"/>
    </w:r>
    <w:r w:rsidR="00253282">
      <w:rPr>
        <w:noProof/>
      </w:rPr>
      <w:t>66</w:t>
    </w:r>
    <w:r>
      <w:fldChar w:fldCharType="end"/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27661" w14:textId="3E8D8F0C" w:rsidR="00AB7EE3" w:rsidRDefault="00000000">
    <w:pPr>
      <w:pStyle w:val="a7"/>
      <w:jc w:val="right"/>
    </w:pPr>
    <w:r>
      <w:rPr>
        <w:rFonts w:eastAsia="Calibri"/>
        <w:color w:val="667788"/>
        <w:sz w:val="18"/>
      </w:rPr>
      <w:t xml:space="preserve">Страница </w:t>
    </w:r>
    <w:r>
      <w:fldChar w:fldCharType="begin"/>
    </w:r>
    <w:r>
      <w:instrText>PAGE</w:instrText>
    </w:r>
    <w:r>
      <w:fldChar w:fldCharType="separate"/>
    </w:r>
    <w:r w:rsidR="00253282">
      <w:rPr>
        <w:noProof/>
      </w:rPr>
      <w:t>69</w:t>
    </w:r>
    <w:r>
      <w:fldChar w:fldCharType="end"/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DA1F54" w14:textId="57B59826" w:rsidR="00AB7EE3" w:rsidRDefault="00000000">
    <w:pPr>
      <w:pStyle w:val="a7"/>
      <w:jc w:val="right"/>
    </w:pPr>
    <w:r>
      <w:rPr>
        <w:rFonts w:eastAsia="Calibri"/>
        <w:color w:val="667788"/>
        <w:sz w:val="18"/>
      </w:rPr>
      <w:t xml:space="preserve">Страница </w:t>
    </w:r>
    <w:r>
      <w:fldChar w:fldCharType="begin"/>
    </w:r>
    <w:r>
      <w:instrText>PAGE</w:instrText>
    </w:r>
    <w:r>
      <w:fldChar w:fldCharType="separate"/>
    </w:r>
    <w:r w:rsidR="00253282">
      <w:rPr>
        <w:noProof/>
      </w:rPr>
      <w:t>71</w:t>
    </w:r>
    <w:r>
      <w:fldChar w:fldCharType="end"/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F48ED1" w14:textId="6C9ACD02" w:rsidR="00AB7EE3" w:rsidRDefault="00000000">
    <w:pPr>
      <w:pStyle w:val="a7"/>
      <w:jc w:val="right"/>
    </w:pPr>
    <w:r>
      <w:rPr>
        <w:rFonts w:eastAsia="Calibri"/>
        <w:color w:val="667788"/>
        <w:sz w:val="18"/>
      </w:rPr>
      <w:t xml:space="preserve">Страница </w:t>
    </w:r>
    <w:r>
      <w:fldChar w:fldCharType="begin"/>
    </w:r>
    <w:r>
      <w:instrText>PAGE</w:instrText>
    </w:r>
    <w:r>
      <w:fldChar w:fldCharType="separate"/>
    </w:r>
    <w:r w:rsidR="00253282">
      <w:rPr>
        <w:noProof/>
      </w:rPr>
      <w:t>73</w:t>
    </w:r>
    <w:r>
      <w:fldChar w:fldCharType="end"/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4C94BF" w14:textId="09B7B273" w:rsidR="00AB7EE3" w:rsidRDefault="00000000">
    <w:pPr>
      <w:pStyle w:val="a7"/>
      <w:jc w:val="right"/>
    </w:pPr>
    <w:r>
      <w:rPr>
        <w:rFonts w:eastAsia="Calibri"/>
        <w:color w:val="667788"/>
        <w:sz w:val="18"/>
      </w:rPr>
      <w:t xml:space="preserve">Страница </w:t>
    </w:r>
    <w:r>
      <w:fldChar w:fldCharType="begin"/>
    </w:r>
    <w:r>
      <w:instrText>PAGE</w:instrText>
    </w:r>
    <w:r>
      <w:fldChar w:fldCharType="separate"/>
    </w:r>
    <w:r w:rsidR="00253282">
      <w:rPr>
        <w:noProof/>
      </w:rPr>
      <w:t>76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A0A54F" w14:textId="77777777" w:rsidR="007B5F93" w:rsidRDefault="007B5F93">
      <w:pPr>
        <w:spacing w:after="0" w:line="240" w:lineRule="auto"/>
      </w:pPr>
      <w:r>
        <w:separator/>
      </w:r>
    </w:p>
  </w:footnote>
  <w:footnote w:type="continuationSeparator" w:id="0">
    <w:p w14:paraId="7FDAFDE4" w14:textId="77777777" w:rsidR="007B5F93" w:rsidRDefault="007B5F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3AF1C9" w14:textId="77777777" w:rsidR="00AB7EE3" w:rsidRDefault="00000000">
    <w:pPr>
      <w:pStyle w:val="a5"/>
    </w:pPr>
    <w:r>
      <w:rPr>
        <w:rFonts w:eastAsia="Calibri"/>
        <w:color w:val="667788"/>
        <w:sz w:val="18"/>
      </w:rPr>
      <w:t>RecorderLnx — руководство пользователя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A39A1E" w14:textId="77777777" w:rsidR="00AB7EE3" w:rsidRDefault="00000000">
    <w:pPr>
      <w:pStyle w:val="a5"/>
    </w:pPr>
    <w:r>
      <w:rPr>
        <w:rFonts w:eastAsia="Calibri"/>
        <w:color w:val="667788"/>
        <w:sz w:val="18"/>
      </w:rPr>
      <w:t>RecorderLnx — руководство пользователя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A19FE" w14:textId="77777777" w:rsidR="00AB7EE3" w:rsidRDefault="00000000">
    <w:pPr>
      <w:pStyle w:val="a5"/>
    </w:pPr>
    <w:r>
      <w:rPr>
        <w:rFonts w:eastAsia="Calibri"/>
        <w:color w:val="667788"/>
        <w:sz w:val="18"/>
      </w:rPr>
      <w:t>RecorderLnx — руководство пользователя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4B2820" w14:textId="77777777" w:rsidR="00AB7EE3" w:rsidRDefault="00000000">
    <w:pPr>
      <w:pStyle w:val="a5"/>
    </w:pPr>
    <w:r>
      <w:rPr>
        <w:rFonts w:eastAsia="Calibri"/>
        <w:color w:val="667788"/>
        <w:sz w:val="18"/>
      </w:rPr>
      <w:t>RecorderLnx — руководство пользователя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3E3EC" w14:textId="77777777" w:rsidR="00AB7EE3" w:rsidRDefault="00000000">
    <w:pPr>
      <w:pStyle w:val="a5"/>
    </w:pPr>
    <w:r>
      <w:rPr>
        <w:rFonts w:eastAsia="Calibri"/>
        <w:color w:val="667788"/>
        <w:sz w:val="18"/>
      </w:rPr>
      <w:t>RecorderLnx — руководство пользователя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494E1" w14:textId="77777777" w:rsidR="00AB7EE3" w:rsidRDefault="00000000">
    <w:pPr>
      <w:pStyle w:val="a5"/>
    </w:pPr>
    <w:r>
      <w:rPr>
        <w:rFonts w:eastAsia="Calibri"/>
        <w:color w:val="667788"/>
        <w:sz w:val="18"/>
      </w:rPr>
      <w:t>RecorderLnx — руководство пользователя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310347" w14:textId="77777777" w:rsidR="00AB7EE3" w:rsidRDefault="00000000">
    <w:pPr>
      <w:pStyle w:val="a5"/>
    </w:pPr>
    <w:r>
      <w:rPr>
        <w:rFonts w:eastAsia="Calibri"/>
        <w:color w:val="667788"/>
        <w:sz w:val="18"/>
      </w:rPr>
      <w:t>RecorderLnx — руководство пользователя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52644" w14:textId="77777777" w:rsidR="00AB7EE3" w:rsidRDefault="00000000">
    <w:pPr>
      <w:pStyle w:val="a5"/>
    </w:pPr>
    <w:r>
      <w:rPr>
        <w:rFonts w:eastAsia="Calibri"/>
        <w:color w:val="667788"/>
        <w:sz w:val="18"/>
      </w:rPr>
      <w:t>RecorderLnx — руководство пользователя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40DA2" w14:textId="77777777" w:rsidR="00AB7EE3" w:rsidRDefault="00000000">
    <w:pPr>
      <w:pStyle w:val="a5"/>
    </w:pPr>
    <w:r>
      <w:rPr>
        <w:rFonts w:eastAsia="Calibri"/>
        <w:color w:val="667788"/>
        <w:sz w:val="18"/>
      </w:rPr>
      <w:t>RecorderLnx — руководство пользователя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A44BB" w14:textId="77777777" w:rsidR="00AB7EE3" w:rsidRDefault="00000000">
    <w:pPr>
      <w:pStyle w:val="a5"/>
    </w:pPr>
    <w:r>
      <w:rPr>
        <w:rFonts w:eastAsia="Calibri"/>
        <w:color w:val="667788"/>
        <w:sz w:val="18"/>
      </w:rPr>
      <w:t>RecorderLnx — руководство пользователя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0918E" w14:textId="77777777" w:rsidR="00AB7EE3" w:rsidRDefault="00000000">
    <w:pPr>
      <w:pStyle w:val="a5"/>
    </w:pPr>
    <w:r>
      <w:rPr>
        <w:rFonts w:eastAsia="Calibri"/>
        <w:color w:val="667788"/>
        <w:sz w:val="18"/>
      </w:rPr>
      <w:t>RecorderLnx — руководство пользователя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C080C7" w14:textId="77777777" w:rsidR="00AB7EE3" w:rsidRDefault="00000000">
    <w:pPr>
      <w:pStyle w:val="a5"/>
    </w:pPr>
    <w:r>
      <w:rPr>
        <w:rFonts w:eastAsia="Calibri"/>
        <w:color w:val="667788"/>
        <w:sz w:val="18"/>
      </w:rPr>
      <w:t>RecorderLnx — руководство пользователя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24580" w14:textId="77777777" w:rsidR="00AB7EE3" w:rsidRDefault="00000000">
    <w:pPr>
      <w:pStyle w:val="a5"/>
    </w:pPr>
    <w:r>
      <w:rPr>
        <w:rFonts w:eastAsia="Calibri"/>
        <w:color w:val="667788"/>
        <w:sz w:val="18"/>
      </w:rPr>
      <w:t>RecorderLnx — руководство пользователя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B5E961" w14:textId="77777777" w:rsidR="00AB7EE3" w:rsidRDefault="00000000">
    <w:pPr>
      <w:pStyle w:val="a5"/>
    </w:pPr>
    <w:r>
      <w:rPr>
        <w:rFonts w:eastAsia="Calibri"/>
        <w:color w:val="667788"/>
        <w:sz w:val="18"/>
      </w:rPr>
      <w:t>RecorderLnx — руководство пользователя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C761ED" w14:textId="77777777" w:rsidR="00AB7EE3" w:rsidRDefault="00000000">
    <w:pPr>
      <w:pStyle w:val="a5"/>
    </w:pPr>
    <w:r>
      <w:rPr>
        <w:rFonts w:eastAsia="Calibri"/>
        <w:color w:val="667788"/>
        <w:sz w:val="18"/>
      </w:rPr>
      <w:t>RecorderLnx — руководство пользователя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7887F8" w14:textId="77777777" w:rsidR="00AB7EE3" w:rsidRDefault="00000000">
    <w:pPr>
      <w:pStyle w:val="a5"/>
    </w:pPr>
    <w:r>
      <w:rPr>
        <w:rFonts w:eastAsia="Calibri"/>
        <w:color w:val="667788"/>
        <w:sz w:val="18"/>
      </w:rPr>
      <w:t>RecorderLnx — руководство пользователя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D9CAF" w14:textId="77777777" w:rsidR="00AB7EE3" w:rsidRDefault="00000000">
    <w:pPr>
      <w:pStyle w:val="a5"/>
    </w:pPr>
    <w:r>
      <w:rPr>
        <w:rFonts w:eastAsia="Calibri"/>
        <w:color w:val="667788"/>
        <w:sz w:val="18"/>
      </w:rPr>
      <w:t>RecorderLnx — руководство пользователя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771325" w14:textId="77777777" w:rsidR="00AB7EE3" w:rsidRDefault="00000000">
    <w:pPr>
      <w:pStyle w:val="a5"/>
    </w:pPr>
    <w:r>
      <w:rPr>
        <w:rFonts w:eastAsia="Calibri"/>
        <w:color w:val="667788"/>
        <w:sz w:val="18"/>
      </w:rPr>
      <w:t>RecorderLnx — руководство пользователя</w: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93326D" w14:textId="77777777" w:rsidR="00AB7EE3" w:rsidRDefault="00000000">
    <w:pPr>
      <w:pStyle w:val="a5"/>
    </w:pPr>
    <w:r>
      <w:rPr>
        <w:rFonts w:eastAsia="Calibri"/>
        <w:color w:val="667788"/>
        <w:sz w:val="18"/>
      </w:rPr>
      <w:t>RecorderLnx — руководство пользователя</w: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794716" w14:textId="77777777" w:rsidR="00AB7EE3" w:rsidRDefault="00000000">
    <w:pPr>
      <w:pStyle w:val="a5"/>
    </w:pPr>
    <w:r>
      <w:rPr>
        <w:rFonts w:eastAsia="Calibri"/>
        <w:color w:val="667788"/>
        <w:sz w:val="18"/>
      </w:rPr>
      <w:t>RecorderLnx — руководство пользователя</w: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43C9EC" w14:textId="77777777" w:rsidR="00AB7EE3" w:rsidRDefault="00000000">
    <w:pPr>
      <w:pStyle w:val="a5"/>
    </w:pPr>
    <w:r>
      <w:rPr>
        <w:rFonts w:eastAsia="Calibri"/>
        <w:color w:val="667788"/>
        <w:sz w:val="18"/>
      </w:rPr>
      <w:t>RecorderLnx — руководство пользователя</w: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0A454" w14:textId="77777777" w:rsidR="00AB7EE3" w:rsidRDefault="00000000">
    <w:pPr>
      <w:pStyle w:val="a5"/>
    </w:pPr>
    <w:r>
      <w:rPr>
        <w:rFonts w:eastAsia="Calibri"/>
        <w:color w:val="667788"/>
        <w:sz w:val="18"/>
      </w:rPr>
      <w:t>RecorderLnx — руководство пользователя</w: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D9955" w14:textId="77777777" w:rsidR="00AB7EE3" w:rsidRDefault="00000000">
    <w:pPr>
      <w:pStyle w:val="a5"/>
    </w:pPr>
    <w:r>
      <w:rPr>
        <w:rFonts w:eastAsia="Calibri"/>
        <w:color w:val="667788"/>
        <w:sz w:val="18"/>
      </w:rPr>
      <w:t>RecorderLnx — руководство пользователя</w: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41122E" w14:textId="77777777" w:rsidR="00AB7EE3" w:rsidRDefault="00000000">
    <w:pPr>
      <w:pStyle w:val="a5"/>
    </w:pPr>
    <w:r>
      <w:rPr>
        <w:rFonts w:eastAsia="Calibri"/>
        <w:color w:val="667788"/>
        <w:sz w:val="18"/>
      </w:rPr>
      <w:t>RecorderLnx — руководство пользователя</w: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04C2E4" w14:textId="77777777" w:rsidR="00AB7EE3" w:rsidRDefault="00000000">
    <w:pPr>
      <w:pStyle w:val="a5"/>
    </w:pPr>
    <w:r>
      <w:rPr>
        <w:rFonts w:eastAsia="Calibri"/>
        <w:color w:val="667788"/>
        <w:sz w:val="18"/>
      </w:rPr>
      <w:t>RecorderLnx — руководство пользователя</w: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84A2BA" w14:textId="77777777" w:rsidR="00AB7EE3" w:rsidRDefault="00000000">
    <w:pPr>
      <w:pStyle w:val="a5"/>
    </w:pPr>
    <w:r>
      <w:rPr>
        <w:rFonts w:eastAsia="Calibri"/>
        <w:color w:val="667788"/>
        <w:sz w:val="18"/>
      </w:rPr>
      <w:t>RecorderLnx — руководство пользователя</w: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11C93" w14:textId="77777777" w:rsidR="00AB7EE3" w:rsidRDefault="00000000">
    <w:pPr>
      <w:pStyle w:val="a5"/>
    </w:pPr>
    <w:r>
      <w:rPr>
        <w:rFonts w:eastAsia="Calibri"/>
        <w:color w:val="667788"/>
        <w:sz w:val="18"/>
      </w:rPr>
      <w:t>RecorderLnx — руководство пользователя</w: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5260F2" w14:textId="77777777" w:rsidR="00AB7EE3" w:rsidRDefault="00000000">
    <w:pPr>
      <w:pStyle w:val="a5"/>
    </w:pPr>
    <w:r>
      <w:rPr>
        <w:rFonts w:eastAsia="Calibri"/>
        <w:color w:val="667788"/>
        <w:sz w:val="18"/>
      </w:rPr>
      <w:t>RecorderLnx — руководство пользователя</w: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BC57F8" w14:textId="77777777" w:rsidR="00AB7EE3" w:rsidRDefault="00000000">
    <w:pPr>
      <w:pStyle w:val="a5"/>
    </w:pPr>
    <w:r>
      <w:rPr>
        <w:rFonts w:eastAsia="Calibri"/>
        <w:color w:val="667788"/>
        <w:sz w:val="18"/>
      </w:rPr>
      <w:t>RecorderLnx — руководство пользователя</w: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DC4182" w14:textId="77777777" w:rsidR="00AB7EE3" w:rsidRDefault="00000000">
    <w:pPr>
      <w:pStyle w:val="a5"/>
    </w:pPr>
    <w:r>
      <w:rPr>
        <w:rFonts w:eastAsia="Calibri"/>
        <w:color w:val="667788"/>
        <w:sz w:val="18"/>
      </w:rPr>
      <w:t>RecorderLnx — руководство пользователя</w: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924D35" w14:textId="77777777" w:rsidR="00AB7EE3" w:rsidRDefault="00000000">
    <w:pPr>
      <w:pStyle w:val="a5"/>
    </w:pPr>
    <w:r>
      <w:rPr>
        <w:rFonts w:eastAsia="Calibri"/>
        <w:color w:val="667788"/>
        <w:sz w:val="18"/>
      </w:rPr>
      <w:t>RecorderLnx — руководство пользователя</w: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66C582" w14:textId="77777777" w:rsidR="00AB7EE3" w:rsidRDefault="00000000">
    <w:pPr>
      <w:pStyle w:val="a5"/>
    </w:pPr>
    <w:r>
      <w:rPr>
        <w:rFonts w:eastAsia="Calibri"/>
        <w:color w:val="667788"/>
        <w:sz w:val="18"/>
      </w:rPr>
      <w:t>RecorderLnx — руководство пользователя</w: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27EA6" w14:textId="77777777" w:rsidR="00AB7EE3" w:rsidRDefault="00000000">
    <w:pPr>
      <w:pStyle w:val="a5"/>
    </w:pPr>
    <w:r>
      <w:rPr>
        <w:rFonts w:eastAsia="Calibri"/>
        <w:color w:val="667788"/>
        <w:sz w:val="18"/>
      </w:rPr>
      <w:t>RecorderLnx — руководство пользователя</w: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2263A9" w14:textId="77777777" w:rsidR="00AB7EE3" w:rsidRDefault="00000000">
    <w:pPr>
      <w:pStyle w:val="a5"/>
    </w:pPr>
    <w:r>
      <w:rPr>
        <w:rFonts w:eastAsia="Calibri"/>
        <w:color w:val="667788"/>
        <w:sz w:val="18"/>
      </w:rPr>
      <w:t>RecorderLnx — руководство пользователя</w: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26B2D2" w14:textId="77777777" w:rsidR="00AB7EE3" w:rsidRDefault="00000000">
    <w:pPr>
      <w:pStyle w:val="a5"/>
    </w:pPr>
    <w:r>
      <w:rPr>
        <w:rFonts w:eastAsia="Calibri"/>
        <w:color w:val="667788"/>
        <w:sz w:val="18"/>
      </w:rPr>
      <w:t>RecorderLnx — руководство пользователя</w: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A5A86E" w14:textId="77777777" w:rsidR="00AB7EE3" w:rsidRDefault="00000000">
    <w:pPr>
      <w:pStyle w:val="a5"/>
    </w:pPr>
    <w:r>
      <w:rPr>
        <w:rFonts w:eastAsia="Calibri"/>
        <w:color w:val="667788"/>
        <w:sz w:val="18"/>
      </w:rPr>
      <w:t>RecorderLnx — руководство пользователя</w: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44369" w14:textId="77777777" w:rsidR="00AB7EE3" w:rsidRDefault="00000000">
    <w:pPr>
      <w:pStyle w:val="a5"/>
    </w:pPr>
    <w:r>
      <w:rPr>
        <w:rFonts w:eastAsia="Calibri"/>
        <w:color w:val="667788"/>
        <w:sz w:val="18"/>
      </w:rPr>
      <w:t>RecorderLnx — руководство пользователя</w: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1F820D" w14:textId="77777777" w:rsidR="00AB7EE3" w:rsidRDefault="00000000">
    <w:pPr>
      <w:pStyle w:val="a5"/>
    </w:pPr>
    <w:r>
      <w:rPr>
        <w:rFonts w:eastAsia="Calibri"/>
        <w:color w:val="667788"/>
        <w:sz w:val="18"/>
      </w:rPr>
      <w:t>RecorderLnx — руководство пользователя</w: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B6486" w14:textId="77777777" w:rsidR="00AB7EE3" w:rsidRDefault="00000000">
    <w:pPr>
      <w:pStyle w:val="a5"/>
    </w:pPr>
    <w:r>
      <w:rPr>
        <w:rFonts w:eastAsia="Calibri"/>
        <w:color w:val="667788"/>
        <w:sz w:val="18"/>
      </w:rPr>
      <w:t>RecorderLnx — руководство пользователя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4874866">
    <w:abstractNumId w:val="8"/>
  </w:num>
  <w:num w:numId="2" w16cid:durableId="669522782">
    <w:abstractNumId w:val="6"/>
  </w:num>
  <w:num w:numId="3" w16cid:durableId="847522101">
    <w:abstractNumId w:val="5"/>
  </w:num>
  <w:num w:numId="4" w16cid:durableId="1999069820">
    <w:abstractNumId w:val="4"/>
  </w:num>
  <w:num w:numId="5" w16cid:durableId="1391147651">
    <w:abstractNumId w:val="7"/>
  </w:num>
  <w:num w:numId="6" w16cid:durableId="633565234">
    <w:abstractNumId w:val="3"/>
  </w:num>
  <w:num w:numId="7" w16cid:durableId="370497392">
    <w:abstractNumId w:val="2"/>
  </w:num>
  <w:num w:numId="8" w16cid:durableId="636571300">
    <w:abstractNumId w:val="1"/>
  </w:num>
  <w:num w:numId="9" w16cid:durableId="429475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3282"/>
    <w:rsid w:val="0029639D"/>
    <w:rsid w:val="00326F90"/>
    <w:rsid w:val="004B614A"/>
    <w:rsid w:val="007B5F93"/>
    <w:rsid w:val="00AA1D8D"/>
    <w:rsid w:val="00AB5EA1"/>
    <w:rsid w:val="00AB7EE3"/>
    <w:rsid w:val="00B47730"/>
    <w:rsid w:val="00CB0664"/>
    <w:rsid w:val="00D729E4"/>
    <w:rsid w:val="00E62F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B07B30"/>
  <w14:defaultImageDpi w14:val="300"/>
  <w15:docId w15:val="{5E6C621A-1CB9-482C-B1A0-820D5A6C7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/>
      <w:b/>
      <w:bCs/>
      <w:i/>
      <w:iCs/>
      <w:color w:val="1F4D7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5.png"/><Relationship Id="rId117" Type="http://schemas.openxmlformats.org/officeDocument/2006/relationships/footer" Target="footer39.xml"/><Relationship Id="rId21" Type="http://schemas.openxmlformats.org/officeDocument/2006/relationships/image" Target="media/image4.png"/><Relationship Id="rId42" Type="http://schemas.openxmlformats.org/officeDocument/2006/relationships/image" Target="media/image9.png"/><Relationship Id="rId47" Type="http://schemas.openxmlformats.org/officeDocument/2006/relationships/header" Target="header15.xml"/><Relationship Id="rId63" Type="http://schemas.openxmlformats.org/officeDocument/2006/relationships/image" Target="media/image16.png"/><Relationship Id="rId68" Type="http://schemas.openxmlformats.org/officeDocument/2006/relationships/header" Target="header22.xml"/><Relationship Id="rId84" Type="http://schemas.openxmlformats.org/officeDocument/2006/relationships/header" Target="header27.xml"/><Relationship Id="rId89" Type="http://schemas.openxmlformats.org/officeDocument/2006/relationships/header" Target="header29.xml"/><Relationship Id="rId112" Type="http://schemas.openxmlformats.org/officeDocument/2006/relationships/image" Target="media/image31.png"/><Relationship Id="rId16" Type="http://schemas.openxmlformats.org/officeDocument/2006/relationships/image" Target="media/image3.png"/><Relationship Id="rId107" Type="http://schemas.openxmlformats.org/officeDocument/2006/relationships/header" Target="header36.xml"/><Relationship Id="rId11" Type="http://schemas.openxmlformats.org/officeDocument/2006/relationships/header" Target="header2.xml"/><Relationship Id="rId32" Type="http://schemas.openxmlformats.org/officeDocument/2006/relationships/header" Target="header10.xml"/><Relationship Id="rId37" Type="http://schemas.openxmlformats.org/officeDocument/2006/relationships/header" Target="header12.xml"/><Relationship Id="rId53" Type="http://schemas.openxmlformats.org/officeDocument/2006/relationships/footer" Target="footer17.xml"/><Relationship Id="rId58" Type="http://schemas.openxmlformats.org/officeDocument/2006/relationships/footer" Target="footer19.xml"/><Relationship Id="rId74" Type="http://schemas.openxmlformats.org/officeDocument/2006/relationships/header" Target="header24.xml"/><Relationship Id="rId79" Type="http://schemas.openxmlformats.org/officeDocument/2006/relationships/footer" Target="footer25.xml"/><Relationship Id="rId102" Type="http://schemas.openxmlformats.org/officeDocument/2006/relationships/header" Target="header34.xml"/><Relationship Id="rId5" Type="http://schemas.openxmlformats.org/officeDocument/2006/relationships/webSettings" Target="webSettings.xml"/><Relationship Id="rId90" Type="http://schemas.openxmlformats.org/officeDocument/2006/relationships/footer" Target="footer29.xml"/><Relationship Id="rId95" Type="http://schemas.openxmlformats.org/officeDocument/2006/relationships/footer" Target="footer31.xml"/><Relationship Id="rId22" Type="http://schemas.openxmlformats.org/officeDocument/2006/relationships/header" Target="header6.xml"/><Relationship Id="rId27" Type="http://schemas.openxmlformats.org/officeDocument/2006/relationships/header" Target="header8.xml"/><Relationship Id="rId43" Type="http://schemas.openxmlformats.org/officeDocument/2006/relationships/header" Target="header14.xml"/><Relationship Id="rId48" Type="http://schemas.openxmlformats.org/officeDocument/2006/relationships/footer" Target="footer15.xml"/><Relationship Id="rId64" Type="http://schemas.openxmlformats.org/officeDocument/2006/relationships/image" Target="media/image17.png"/><Relationship Id="rId69" Type="http://schemas.openxmlformats.org/officeDocument/2006/relationships/footer" Target="footer22.xml"/><Relationship Id="rId113" Type="http://schemas.openxmlformats.org/officeDocument/2006/relationships/image" Target="media/image32.png"/><Relationship Id="rId118" Type="http://schemas.openxmlformats.org/officeDocument/2006/relationships/fontTable" Target="fontTable.xml"/><Relationship Id="rId80" Type="http://schemas.openxmlformats.org/officeDocument/2006/relationships/image" Target="media/image23.png"/><Relationship Id="rId85" Type="http://schemas.openxmlformats.org/officeDocument/2006/relationships/footer" Target="footer27.xml"/><Relationship Id="rId12" Type="http://schemas.openxmlformats.org/officeDocument/2006/relationships/footer" Target="footer2.xml"/><Relationship Id="rId17" Type="http://schemas.openxmlformats.org/officeDocument/2006/relationships/header" Target="header4.xml"/><Relationship Id="rId33" Type="http://schemas.openxmlformats.org/officeDocument/2006/relationships/footer" Target="footer10.xml"/><Relationship Id="rId38" Type="http://schemas.openxmlformats.org/officeDocument/2006/relationships/footer" Target="footer12.xml"/><Relationship Id="rId59" Type="http://schemas.openxmlformats.org/officeDocument/2006/relationships/image" Target="media/image14.png"/><Relationship Id="rId103" Type="http://schemas.openxmlformats.org/officeDocument/2006/relationships/footer" Target="footer34.xml"/><Relationship Id="rId108" Type="http://schemas.openxmlformats.org/officeDocument/2006/relationships/footer" Target="footer36.xml"/><Relationship Id="rId54" Type="http://schemas.openxmlformats.org/officeDocument/2006/relationships/image" Target="media/image13.png"/><Relationship Id="rId70" Type="http://schemas.openxmlformats.org/officeDocument/2006/relationships/image" Target="media/image19.png"/><Relationship Id="rId75" Type="http://schemas.openxmlformats.org/officeDocument/2006/relationships/footer" Target="footer24.xml"/><Relationship Id="rId91" Type="http://schemas.openxmlformats.org/officeDocument/2006/relationships/image" Target="media/image26.png"/><Relationship Id="rId96" Type="http://schemas.openxmlformats.org/officeDocument/2006/relationships/image" Target="media/image2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footer" Target="footer6.xml"/><Relationship Id="rId28" Type="http://schemas.openxmlformats.org/officeDocument/2006/relationships/footer" Target="footer8.xml"/><Relationship Id="rId49" Type="http://schemas.openxmlformats.org/officeDocument/2006/relationships/image" Target="media/image12.png"/><Relationship Id="rId114" Type="http://schemas.openxmlformats.org/officeDocument/2006/relationships/header" Target="header38.xml"/><Relationship Id="rId119" Type="http://schemas.openxmlformats.org/officeDocument/2006/relationships/theme" Target="theme/theme1.xml"/><Relationship Id="rId10" Type="http://schemas.openxmlformats.org/officeDocument/2006/relationships/image" Target="media/image1.png"/><Relationship Id="rId31" Type="http://schemas.openxmlformats.org/officeDocument/2006/relationships/image" Target="media/image6.png"/><Relationship Id="rId44" Type="http://schemas.openxmlformats.org/officeDocument/2006/relationships/footer" Target="footer14.xml"/><Relationship Id="rId52" Type="http://schemas.openxmlformats.org/officeDocument/2006/relationships/header" Target="header17.xml"/><Relationship Id="rId60" Type="http://schemas.openxmlformats.org/officeDocument/2006/relationships/image" Target="media/image15.png"/><Relationship Id="rId65" Type="http://schemas.openxmlformats.org/officeDocument/2006/relationships/header" Target="header21.xml"/><Relationship Id="rId73" Type="http://schemas.openxmlformats.org/officeDocument/2006/relationships/image" Target="media/image20.png"/><Relationship Id="rId78" Type="http://schemas.openxmlformats.org/officeDocument/2006/relationships/header" Target="header25.xml"/><Relationship Id="rId81" Type="http://schemas.openxmlformats.org/officeDocument/2006/relationships/header" Target="header26.xml"/><Relationship Id="rId86" Type="http://schemas.openxmlformats.org/officeDocument/2006/relationships/image" Target="media/image25.png"/><Relationship Id="rId94" Type="http://schemas.openxmlformats.org/officeDocument/2006/relationships/header" Target="header31.xml"/><Relationship Id="rId99" Type="http://schemas.openxmlformats.org/officeDocument/2006/relationships/header" Target="header33.xml"/><Relationship Id="rId101" Type="http://schemas.openxmlformats.org/officeDocument/2006/relationships/image" Target="media/image28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eader" Target="header3.xml"/><Relationship Id="rId18" Type="http://schemas.openxmlformats.org/officeDocument/2006/relationships/footer" Target="footer4.xml"/><Relationship Id="rId39" Type="http://schemas.openxmlformats.org/officeDocument/2006/relationships/image" Target="media/image8.png"/><Relationship Id="rId109" Type="http://schemas.openxmlformats.org/officeDocument/2006/relationships/image" Target="media/image30.png"/><Relationship Id="rId34" Type="http://schemas.openxmlformats.org/officeDocument/2006/relationships/header" Target="header11.xml"/><Relationship Id="rId50" Type="http://schemas.openxmlformats.org/officeDocument/2006/relationships/header" Target="header16.xml"/><Relationship Id="rId55" Type="http://schemas.openxmlformats.org/officeDocument/2006/relationships/header" Target="header18.xml"/><Relationship Id="rId76" Type="http://schemas.openxmlformats.org/officeDocument/2006/relationships/image" Target="media/image21.png"/><Relationship Id="rId97" Type="http://schemas.openxmlformats.org/officeDocument/2006/relationships/header" Target="header32.xml"/><Relationship Id="rId104" Type="http://schemas.openxmlformats.org/officeDocument/2006/relationships/header" Target="header35.xml"/><Relationship Id="rId7" Type="http://schemas.openxmlformats.org/officeDocument/2006/relationships/endnotes" Target="endnotes.xml"/><Relationship Id="rId71" Type="http://schemas.openxmlformats.org/officeDocument/2006/relationships/header" Target="header23.xml"/><Relationship Id="rId92" Type="http://schemas.openxmlformats.org/officeDocument/2006/relationships/header" Target="header30.xml"/><Relationship Id="rId2" Type="http://schemas.openxmlformats.org/officeDocument/2006/relationships/numbering" Target="numbering.xml"/><Relationship Id="rId29" Type="http://schemas.openxmlformats.org/officeDocument/2006/relationships/header" Target="header9.xml"/><Relationship Id="rId24" Type="http://schemas.openxmlformats.org/officeDocument/2006/relationships/header" Target="header7.xml"/><Relationship Id="rId40" Type="http://schemas.openxmlformats.org/officeDocument/2006/relationships/header" Target="header13.xml"/><Relationship Id="rId45" Type="http://schemas.openxmlformats.org/officeDocument/2006/relationships/image" Target="media/image10.png"/><Relationship Id="rId66" Type="http://schemas.openxmlformats.org/officeDocument/2006/relationships/footer" Target="footer21.xml"/><Relationship Id="rId87" Type="http://schemas.openxmlformats.org/officeDocument/2006/relationships/header" Target="header28.xml"/><Relationship Id="rId110" Type="http://schemas.openxmlformats.org/officeDocument/2006/relationships/header" Target="header37.xml"/><Relationship Id="rId115" Type="http://schemas.openxmlformats.org/officeDocument/2006/relationships/footer" Target="footer38.xml"/><Relationship Id="rId61" Type="http://schemas.openxmlformats.org/officeDocument/2006/relationships/header" Target="header20.xml"/><Relationship Id="rId82" Type="http://schemas.openxmlformats.org/officeDocument/2006/relationships/footer" Target="footer26.xml"/><Relationship Id="rId19" Type="http://schemas.openxmlformats.org/officeDocument/2006/relationships/header" Target="header5.xml"/><Relationship Id="rId14" Type="http://schemas.openxmlformats.org/officeDocument/2006/relationships/footer" Target="footer3.xml"/><Relationship Id="rId30" Type="http://schemas.openxmlformats.org/officeDocument/2006/relationships/footer" Target="footer9.xml"/><Relationship Id="rId35" Type="http://schemas.openxmlformats.org/officeDocument/2006/relationships/footer" Target="footer11.xml"/><Relationship Id="rId56" Type="http://schemas.openxmlformats.org/officeDocument/2006/relationships/footer" Target="footer18.xml"/><Relationship Id="rId77" Type="http://schemas.openxmlformats.org/officeDocument/2006/relationships/image" Target="media/image22.png"/><Relationship Id="rId100" Type="http://schemas.openxmlformats.org/officeDocument/2006/relationships/footer" Target="footer33.xml"/><Relationship Id="rId105" Type="http://schemas.openxmlformats.org/officeDocument/2006/relationships/footer" Target="footer35.xml"/><Relationship Id="rId8" Type="http://schemas.openxmlformats.org/officeDocument/2006/relationships/header" Target="header1.xml"/><Relationship Id="rId51" Type="http://schemas.openxmlformats.org/officeDocument/2006/relationships/footer" Target="footer16.xml"/><Relationship Id="rId72" Type="http://schemas.openxmlformats.org/officeDocument/2006/relationships/footer" Target="footer23.xml"/><Relationship Id="rId93" Type="http://schemas.openxmlformats.org/officeDocument/2006/relationships/footer" Target="footer30.xml"/><Relationship Id="rId98" Type="http://schemas.openxmlformats.org/officeDocument/2006/relationships/footer" Target="footer32.xml"/><Relationship Id="rId3" Type="http://schemas.openxmlformats.org/officeDocument/2006/relationships/styles" Target="styles.xml"/><Relationship Id="rId25" Type="http://schemas.openxmlformats.org/officeDocument/2006/relationships/footer" Target="footer7.xml"/><Relationship Id="rId46" Type="http://schemas.openxmlformats.org/officeDocument/2006/relationships/image" Target="media/image11.png"/><Relationship Id="rId67" Type="http://schemas.openxmlformats.org/officeDocument/2006/relationships/image" Target="media/image18.png"/><Relationship Id="rId116" Type="http://schemas.openxmlformats.org/officeDocument/2006/relationships/header" Target="header39.xml"/><Relationship Id="rId20" Type="http://schemas.openxmlformats.org/officeDocument/2006/relationships/footer" Target="footer5.xml"/><Relationship Id="rId41" Type="http://schemas.openxmlformats.org/officeDocument/2006/relationships/footer" Target="footer13.xml"/><Relationship Id="rId62" Type="http://schemas.openxmlformats.org/officeDocument/2006/relationships/footer" Target="footer20.xml"/><Relationship Id="rId83" Type="http://schemas.openxmlformats.org/officeDocument/2006/relationships/image" Target="media/image24.png"/><Relationship Id="rId88" Type="http://schemas.openxmlformats.org/officeDocument/2006/relationships/footer" Target="footer28.xml"/><Relationship Id="rId111" Type="http://schemas.openxmlformats.org/officeDocument/2006/relationships/footer" Target="footer37.xml"/><Relationship Id="rId15" Type="http://schemas.openxmlformats.org/officeDocument/2006/relationships/image" Target="media/image2.png"/><Relationship Id="rId36" Type="http://schemas.openxmlformats.org/officeDocument/2006/relationships/image" Target="media/image7.png"/><Relationship Id="rId57" Type="http://schemas.openxmlformats.org/officeDocument/2006/relationships/header" Target="header19.xml"/><Relationship Id="rId106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70</Pages>
  <Words>7941</Words>
  <Characters>45267</Characters>
  <Application>Microsoft Office Word</Application>
  <DocSecurity>0</DocSecurity>
  <Lines>377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53102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RecorderLnx — руководство пользователя</dc:title>
  <dc:subject>Эксплуатация и настройка RecorderLnx</dc:subject>
  <dc:creator>MERA</dc:creator>
  <cp:keywords/>
  <dc:description>generated by python-docx</dc:description>
  <cp:lastModifiedBy>User</cp:lastModifiedBy>
  <cp:revision>6</cp:revision>
  <dcterms:created xsi:type="dcterms:W3CDTF">2013-12-23T23:15:00Z</dcterms:created>
  <dcterms:modified xsi:type="dcterms:W3CDTF">2026-08-27T16:42:00Z</dcterms:modified>
  <cp:category/>
</cp:coreProperties>
</file>