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2E8C" w:rsidRDefault="008A2E8C">
      <w:pPr>
        <w:pStyle w:val="ae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bookmarkStart w:id="0" w:name="_Ref471937925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447058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:rsidR="00116CEB" w:rsidRDefault="00116CEB">
          <w:pPr>
            <w:pStyle w:val="ae"/>
          </w:pPr>
          <w:r w:rsidRPr="00116CEB">
            <w:rPr>
              <w:color w:val="000000" w:themeColor="text1"/>
            </w:rPr>
            <w:t>Оглавление</w:t>
          </w:r>
        </w:p>
        <w:p w:rsidR="000B3875" w:rsidRDefault="00F64D7C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r>
            <w:fldChar w:fldCharType="begin"/>
          </w:r>
          <w:r w:rsidR="00116CEB">
            <w:instrText xml:space="preserve"> TOC \o "1-3" \h \z \u </w:instrText>
          </w:r>
          <w:r>
            <w:fldChar w:fldCharType="separate"/>
          </w:r>
          <w:hyperlink w:anchor="_Toc143882856" w:history="1">
            <w:r w:rsidR="000B3875" w:rsidRPr="0017519E">
              <w:rPr>
                <w:rStyle w:val="af"/>
                <w:noProof/>
              </w:rPr>
              <w:t>1</w:t>
            </w:r>
            <w:r w:rsidR="000B3875">
              <w:rPr>
                <w:noProof/>
                <w:sz w:val="22"/>
                <w:lang w:eastAsia="ru-RU"/>
              </w:rPr>
              <w:tab/>
            </w:r>
            <w:r w:rsidR="000B3875" w:rsidRPr="0017519E">
              <w:rPr>
                <w:rStyle w:val="af"/>
                <w:noProof/>
              </w:rPr>
              <w:t>Назначение</w:t>
            </w:r>
            <w:r w:rsidR="000B3875">
              <w:rPr>
                <w:noProof/>
                <w:webHidden/>
              </w:rPr>
              <w:tab/>
            </w:r>
            <w:r w:rsidR="000B3875">
              <w:rPr>
                <w:noProof/>
                <w:webHidden/>
              </w:rPr>
              <w:fldChar w:fldCharType="begin"/>
            </w:r>
            <w:r w:rsidR="000B3875">
              <w:rPr>
                <w:noProof/>
                <w:webHidden/>
              </w:rPr>
              <w:instrText xml:space="preserve"> PAGEREF _Toc143882856 \h </w:instrText>
            </w:r>
            <w:r w:rsidR="000B3875">
              <w:rPr>
                <w:noProof/>
                <w:webHidden/>
              </w:rPr>
            </w:r>
            <w:r w:rsidR="000B3875">
              <w:rPr>
                <w:noProof/>
                <w:webHidden/>
              </w:rPr>
              <w:fldChar w:fldCharType="separate"/>
            </w:r>
            <w:r w:rsidR="00BA71C8">
              <w:rPr>
                <w:noProof/>
                <w:webHidden/>
              </w:rPr>
              <w:t>0</w:t>
            </w:r>
            <w:r w:rsidR="000B3875">
              <w:rPr>
                <w:noProof/>
                <w:webHidden/>
              </w:rPr>
              <w:fldChar w:fldCharType="end"/>
            </w:r>
          </w:hyperlink>
        </w:p>
        <w:p w:rsidR="000B3875" w:rsidRDefault="00211C31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43882857" w:history="1">
            <w:r w:rsidR="000B3875" w:rsidRPr="0017519E">
              <w:rPr>
                <w:rStyle w:val="af"/>
                <w:noProof/>
              </w:rPr>
              <w:t>2</w:t>
            </w:r>
            <w:r w:rsidR="000B3875">
              <w:rPr>
                <w:noProof/>
                <w:sz w:val="22"/>
                <w:lang w:eastAsia="ru-RU"/>
              </w:rPr>
              <w:tab/>
            </w:r>
            <w:r w:rsidR="000B3875" w:rsidRPr="0017519E">
              <w:rPr>
                <w:rStyle w:val="af"/>
                <w:noProof/>
              </w:rPr>
              <w:t>Описание узлов системы</w:t>
            </w:r>
            <w:r w:rsidR="000B3875">
              <w:rPr>
                <w:noProof/>
                <w:webHidden/>
              </w:rPr>
              <w:tab/>
            </w:r>
            <w:r w:rsidR="000B3875">
              <w:rPr>
                <w:noProof/>
                <w:webHidden/>
              </w:rPr>
              <w:fldChar w:fldCharType="begin"/>
            </w:r>
            <w:r w:rsidR="000B3875">
              <w:rPr>
                <w:noProof/>
                <w:webHidden/>
              </w:rPr>
              <w:instrText xml:space="preserve"> PAGEREF _Toc143882857 \h </w:instrText>
            </w:r>
            <w:r w:rsidR="000B3875">
              <w:rPr>
                <w:noProof/>
                <w:webHidden/>
              </w:rPr>
            </w:r>
            <w:r w:rsidR="000B3875">
              <w:rPr>
                <w:noProof/>
                <w:webHidden/>
              </w:rPr>
              <w:fldChar w:fldCharType="separate"/>
            </w:r>
            <w:r w:rsidR="00BA71C8">
              <w:rPr>
                <w:noProof/>
                <w:webHidden/>
              </w:rPr>
              <w:t>0</w:t>
            </w:r>
            <w:r w:rsidR="000B3875">
              <w:rPr>
                <w:noProof/>
                <w:webHidden/>
              </w:rPr>
              <w:fldChar w:fldCharType="end"/>
            </w:r>
          </w:hyperlink>
        </w:p>
        <w:p w:rsidR="000B3875" w:rsidRDefault="00211C31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43882858" w:history="1">
            <w:r w:rsidR="000B3875" w:rsidRPr="0017519E">
              <w:rPr>
                <w:rStyle w:val="af"/>
                <w:noProof/>
              </w:rPr>
              <w:t>2.1</w:t>
            </w:r>
            <w:r w:rsidR="000B3875">
              <w:rPr>
                <w:noProof/>
                <w:sz w:val="22"/>
                <w:lang w:eastAsia="ru-RU"/>
              </w:rPr>
              <w:tab/>
            </w:r>
            <w:r w:rsidR="000B3875" w:rsidRPr="0017519E">
              <w:rPr>
                <w:rStyle w:val="af"/>
                <w:noProof/>
              </w:rPr>
              <w:t>Требования к функциям ПО</w:t>
            </w:r>
            <w:r w:rsidR="000B3875">
              <w:rPr>
                <w:noProof/>
                <w:webHidden/>
              </w:rPr>
              <w:tab/>
            </w:r>
            <w:r w:rsidR="000B3875">
              <w:rPr>
                <w:noProof/>
                <w:webHidden/>
              </w:rPr>
              <w:fldChar w:fldCharType="begin"/>
            </w:r>
            <w:r w:rsidR="000B3875">
              <w:rPr>
                <w:noProof/>
                <w:webHidden/>
              </w:rPr>
              <w:instrText xml:space="preserve"> PAGEREF _Toc143882858 \h </w:instrText>
            </w:r>
            <w:r w:rsidR="000B3875">
              <w:rPr>
                <w:noProof/>
                <w:webHidden/>
              </w:rPr>
            </w:r>
            <w:r w:rsidR="000B3875">
              <w:rPr>
                <w:noProof/>
                <w:webHidden/>
              </w:rPr>
              <w:fldChar w:fldCharType="separate"/>
            </w:r>
            <w:r w:rsidR="00BA71C8">
              <w:rPr>
                <w:noProof/>
                <w:webHidden/>
              </w:rPr>
              <w:t>1</w:t>
            </w:r>
            <w:r w:rsidR="000B3875">
              <w:rPr>
                <w:noProof/>
                <w:webHidden/>
              </w:rPr>
              <w:fldChar w:fldCharType="end"/>
            </w:r>
          </w:hyperlink>
        </w:p>
        <w:p w:rsidR="000B3875" w:rsidRDefault="00211C31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43882859" w:history="1">
            <w:r w:rsidR="000B3875" w:rsidRPr="0017519E">
              <w:rPr>
                <w:rStyle w:val="af"/>
                <w:noProof/>
              </w:rPr>
              <w:t>2.2</w:t>
            </w:r>
            <w:r w:rsidR="000B3875">
              <w:rPr>
                <w:noProof/>
                <w:sz w:val="22"/>
                <w:lang w:eastAsia="ru-RU"/>
              </w:rPr>
              <w:tab/>
            </w:r>
            <w:r w:rsidR="000B3875" w:rsidRPr="0017519E">
              <w:rPr>
                <w:rStyle w:val="af"/>
                <w:noProof/>
              </w:rPr>
              <w:t>Требования к расчетным алгоритмам</w:t>
            </w:r>
            <w:r w:rsidR="000B3875">
              <w:rPr>
                <w:noProof/>
                <w:webHidden/>
              </w:rPr>
              <w:tab/>
            </w:r>
            <w:r w:rsidR="000B3875">
              <w:rPr>
                <w:noProof/>
                <w:webHidden/>
              </w:rPr>
              <w:fldChar w:fldCharType="begin"/>
            </w:r>
            <w:r w:rsidR="000B3875">
              <w:rPr>
                <w:noProof/>
                <w:webHidden/>
              </w:rPr>
              <w:instrText xml:space="preserve"> PAGEREF _Toc143882859 \h </w:instrText>
            </w:r>
            <w:r w:rsidR="000B3875">
              <w:rPr>
                <w:noProof/>
                <w:webHidden/>
              </w:rPr>
            </w:r>
            <w:r w:rsidR="000B3875">
              <w:rPr>
                <w:noProof/>
                <w:webHidden/>
              </w:rPr>
              <w:fldChar w:fldCharType="separate"/>
            </w:r>
            <w:r w:rsidR="00BA71C8">
              <w:rPr>
                <w:noProof/>
                <w:webHidden/>
              </w:rPr>
              <w:t>3</w:t>
            </w:r>
            <w:r w:rsidR="000B3875">
              <w:rPr>
                <w:noProof/>
                <w:webHidden/>
              </w:rPr>
              <w:fldChar w:fldCharType="end"/>
            </w:r>
          </w:hyperlink>
        </w:p>
        <w:p w:rsidR="00116CEB" w:rsidRDefault="00F64D7C">
          <w:r>
            <w:fldChar w:fldCharType="end"/>
          </w:r>
        </w:p>
      </w:sdtContent>
    </w:sdt>
    <w:bookmarkEnd w:id="0"/>
    <w:p w:rsidR="001446CE" w:rsidRPr="003C498D" w:rsidRDefault="00792F61" w:rsidP="003C498D">
      <w:pPr>
        <w:pStyle w:val="1"/>
      </w:pPr>
      <w:r>
        <w:t>Введение</w:t>
      </w:r>
    </w:p>
    <w:p w:rsidR="009D25C9" w:rsidRDefault="00792F61" w:rsidP="00E46D48">
      <w:pPr>
        <w:ind w:firstLine="567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Модули измерения динамических сигналов используются для измерения и анализа различных параметров динамических процессов</w:t>
      </w:r>
      <w:r w:rsidR="009D25C9">
        <w:rPr>
          <w:rFonts w:ascii="Segoe UI" w:hAnsi="Segoe UI" w:cs="Segoe UI"/>
          <w:color w:val="000000"/>
          <w:shd w:val="clear" w:color="auto" w:fill="FFFFFF"/>
        </w:rPr>
        <w:t xml:space="preserve"> таких как амплитуда, фаза, частота, спектральные характеристики. </w:t>
      </w:r>
    </w:p>
    <w:p w:rsidR="00792F61" w:rsidRDefault="009D25C9" w:rsidP="00E46D48">
      <w:pPr>
        <w:ind w:firstLine="567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Подобные измерения используются в различных инженерных и научных отраслях</w:t>
      </w:r>
      <w:r w:rsidRPr="009D25C9">
        <w:rPr>
          <w:rFonts w:ascii="Segoe UI" w:hAnsi="Segoe UI" w:cs="Segoe UI"/>
          <w:color w:val="000000"/>
          <w:shd w:val="clear" w:color="auto" w:fill="FFFFFF"/>
        </w:rPr>
        <w:t>:</w:t>
      </w:r>
      <w:r w:rsidR="008D2C78" w:rsidRPr="008D2C78">
        <w:rPr>
          <w:rFonts w:ascii="Segoe UI" w:hAnsi="Segoe UI" w:cs="Segoe UI"/>
          <w:color w:val="000000"/>
          <w:shd w:val="clear" w:color="auto" w:fill="FFFFFF"/>
        </w:rPr>
        <w:t xml:space="preserve"> </w:t>
      </w:r>
      <w:r w:rsidR="001F65D4">
        <w:rPr>
          <w:rFonts w:ascii="Segoe UI" w:hAnsi="Segoe UI" w:cs="Segoe UI"/>
          <w:color w:val="000000"/>
          <w:shd w:val="clear" w:color="auto" w:fill="FFFFFF"/>
        </w:rPr>
        <w:t xml:space="preserve">при </w:t>
      </w:r>
      <w:r w:rsidR="001F65D4" w:rsidRPr="003F71F5">
        <w:rPr>
          <w:rFonts w:ascii="Segoe UI" w:hAnsi="Segoe UI" w:cs="Segoe UI"/>
          <w:color w:val="000000"/>
          <w:shd w:val="clear" w:color="auto" w:fill="FFFFFF"/>
        </w:rPr>
        <w:t>испытаниях авиационных</w:t>
      </w:r>
      <w:r w:rsidR="00184A07" w:rsidRPr="003F71F5">
        <w:rPr>
          <w:rFonts w:ascii="Segoe UI" w:hAnsi="Segoe UI" w:cs="Segoe UI"/>
          <w:color w:val="000000"/>
          <w:shd w:val="clear" w:color="auto" w:fill="FFFFFF"/>
        </w:rPr>
        <w:t xml:space="preserve"> и ракетных</w:t>
      </w:r>
      <w:r w:rsidR="001F65D4" w:rsidRPr="003F71F5">
        <w:rPr>
          <w:rFonts w:ascii="Segoe UI" w:hAnsi="Segoe UI" w:cs="Segoe UI"/>
          <w:color w:val="000000"/>
          <w:shd w:val="clear" w:color="auto" w:fill="FFFFFF"/>
        </w:rPr>
        <w:t xml:space="preserve"> двигателей</w:t>
      </w:r>
      <w:r w:rsidR="001F65D4">
        <w:rPr>
          <w:rFonts w:ascii="Segoe UI" w:hAnsi="Segoe UI" w:cs="Segoe UI"/>
          <w:color w:val="000000"/>
          <w:shd w:val="clear" w:color="auto" w:fill="FFFFFF"/>
        </w:rPr>
        <w:t xml:space="preserve"> (исследование газодинамики</w:t>
      </w:r>
      <w:r w:rsidR="00184A07">
        <w:rPr>
          <w:rFonts w:ascii="Segoe UI" w:hAnsi="Segoe UI" w:cs="Segoe UI"/>
          <w:color w:val="000000"/>
          <w:shd w:val="clear" w:color="auto" w:fill="FFFFFF"/>
        </w:rPr>
        <w:t>, вибрации</w:t>
      </w:r>
      <w:r w:rsidR="001F65D4">
        <w:rPr>
          <w:rFonts w:ascii="Segoe UI" w:hAnsi="Segoe UI" w:cs="Segoe UI"/>
          <w:color w:val="000000"/>
          <w:shd w:val="clear" w:color="auto" w:fill="FFFFFF"/>
        </w:rPr>
        <w:t xml:space="preserve">, определение </w:t>
      </w:r>
      <w:proofErr w:type="spellStart"/>
      <w:r w:rsidR="001F65D4">
        <w:rPr>
          <w:rFonts w:ascii="Segoe UI" w:hAnsi="Segoe UI" w:cs="Segoe UI"/>
          <w:color w:val="000000"/>
          <w:shd w:val="clear" w:color="auto" w:fill="FFFFFF"/>
        </w:rPr>
        <w:t>нагруженности</w:t>
      </w:r>
      <w:proofErr w:type="spellEnd"/>
      <w:r w:rsidR="001F65D4">
        <w:rPr>
          <w:rFonts w:ascii="Segoe UI" w:hAnsi="Segoe UI" w:cs="Segoe UI"/>
          <w:color w:val="000000"/>
          <w:shd w:val="clear" w:color="auto" w:fill="FFFFFF"/>
        </w:rPr>
        <w:t xml:space="preserve"> лопаточного аппарата турбин), наземные </w:t>
      </w:r>
      <w:r w:rsidR="008D2C78">
        <w:rPr>
          <w:rFonts w:ascii="Segoe UI" w:hAnsi="Segoe UI" w:cs="Segoe UI"/>
          <w:color w:val="000000"/>
          <w:shd w:val="clear" w:color="auto" w:fill="FFFFFF"/>
        </w:rPr>
        <w:t>частотные испытания</w:t>
      </w:r>
      <w:r w:rsidR="001F65D4">
        <w:rPr>
          <w:rFonts w:ascii="Segoe UI" w:hAnsi="Segoe UI" w:cs="Segoe UI"/>
          <w:color w:val="000000"/>
          <w:shd w:val="clear" w:color="auto" w:fill="FFFFFF"/>
        </w:rPr>
        <w:t xml:space="preserve"> для определения модальных характеристик конструкций летательных аппаратов, </w:t>
      </w:r>
      <w:proofErr w:type="spellStart"/>
      <w:r w:rsidR="001F65D4">
        <w:rPr>
          <w:rFonts w:ascii="Segoe UI" w:hAnsi="Segoe UI" w:cs="Segoe UI"/>
          <w:color w:val="000000"/>
          <w:shd w:val="clear" w:color="auto" w:fill="FFFFFF"/>
        </w:rPr>
        <w:t>виброиспытания</w:t>
      </w:r>
      <w:proofErr w:type="spellEnd"/>
      <w:r w:rsidR="001F65D4">
        <w:rPr>
          <w:rFonts w:ascii="Segoe UI" w:hAnsi="Segoe UI" w:cs="Segoe UI"/>
          <w:color w:val="000000"/>
          <w:shd w:val="clear" w:color="auto" w:fill="FFFFFF"/>
        </w:rPr>
        <w:t xml:space="preserve"> различных агрегатов</w:t>
      </w:r>
      <w:r w:rsidR="00211E06">
        <w:rPr>
          <w:rFonts w:ascii="Segoe UI" w:hAnsi="Segoe UI" w:cs="Segoe UI"/>
          <w:color w:val="000000"/>
          <w:shd w:val="clear" w:color="auto" w:fill="FFFFFF"/>
        </w:rPr>
        <w:t xml:space="preserve"> с помощью модальных вибростендов,</w:t>
      </w:r>
      <w:r w:rsidR="00184A07">
        <w:rPr>
          <w:rFonts w:ascii="Segoe UI" w:hAnsi="Segoe UI" w:cs="Segoe UI"/>
          <w:color w:val="000000"/>
          <w:shd w:val="clear" w:color="auto" w:fill="FFFFFF"/>
        </w:rPr>
        <w:t xml:space="preserve"> диагностика конструкций модальным молотком,</w:t>
      </w:r>
      <w:r w:rsidR="00211E06">
        <w:rPr>
          <w:rFonts w:ascii="Segoe UI" w:hAnsi="Segoe UI" w:cs="Segoe UI"/>
          <w:color w:val="000000"/>
          <w:shd w:val="clear" w:color="auto" w:fill="FFFFFF"/>
        </w:rPr>
        <w:t xml:space="preserve"> </w:t>
      </w:r>
      <w:proofErr w:type="spellStart"/>
      <w:r w:rsidR="00184A07">
        <w:rPr>
          <w:rFonts w:ascii="Segoe UI" w:hAnsi="Segoe UI" w:cs="Segoe UI"/>
          <w:color w:val="000000"/>
          <w:shd w:val="clear" w:color="auto" w:fill="FFFFFF"/>
        </w:rPr>
        <w:t>вибродиагностика</w:t>
      </w:r>
      <w:proofErr w:type="spellEnd"/>
      <w:r w:rsidR="00184A07">
        <w:rPr>
          <w:rFonts w:ascii="Segoe UI" w:hAnsi="Segoe UI" w:cs="Segoe UI"/>
          <w:color w:val="000000"/>
          <w:shd w:val="clear" w:color="auto" w:fill="FFFFFF"/>
        </w:rPr>
        <w:t xml:space="preserve">, измерения </w:t>
      </w:r>
      <w:proofErr w:type="spellStart"/>
      <w:r w:rsidR="00184A07">
        <w:rPr>
          <w:rFonts w:ascii="Segoe UI" w:hAnsi="Segoe UI" w:cs="Segoe UI"/>
          <w:color w:val="000000"/>
          <w:shd w:val="clear" w:color="auto" w:fill="FFFFFF"/>
        </w:rPr>
        <w:t>аккустических</w:t>
      </w:r>
      <w:proofErr w:type="spellEnd"/>
      <w:r w:rsidR="00184A07">
        <w:rPr>
          <w:rFonts w:ascii="Segoe UI" w:hAnsi="Segoe UI" w:cs="Segoe UI"/>
          <w:color w:val="000000"/>
          <w:shd w:val="clear" w:color="auto" w:fill="FFFFFF"/>
        </w:rPr>
        <w:t xml:space="preserve"> полей давлений и т.д.</w:t>
      </w:r>
    </w:p>
    <w:p w:rsidR="00757F6D" w:rsidRDefault="00757F6D" w:rsidP="00757F6D">
      <w:pPr>
        <w:pStyle w:val="1"/>
      </w:pPr>
      <w:r>
        <w:t>Топология системы</w:t>
      </w:r>
    </w:p>
    <w:p w:rsidR="00757F6D" w:rsidRDefault="00757F6D" w:rsidP="00E46D48">
      <w:pPr>
        <w:ind w:firstLine="567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НПП «МЕРА» разрабатывает системы измерения «под ключ» с реализацией требований под конкретного заказчика.</w:t>
      </w:r>
    </w:p>
    <w:p w:rsidR="00757F6D" w:rsidRPr="00C04DDE" w:rsidRDefault="00757F6D" w:rsidP="00E46D48">
      <w:pPr>
        <w:ind w:firstLine="567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 xml:space="preserve">Пример </w:t>
      </w:r>
      <w:proofErr w:type="gramStart"/>
      <w:r>
        <w:rPr>
          <w:rFonts w:ascii="Segoe UI" w:hAnsi="Segoe UI" w:cs="Segoe UI"/>
          <w:color w:val="000000"/>
          <w:shd w:val="clear" w:color="auto" w:fill="FFFFFF"/>
        </w:rPr>
        <w:t>систем</w:t>
      </w:r>
      <w:r w:rsidR="00D63271">
        <w:rPr>
          <w:rFonts w:ascii="Segoe UI" w:hAnsi="Segoe UI" w:cs="Segoe UI"/>
          <w:color w:val="000000"/>
          <w:shd w:val="clear" w:color="auto" w:fill="FFFFFF"/>
        </w:rPr>
        <w:t>ы</w:t>
      </w:r>
      <w:proofErr w:type="gramEnd"/>
      <w:r w:rsidR="00D63271">
        <w:rPr>
          <w:rFonts w:ascii="Segoe UI" w:hAnsi="Segoe UI" w:cs="Segoe UI"/>
          <w:color w:val="000000"/>
          <w:shd w:val="clear" w:color="auto" w:fill="FFFFFF"/>
        </w:rPr>
        <w:t xml:space="preserve"> реализованной для предприятия авиационной отрасли для </w:t>
      </w:r>
      <w:r w:rsidR="00D63271" w:rsidRPr="00D63271">
        <w:rPr>
          <w:rFonts w:ascii="Segoe UI" w:hAnsi="Segoe UI" w:cs="Segoe UI"/>
          <w:color w:val="000000"/>
          <w:highlight w:val="yellow"/>
          <w:shd w:val="clear" w:color="auto" w:fill="FFFFFF"/>
        </w:rPr>
        <w:t>решения задач</w:t>
      </w:r>
      <w:r w:rsidR="00C04DDE">
        <w:rPr>
          <w:rFonts w:ascii="Segoe UI" w:hAnsi="Segoe UI" w:cs="Segoe UI"/>
          <w:color w:val="000000"/>
          <w:shd w:val="clear" w:color="auto" w:fill="FFFFFF"/>
        </w:rPr>
        <w:t>.</w:t>
      </w:r>
    </w:p>
    <w:p w:rsidR="00D63271" w:rsidRPr="007C53FC" w:rsidRDefault="00D63271" w:rsidP="00E46D48">
      <w:pPr>
        <w:ind w:firstLine="567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При выполнении договора проделаны работы</w:t>
      </w:r>
      <w:r w:rsidR="007C53FC" w:rsidRPr="007C53FC">
        <w:rPr>
          <w:rFonts w:ascii="Segoe UI" w:hAnsi="Segoe UI" w:cs="Segoe UI"/>
          <w:color w:val="000000"/>
          <w:shd w:val="clear" w:color="auto" w:fill="FFFFFF"/>
        </w:rPr>
        <w:t>:</w:t>
      </w:r>
    </w:p>
    <w:p w:rsidR="00D63271" w:rsidRDefault="00D63271" w:rsidP="00D63271">
      <w:pPr>
        <w:pStyle w:val="a4"/>
        <w:numPr>
          <w:ilvl w:val="0"/>
          <w:numId w:val="39"/>
        </w:numPr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И</w:t>
      </w:r>
      <w:r w:rsidRPr="00D63271">
        <w:rPr>
          <w:rFonts w:ascii="Segoe UI" w:hAnsi="Segoe UI" w:cs="Segoe UI"/>
          <w:color w:val="000000"/>
          <w:shd w:val="clear" w:color="auto" w:fill="FFFFFF"/>
        </w:rPr>
        <w:t xml:space="preserve">зготовление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крейтовой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системы измерения с модулями </w:t>
      </w:r>
      <w:r>
        <w:rPr>
          <w:rFonts w:ascii="Segoe UI" w:hAnsi="Segoe UI" w:cs="Segoe UI"/>
          <w:color w:val="000000"/>
          <w:shd w:val="clear" w:color="auto" w:fill="FFFFFF"/>
          <w:lang w:val="en-US"/>
        </w:rPr>
        <w:t>PXI</w:t>
      </w:r>
      <w:r w:rsidRPr="00D63271">
        <w:rPr>
          <w:rFonts w:ascii="Segoe UI" w:hAnsi="Segoe UI" w:cs="Segoe UI"/>
          <w:color w:val="000000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</w:rPr>
        <w:t>разработки НПП МЕРА</w:t>
      </w:r>
      <w:r w:rsidRPr="00D63271">
        <w:rPr>
          <w:rFonts w:ascii="Segoe UI" w:hAnsi="Segoe UI" w:cs="Segoe UI"/>
          <w:color w:val="000000"/>
          <w:shd w:val="clear" w:color="auto" w:fill="FFFFFF"/>
        </w:rPr>
        <w:t>;</w:t>
      </w:r>
    </w:p>
    <w:p w:rsidR="00D63271" w:rsidRDefault="00D63271" w:rsidP="00D63271">
      <w:pPr>
        <w:pStyle w:val="a4"/>
        <w:numPr>
          <w:ilvl w:val="0"/>
          <w:numId w:val="39"/>
        </w:numPr>
        <w:rPr>
          <w:rFonts w:ascii="Segoe UI" w:hAnsi="Segoe UI" w:cs="Segoe UI"/>
          <w:color w:val="000000"/>
          <w:shd w:val="clear" w:color="auto" w:fill="FFFFFF"/>
        </w:rPr>
      </w:pPr>
      <w:r w:rsidRPr="00D63271">
        <w:rPr>
          <w:rFonts w:ascii="Segoe UI" w:hAnsi="Segoe UI" w:cs="Segoe UI"/>
          <w:color w:val="000000"/>
          <w:shd w:val="clear" w:color="auto" w:fill="FFFFFF"/>
        </w:rPr>
        <w:t xml:space="preserve">Разработка и изготовление </w:t>
      </w:r>
      <w:proofErr w:type="spellStart"/>
      <w:r w:rsidRPr="00D63271">
        <w:rPr>
          <w:rFonts w:ascii="Segoe UI" w:hAnsi="Segoe UI" w:cs="Segoe UI"/>
          <w:color w:val="000000"/>
          <w:shd w:val="clear" w:color="auto" w:fill="FFFFFF"/>
        </w:rPr>
        <w:t>кросс</w:t>
      </w:r>
      <w:r>
        <w:rPr>
          <w:rFonts w:ascii="Segoe UI" w:hAnsi="Segoe UI" w:cs="Segoe UI"/>
          <w:color w:val="000000"/>
          <w:shd w:val="clear" w:color="auto" w:fill="FFFFFF"/>
        </w:rPr>
        <w:t>ировочных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устройств</w:t>
      </w:r>
      <w:r w:rsidRPr="00D63271">
        <w:rPr>
          <w:rFonts w:ascii="Segoe UI" w:hAnsi="Segoe UI" w:cs="Segoe UI"/>
          <w:color w:val="000000"/>
          <w:shd w:val="clear" w:color="auto" w:fill="FFFFFF"/>
        </w:rPr>
        <w:t>;</w:t>
      </w:r>
    </w:p>
    <w:p w:rsidR="00D63271" w:rsidRDefault="00D63271" w:rsidP="00D63271">
      <w:pPr>
        <w:pStyle w:val="a4"/>
        <w:numPr>
          <w:ilvl w:val="0"/>
          <w:numId w:val="39"/>
        </w:numPr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Внесение системы в реестр средств измерений</w:t>
      </w:r>
      <w:r w:rsidRPr="00D63271">
        <w:rPr>
          <w:rFonts w:ascii="Segoe UI" w:hAnsi="Segoe UI" w:cs="Segoe UI"/>
          <w:color w:val="000000"/>
          <w:shd w:val="clear" w:color="auto" w:fill="FFFFFF"/>
        </w:rPr>
        <w:t>;</w:t>
      </w:r>
    </w:p>
    <w:p w:rsidR="00D63271" w:rsidRDefault="007C53FC" w:rsidP="00D63271">
      <w:pPr>
        <w:pStyle w:val="a4"/>
        <w:numPr>
          <w:ilvl w:val="0"/>
          <w:numId w:val="39"/>
        </w:numPr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Подбор эталонов для метрологического обслуживания системы и автоматизация процедуры поверки</w:t>
      </w:r>
      <w:r w:rsidRPr="007C53FC">
        <w:rPr>
          <w:rFonts w:ascii="Segoe UI" w:hAnsi="Segoe UI" w:cs="Segoe UI"/>
          <w:color w:val="000000"/>
          <w:shd w:val="clear" w:color="auto" w:fill="FFFFFF"/>
        </w:rPr>
        <w:t>;</w:t>
      </w:r>
    </w:p>
    <w:p w:rsidR="003C6480" w:rsidRPr="009513E0" w:rsidRDefault="003C6480" w:rsidP="00D63271">
      <w:pPr>
        <w:pStyle w:val="a4"/>
        <w:numPr>
          <w:ilvl w:val="0"/>
          <w:numId w:val="39"/>
        </w:numPr>
        <w:rPr>
          <w:rFonts w:ascii="Segoe UI" w:hAnsi="Segoe UI" w:cs="Segoe UI"/>
          <w:color w:val="000000"/>
          <w:highlight w:val="yellow"/>
          <w:shd w:val="clear" w:color="auto" w:fill="FFFFFF"/>
        </w:rPr>
      </w:pPr>
      <w:r w:rsidRPr="009513E0">
        <w:rPr>
          <w:rFonts w:ascii="Segoe UI" w:hAnsi="Segoe UI" w:cs="Segoe UI"/>
          <w:color w:val="000000"/>
          <w:highlight w:val="yellow"/>
          <w:shd w:val="clear" w:color="auto" w:fill="FFFFFF"/>
        </w:rPr>
        <w:t>Разработка и изготовления коммутатора для автоматической коммутации эталонов на входы системы;</w:t>
      </w:r>
    </w:p>
    <w:p w:rsidR="00C04DDE" w:rsidRDefault="00C04DDE">
      <w:pPr>
        <w:ind w:firstLine="0"/>
        <w:jc w:val="left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br w:type="page"/>
      </w:r>
    </w:p>
    <w:p w:rsidR="00C04DDE" w:rsidRDefault="009513E0" w:rsidP="00A01FAC">
      <w:pPr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lastRenderedPageBreak/>
        <w:t xml:space="preserve">Системы собрана в защищенных транспортных кейсах, внутри которых смонтированы измерительные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крейты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и вспомогательные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кроссировочные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средства с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нормализаторами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сигналов датчиков и блоками питания.</w:t>
      </w:r>
    </w:p>
    <w:p w:rsidR="009513E0" w:rsidRPr="009513E0" w:rsidRDefault="009513E0" w:rsidP="00A01FAC">
      <w:pPr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Характеристики системы представлены в таблице</w:t>
      </w:r>
      <w:r w:rsidRPr="009513E0">
        <w:rPr>
          <w:rFonts w:ascii="Segoe UI" w:hAnsi="Segoe UI" w:cs="Segoe UI"/>
          <w:color w:val="000000"/>
          <w:shd w:val="clear" w:color="auto" w:fill="FFFFFF"/>
        </w:rPr>
        <w:t>:</w:t>
      </w:r>
    </w:p>
    <w:p w:rsidR="009513E0" w:rsidRDefault="009513E0" w:rsidP="009513E0">
      <w:pPr>
        <w:pStyle w:val="a9"/>
        <w:keepNext/>
        <w:jc w:val="right"/>
      </w:pPr>
      <w:r>
        <w:t xml:space="preserve">Таблица </w:t>
      </w:r>
      <w:fldSimple w:instr=" SEQ Таблица \* ARABIC ">
        <w:r>
          <w:rPr>
            <w:noProof/>
          </w:rPr>
          <w:t>1</w:t>
        </w:r>
      </w:fldSimple>
      <w:r>
        <w:t xml:space="preserve"> Характеристики системы переносной системы измерения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675"/>
        <w:gridCol w:w="6237"/>
        <w:gridCol w:w="3084"/>
      </w:tblGrid>
      <w:tr w:rsidR="009513E0" w:rsidTr="00211C31">
        <w:tc>
          <w:tcPr>
            <w:tcW w:w="675" w:type="dxa"/>
          </w:tcPr>
          <w:p w:rsidR="009513E0" w:rsidRPr="009513E0" w:rsidRDefault="009513E0" w:rsidP="00A01FAC">
            <w:pPr>
              <w:ind w:firstLine="0"/>
              <w:rPr>
                <w:rFonts w:ascii="Segoe UI" w:hAnsi="Segoe UI" w:cs="Segoe UI"/>
                <w:b/>
                <w:color w:val="000000"/>
                <w:shd w:val="clear" w:color="auto" w:fill="FFFFFF"/>
              </w:rPr>
            </w:pPr>
            <w:r w:rsidRPr="009513E0">
              <w:rPr>
                <w:rFonts w:ascii="Segoe UI" w:hAnsi="Segoe UI" w:cs="Segoe UI"/>
                <w:b/>
                <w:color w:val="000000"/>
                <w:shd w:val="clear" w:color="auto" w:fill="FFFFFF"/>
              </w:rPr>
              <w:t>№</w:t>
            </w:r>
          </w:p>
        </w:tc>
        <w:tc>
          <w:tcPr>
            <w:tcW w:w="6237" w:type="dxa"/>
          </w:tcPr>
          <w:p w:rsidR="009513E0" w:rsidRPr="009513E0" w:rsidRDefault="009513E0" w:rsidP="00A01FAC">
            <w:pPr>
              <w:ind w:firstLine="0"/>
              <w:rPr>
                <w:rFonts w:ascii="Segoe UI" w:hAnsi="Segoe UI" w:cs="Segoe UI"/>
                <w:b/>
                <w:color w:val="000000"/>
                <w:shd w:val="clear" w:color="auto" w:fill="FFFFFF"/>
              </w:rPr>
            </w:pPr>
            <w:r w:rsidRPr="009513E0">
              <w:rPr>
                <w:rFonts w:ascii="Segoe UI" w:hAnsi="Segoe UI" w:cs="Segoe UI"/>
                <w:b/>
                <w:color w:val="000000"/>
                <w:shd w:val="clear" w:color="auto" w:fill="FFFFFF"/>
              </w:rPr>
              <w:t>Наименование</w:t>
            </w:r>
          </w:p>
        </w:tc>
        <w:tc>
          <w:tcPr>
            <w:tcW w:w="3084" w:type="dxa"/>
          </w:tcPr>
          <w:p w:rsidR="009513E0" w:rsidRPr="009513E0" w:rsidRDefault="009513E0" w:rsidP="00A01FAC">
            <w:pPr>
              <w:ind w:firstLine="0"/>
              <w:rPr>
                <w:rFonts w:ascii="Segoe UI" w:hAnsi="Segoe UI" w:cs="Segoe UI"/>
                <w:b/>
                <w:color w:val="000000"/>
                <w:shd w:val="clear" w:color="auto" w:fill="FFFFFF"/>
              </w:rPr>
            </w:pPr>
            <w:r w:rsidRPr="009513E0">
              <w:rPr>
                <w:rFonts w:ascii="Segoe UI" w:hAnsi="Segoe UI" w:cs="Segoe UI"/>
                <w:b/>
                <w:color w:val="000000"/>
                <w:shd w:val="clear" w:color="auto" w:fill="FFFFFF"/>
              </w:rPr>
              <w:t>Значение</w:t>
            </w:r>
          </w:p>
        </w:tc>
      </w:tr>
      <w:tr w:rsidR="009513E0" w:rsidTr="00211C31">
        <w:tc>
          <w:tcPr>
            <w:tcW w:w="675" w:type="dxa"/>
          </w:tcPr>
          <w:p w:rsidR="009513E0" w:rsidRDefault="009513E0" w:rsidP="00A01FAC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1</w:t>
            </w:r>
          </w:p>
        </w:tc>
        <w:tc>
          <w:tcPr>
            <w:tcW w:w="6237" w:type="dxa"/>
          </w:tcPr>
          <w:p w:rsidR="009513E0" w:rsidRDefault="009513E0" w:rsidP="0003419A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 xml:space="preserve">Количество </w:t>
            </w:r>
            <w:r w:rsidR="0003419A">
              <w:rPr>
                <w:rFonts w:ascii="Segoe UI" w:hAnsi="Segoe UI" w:cs="Segoe UI"/>
                <w:color w:val="000000"/>
                <w:shd w:val="clear" w:color="auto" w:fill="FFFFFF"/>
              </w:rPr>
              <w:t>приборных кейсов</w:t>
            </w:r>
          </w:p>
        </w:tc>
        <w:tc>
          <w:tcPr>
            <w:tcW w:w="3084" w:type="dxa"/>
          </w:tcPr>
          <w:p w:rsidR="009513E0" w:rsidRDefault="009513E0" w:rsidP="00A01FAC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4</w:t>
            </w:r>
          </w:p>
        </w:tc>
      </w:tr>
      <w:tr w:rsidR="009513E0" w:rsidTr="00211C31">
        <w:tc>
          <w:tcPr>
            <w:tcW w:w="675" w:type="dxa"/>
          </w:tcPr>
          <w:p w:rsidR="009513E0" w:rsidRDefault="0003419A" w:rsidP="009513E0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2</w:t>
            </w:r>
          </w:p>
        </w:tc>
        <w:tc>
          <w:tcPr>
            <w:tcW w:w="6237" w:type="dxa"/>
          </w:tcPr>
          <w:p w:rsidR="009513E0" w:rsidRDefault="0003419A" w:rsidP="0003419A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Габариты приборных кейсов</w:t>
            </w:r>
          </w:p>
        </w:tc>
        <w:tc>
          <w:tcPr>
            <w:tcW w:w="3084" w:type="dxa"/>
          </w:tcPr>
          <w:p w:rsidR="009513E0" w:rsidRPr="002B2A9A" w:rsidRDefault="009513E0" w:rsidP="009513E0">
            <w:pPr>
              <w:ind w:firstLine="0"/>
            </w:pPr>
            <w:r w:rsidRPr="002B2A9A">
              <w:t>559х891х522</w:t>
            </w:r>
          </w:p>
          <w:p w:rsidR="009513E0" w:rsidRDefault="009513E0" w:rsidP="009513E0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</w:p>
        </w:tc>
      </w:tr>
      <w:tr w:rsidR="009513E0" w:rsidTr="00211C31">
        <w:tc>
          <w:tcPr>
            <w:tcW w:w="675" w:type="dxa"/>
          </w:tcPr>
          <w:p w:rsidR="009513E0" w:rsidRDefault="009513E0" w:rsidP="009513E0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2</w:t>
            </w:r>
          </w:p>
        </w:tc>
        <w:tc>
          <w:tcPr>
            <w:tcW w:w="6237" w:type="dxa"/>
          </w:tcPr>
          <w:p w:rsidR="009513E0" w:rsidRDefault="009513E0" w:rsidP="009513E0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Масса системы</w:t>
            </w:r>
          </w:p>
        </w:tc>
        <w:tc>
          <w:tcPr>
            <w:tcW w:w="3084" w:type="dxa"/>
          </w:tcPr>
          <w:p w:rsidR="009513E0" w:rsidRPr="0003419A" w:rsidRDefault="0003419A" w:rsidP="0003419A">
            <w:pPr>
              <w:pStyle w:val="1"/>
              <w:numPr>
                <w:ilvl w:val="0"/>
                <w:numId w:val="0"/>
              </w:numPr>
              <w:spacing w:after="0"/>
              <w:rPr>
                <w:rFonts w:ascii="Segoe UI" w:eastAsiaTheme="minorHAnsi" w:hAnsi="Segoe UI" w:cs="Segoe UI"/>
                <w:b w:val="0"/>
                <w:bCs w:val="0"/>
                <w:color w:val="000000"/>
                <w:sz w:val="24"/>
                <w:szCs w:val="22"/>
                <w:shd w:val="clear" w:color="auto" w:fill="FFFFFF"/>
              </w:rPr>
            </w:pPr>
            <w:r>
              <w:rPr>
                <w:rFonts w:ascii="Segoe UI" w:eastAsiaTheme="minorHAnsi" w:hAnsi="Segoe UI" w:cs="Segoe UI"/>
                <w:b w:val="0"/>
                <w:bCs w:val="0"/>
                <w:color w:val="000000"/>
                <w:sz w:val="24"/>
                <w:szCs w:val="22"/>
                <w:shd w:val="clear" w:color="auto" w:fill="FFFFFF"/>
              </w:rPr>
              <w:t xml:space="preserve">2 </w:t>
            </w:r>
            <w:r w:rsidRPr="0003419A">
              <w:rPr>
                <w:rFonts w:ascii="Segoe UI" w:eastAsiaTheme="minorHAnsi" w:hAnsi="Segoe UI" w:cs="Segoe UI"/>
                <w:b w:val="0"/>
                <w:bCs w:val="0"/>
                <w:color w:val="000000"/>
                <w:sz w:val="24"/>
                <w:szCs w:val="22"/>
                <w:shd w:val="clear" w:color="auto" w:fill="FFFFFF"/>
              </w:rPr>
              <w:t>кейса – 40 кг</w:t>
            </w:r>
          </w:p>
          <w:p w:rsidR="0003419A" w:rsidRPr="0003419A" w:rsidRDefault="0003419A" w:rsidP="0003419A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 xml:space="preserve">2 </w:t>
            </w:r>
            <w:r w:rsidRPr="0003419A">
              <w:rPr>
                <w:rFonts w:ascii="Segoe UI" w:hAnsi="Segoe UI" w:cs="Segoe UI"/>
                <w:color w:val="000000"/>
                <w:shd w:val="clear" w:color="auto" w:fill="FFFFFF"/>
              </w:rPr>
              <w:t xml:space="preserve">кейса – </w:t>
            </w:r>
            <w:r>
              <w:rPr>
                <w:rFonts w:ascii="Segoe UI" w:hAnsi="Segoe UI" w:cs="Segoe UI"/>
                <w:color w:val="000000"/>
                <w:shd w:val="clear" w:color="auto" w:fill="FFFFFF"/>
              </w:rPr>
              <w:t>2</w:t>
            </w:r>
            <w:r w:rsidRPr="0003419A">
              <w:rPr>
                <w:rFonts w:ascii="Segoe UI" w:hAnsi="Segoe UI" w:cs="Segoe UI"/>
                <w:color w:val="000000"/>
                <w:shd w:val="clear" w:color="auto" w:fill="FFFFFF"/>
              </w:rPr>
              <w:t>0 кг</w:t>
            </w:r>
          </w:p>
        </w:tc>
      </w:tr>
      <w:tr w:rsidR="009513E0" w:rsidTr="00211C31">
        <w:tc>
          <w:tcPr>
            <w:tcW w:w="675" w:type="dxa"/>
          </w:tcPr>
          <w:p w:rsidR="009513E0" w:rsidRDefault="009513E0" w:rsidP="009513E0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3</w:t>
            </w:r>
          </w:p>
        </w:tc>
        <w:tc>
          <w:tcPr>
            <w:tcW w:w="6237" w:type="dxa"/>
          </w:tcPr>
          <w:p w:rsidR="00211C31" w:rsidRPr="00211C31" w:rsidRDefault="0003419A" w:rsidP="00211C31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 xml:space="preserve">Каналы измерения </w:t>
            </w:r>
            <w:proofErr w:type="spellStart"/>
            <w:r>
              <w:rPr>
                <w:rFonts w:ascii="Segoe UI" w:hAnsi="Segoe UI" w:cs="Segoe UI"/>
                <w:color w:val="000000"/>
                <w:shd w:val="clear" w:color="auto" w:fill="FFFFFF"/>
              </w:rPr>
              <w:t>тензо</w:t>
            </w:r>
            <w:proofErr w:type="spellEnd"/>
            <w:r>
              <w:rPr>
                <w:rFonts w:ascii="Segoe UI" w:hAnsi="Segoe UI" w:cs="Segoe UI"/>
                <w:color w:val="000000"/>
                <w:shd w:val="clear" w:color="auto" w:fill="FFFFFF"/>
              </w:rPr>
              <w:t xml:space="preserve"> (статика</w:t>
            </w:r>
            <w:r w:rsidRPr="0003419A">
              <w:rPr>
                <w:rFonts w:ascii="Segoe UI" w:hAnsi="Segoe UI" w:cs="Segoe UI"/>
                <w:color w:val="000000"/>
                <w:shd w:val="clear" w:color="auto" w:fill="FFFFFF"/>
              </w:rPr>
              <w:t xml:space="preserve">/ </w:t>
            </w:r>
            <w:r>
              <w:rPr>
                <w:rFonts w:ascii="Segoe UI" w:hAnsi="Segoe UI" w:cs="Segoe UI"/>
                <w:color w:val="000000"/>
                <w:shd w:val="clear" w:color="auto" w:fill="FFFFFF"/>
              </w:rPr>
              <w:t>динамика)</w:t>
            </w:r>
          </w:p>
        </w:tc>
        <w:tc>
          <w:tcPr>
            <w:tcW w:w="3084" w:type="dxa"/>
          </w:tcPr>
          <w:p w:rsidR="009513E0" w:rsidRDefault="0003419A" w:rsidP="009513E0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120</w:t>
            </w:r>
          </w:p>
        </w:tc>
      </w:tr>
      <w:tr w:rsidR="00211C31" w:rsidTr="00211C31">
        <w:tc>
          <w:tcPr>
            <w:tcW w:w="675" w:type="dxa"/>
          </w:tcPr>
          <w:p w:rsidR="00211C31" w:rsidRDefault="00211C31" w:rsidP="00211C31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4</w:t>
            </w:r>
          </w:p>
        </w:tc>
        <w:tc>
          <w:tcPr>
            <w:tcW w:w="6237" w:type="dxa"/>
          </w:tcPr>
          <w:p w:rsidR="00211C31" w:rsidRPr="00211C31" w:rsidRDefault="00211C31" w:rsidP="00211C31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  <w:lang w:val="en-US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Каналы измерения заряда</w:t>
            </w:r>
          </w:p>
        </w:tc>
        <w:tc>
          <w:tcPr>
            <w:tcW w:w="3084" w:type="dxa"/>
          </w:tcPr>
          <w:p w:rsidR="00211C31" w:rsidRPr="00211C31" w:rsidRDefault="00211C31" w:rsidP="00211C31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  <w:lang w:val="en-US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  <w:lang w:val="en-US"/>
              </w:rPr>
              <w:t>88</w:t>
            </w:r>
          </w:p>
        </w:tc>
      </w:tr>
      <w:tr w:rsidR="00211C31" w:rsidTr="00211C31">
        <w:tc>
          <w:tcPr>
            <w:tcW w:w="675" w:type="dxa"/>
          </w:tcPr>
          <w:p w:rsidR="00211C31" w:rsidRDefault="00211C31" w:rsidP="00211C31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5</w:t>
            </w:r>
          </w:p>
        </w:tc>
        <w:tc>
          <w:tcPr>
            <w:tcW w:w="6237" w:type="dxa"/>
          </w:tcPr>
          <w:p w:rsidR="00211C31" w:rsidRPr="00211C31" w:rsidRDefault="00211C31" w:rsidP="00211C31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  <w:lang w:val="en-US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Каналы измерения напряжения</w:t>
            </w:r>
            <w:r>
              <w:rPr>
                <w:rFonts w:ascii="Segoe UI" w:hAnsi="Segoe UI" w:cs="Segoe UI"/>
                <w:color w:val="000000"/>
                <w:shd w:val="clear" w:color="auto" w:fill="FFFFFF"/>
                <w:lang w:val="en-US"/>
              </w:rPr>
              <w:t>/ IEPE</w:t>
            </w:r>
          </w:p>
        </w:tc>
        <w:tc>
          <w:tcPr>
            <w:tcW w:w="3084" w:type="dxa"/>
          </w:tcPr>
          <w:p w:rsidR="00211C31" w:rsidRPr="00211C31" w:rsidRDefault="00211C31" w:rsidP="00211C31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  <w:lang w:val="en-US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  <w:lang w:val="en-US"/>
              </w:rPr>
              <w:t>48</w:t>
            </w:r>
          </w:p>
        </w:tc>
      </w:tr>
      <w:tr w:rsidR="00211C31" w:rsidTr="00211C31">
        <w:tc>
          <w:tcPr>
            <w:tcW w:w="675" w:type="dxa"/>
          </w:tcPr>
          <w:p w:rsidR="00211C31" w:rsidRPr="00211C31" w:rsidRDefault="00211C31" w:rsidP="00211C31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  <w:lang w:val="en-US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  <w:lang w:val="en-US"/>
              </w:rPr>
              <w:t>6</w:t>
            </w:r>
          </w:p>
        </w:tc>
        <w:tc>
          <w:tcPr>
            <w:tcW w:w="6237" w:type="dxa"/>
          </w:tcPr>
          <w:p w:rsidR="00211C31" w:rsidRPr="00211C31" w:rsidRDefault="00211C31" w:rsidP="00211C31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Каналы измерения частоты периодического сигнала</w:t>
            </w:r>
          </w:p>
        </w:tc>
        <w:tc>
          <w:tcPr>
            <w:tcW w:w="3084" w:type="dxa"/>
          </w:tcPr>
          <w:p w:rsidR="00211C31" w:rsidRPr="00211C31" w:rsidRDefault="00211C31" w:rsidP="00211C31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12</w:t>
            </w:r>
          </w:p>
        </w:tc>
      </w:tr>
      <w:tr w:rsidR="00211C31" w:rsidTr="00211C31">
        <w:tc>
          <w:tcPr>
            <w:tcW w:w="675" w:type="dxa"/>
          </w:tcPr>
          <w:p w:rsidR="00211C31" w:rsidRPr="00211C31" w:rsidRDefault="00211C31" w:rsidP="00211C31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7</w:t>
            </w:r>
          </w:p>
        </w:tc>
        <w:tc>
          <w:tcPr>
            <w:tcW w:w="6237" w:type="dxa"/>
          </w:tcPr>
          <w:p w:rsidR="00211C31" w:rsidRDefault="00211C31" w:rsidP="00211C31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Частота опроса каналов</w:t>
            </w:r>
          </w:p>
        </w:tc>
        <w:tc>
          <w:tcPr>
            <w:tcW w:w="3084" w:type="dxa"/>
          </w:tcPr>
          <w:p w:rsidR="00211C31" w:rsidRDefault="00211C31" w:rsidP="00211C31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300…216 000 Гц</w:t>
            </w:r>
          </w:p>
        </w:tc>
      </w:tr>
    </w:tbl>
    <w:p w:rsidR="00211C31" w:rsidRDefault="00211C31" w:rsidP="009513E0">
      <w:pPr>
        <w:rPr>
          <w:rFonts w:ascii="Segoe UI" w:hAnsi="Segoe UI" w:cs="Segoe UI"/>
          <w:color w:val="000000"/>
          <w:shd w:val="clear" w:color="auto" w:fill="FFFFFF"/>
        </w:rPr>
      </w:pPr>
    </w:p>
    <w:p w:rsidR="009513E0" w:rsidRDefault="00211C31" w:rsidP="009513E0">
      <w:pPr>
        <w:rPr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Пример системы в переносном исполнении показан на рисунках 1 и 2.</w:t>
      </w:r>
    </w:p>
    <w:p w:rsidR="00A01FAC" w:rsidRDefault="00A01FAC" w:rsidP="00C04DD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ABC4210" wp14:editId="633F3A66">
            <wp:extent cx="3444152" cy="2296338"/>
            <wp:effectExtent l="2223" t="0" r="6667" b="6668"/>
            <wp:docPr id="3" name="Рисунок 3" descr="\\Fserv\e\MERA\WORKS\ДСИ\РСС\ТКП\Справка описание заказа\Статьи для сайта\фото\IMG_1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Fserv\e\MERA\WORKS\ДСИ\РСС\ТКП\Справка описание заказа\Статьи для сайта\фото\IMG_125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70617" cy="2313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13E0" w:rsidRPr="009513E0">
        <w:rPr>
          <w:noProof/>
          <w:lang w:eastAsia="ru-RU"/>
        </w:rPr>
        <w:t xml:space="preserve"> </w:t>
      </w:r>
      <w:r w:rsidR="009513E0">
        <w:rPr>
          <w:noProof/>
          <w:lang w:eastAsia="ru-RU"/>
        </w:rPr>
        <w:drawing>
          <wp:inline distT="0" distB="0" distL="0" distR="0" wp14:anchorId="0208BE85" wp14:editId="359FBC22">
            <wp:extent cx="2684358" cy="2379143"/>
            <wp:effectExtent l="0" t="0" r="190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6018" cy="238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FAC" w:rsidRPr="009513E0" w:rsidRDefault="00A01FAC" w:rsidP="00C04DDE">
      <w:pPr>
        <w:pStyle w:val="a9"/>
      </w:pPr>
      <w:r>
        <w:t xml:space="preserve">Рисунок </w:t>
      </w:r>
      <w:r w:rsidR="00211C31">
        <w:fldChar w:fldCharType="begin"/>
      </w:r>
      <w:r w:rsidR="00211C31">
        <w:instrText xml:space="preserve"> SEQ Рисунок \* ARABIC </w:instrText>
      </w:r>
      <w:r w:rsidR="00211C31">
        <w:fldChar w:fldCharType="separate"/>
      </w:r>
      <w:r>
        <w:rPr>
          <w:noProof/>
        </w:rPr>
        <w:t>1</w:t>
      </w:r>
      <w:r w:rsidR="00211C31">
        <w:rPr>
          <w:noProof/>
        </w:rPr>
        <w:fldChar w:fldCharType="end"/>
      </w:r>
      <w:r w:rsidR="009513E0">
        <w:rPr>
          <w:noProof/>
        </w:rPr>
        <w:t xml:space="preserve"> Вариант исполнения системы измерения динамических параметров</w:t>
      </w:r>
    </w:p>
    <w:p w:rsidR="00A01FAC" w:rsidRDefault="00A01FAC" w:rsidP="00C04DD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7BEE39" wp14:editId="276EE231">
            <wp:extent cx="3155182" cy="2433923"/>
            <wp:effectExtent l="0" t="0" r="7620" b="5080"/>
            <wp:docPr id="1" name="Рисунок 1" descr="\\Fserv\e\MERA\WORKS\ДСИ\РСС\ТКП\Справка описание заказа\Статьи для сайта\фото\Четыре кейса вар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Fserv\e\MERA\WORKS\ДСИ\РСС\ТКП\Справка описание заказа\Статьи для сайта\фото\Четыре кейса вар.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534" cy="243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3E0" w:rsidRPr="009513E0" w:rsidRDefault="00A01FAC" w:rsidP="009513E0">
      <w:pPr>
        <w:pStyle w:val="a9"/>
      </w:pPr>
      <w:r>
        <w:t xml:space="preserve">Рисунок </w:t>
      </w:r>
      <w:r w:rsidR="00211C31">
        <w:fldChar w:fldCharType="begin"/>
      </w:r>
      <w:r w:rsidR="00211C31">
        <w:instrText xml:space="preserve"> SEQ Рисунок \* ARABIC </w:instrText>
      </w:r>
      <w:r w:rsidR="00211C31">
        <w:fldChar w:fldCharType="separate"/>
      </w:r>
      <w:r>
        <w:rPr>
          <w:noProof/>
        </w:rPr>
        <w:t>2</w:t>
      </w:r>
      <w:r w:rsidR="00211C31">
        <w:rPr>
          <w:noProof/>
        </w:rPr>
        <w:fldChar w:fldCharType="end"/>
      </w:r>
      <w:r w:rsidR="009513E0">
        <w:rPr>
          <w:noProof/>
        </w:rPr>
        <w:t xml:space="preserve"> </w:t>
      </w:r>
      <w:r w:rsidR="009513E0">
        <w:rPr>
          <w:noProof/>
        </w:rPr>
        <w:t>Вариант исполнения системы измерения динамических параметров</w:t>
      </w:r>
      <w:r w:rsidR="009513E0">
        <w:rPr>
          <w:noProof/>
        </w:rPr>
        <w:t xml:space="preserve"> (закпытый вид)</w:t>
      </w:r>
    </w:p>
    <w:p w:rsidR="00A01FAC" w:rsidRDefault="00A01FAC" w:rsidP="00C04DDE">
      <w:pPr>
        <w:pStyle w:val="a9"/>
      </w:pPr>
    </w:p>
    <w:p w:rsidR="00184A07" w:rsidRPr="008D2C78" w:rsidRDefault="00184A07" w:rsidP="003C6480">
      <w:pPr>
        <w:rPr>
          <w:rFonts w:ascii="Segoe UI" w:hAnsi="Segoe UI" w:cs="Segoe UI"/>
          <w:color w:val="000000"/>
          <w:shd w:val="clear" w:color="auto" w:fill="FFFFFF"/>
        </w:rPr>
      </w:pPr>
    </w:p>
    <w:p w:rsidR="005B2314" w:rsidRDefault="003F71F5" w:rsidP="00A348E6">
      <w:pPr>
        <w:pStyle w:val="1"/>
      </w:pPr>
      <w:r>
        <w:t>Характеристики системы</w:t>
      </w:r>
    </w:p>
    <w:p w:rsidR="00184A07" w:rsidRPr="0052035C" w:rsidRDefault="000A680D" w:rsidP="00184A07">
      <w:pPr>
        <w:rPr>
          <w:b/>
        </w:rPr>
      </w:pPr>
      <w:r w:rsidRPr="00E87155">
        <w:rPr>
          <w:b/>
        </w:rPr>
        <w:t>К измерительному каналу динамики предъявляются высокие требования:</w:t>
      </w:r>
      <w:r w:rsidR="00D0544B">
        <w:rPr>
          <w:b/>
        </w:rPr>
        <w:t xml:space="preserve"> </w:t>
      </w:r>
      <w:r w:rsidR="00D0544B" w:rsidRPr="00D0544B">
        <w:t xml:space="preserve">качественные динамические характеристики (АЧХ, ФЧХ), </w:t>
      </w:r>
      <w:r w:rsidR="0052035C">
        <w:t>линейность шкалы</w:t>
      </w:r>
      <w:r w:rsidR="00D0544B" w:rsidRPr="00D0544B">
        <w:t>, динамический диапазон</w:t>
      </w:r>
      <w:r w:rsidR="00D0544B">
        <w:t>. Характеристики модулей НПП «МЕРА» приведены в таблицах ниже</w:t>
      </w:r>
      <w:r w:rsidR="00D0544B" w:rsidRPr="0052035C">
        <w:t>:</w:t>
      </w:r>
    </w:p>
    <w:p w:rsidR="000A680D" w:rsidRPr="0052035C" w:rsidRDefault="00E810A3" w:rsidP="000A680D">
      <w:pPr>
        <w:pStyle w:val="a4"/>
        <w:numPr>
          <w:ilvl w:val="0"/>
          <w:numId w:val="37"/>
        </w:numPr>
        <w:rPr>
          <w:highlight w:val="yellow"/>
        </w:rPr>
      </w:pPr>
      <w:r w:rsidRPr="0052035C">
        <w:rPr>
          <w:highlight w:val="yellow"/>
        </w:rPr>
        <w:t>Частоты опроса</w:t>
      </w:r>
      <w:r w:rsidR="00E87155" w:rsidRPr="0052035C">
        <w:rPr>
          <w:highlight w:val="yellow"/>
        </w:rPr>
        <w:t xml:space="preserve"> и типы измерительных входов</w:t>
      </w:r>
      <w:r w:rsidRPr="0052035C">
        <w:rPr>
          <w:highlight w:val="yellow"/>
        </w:rPr>
        <w:t xml:space="preserve"> в зависимости от сферы применения:</w:t>
      </w:r>
    </w:p>
    <w:p w:rsidR="00E47852" w:rsidRPr="00E47852" w:rsidRDefault="00E47852" w:rsidP="00E47852">
      <w:pPr>
        <w:pStyle w:val="a9"/>
        <w:keepNext/>
        <w:jc w:val="right"/>
        <w:rPr>
          <w:sz w:val="20"/>
        </w:rPr>
      </w:pPr>
      <w:r w:rsidRPr="00E47852">
        <w:rPr>
          <w:sz w:val="20"/>
        </w:rPr>
        <w:t xml:space="preserve">Таблица </w:t>
      </w:r>
      <w:r w:rsidRPr="00E47852">
        <w:rPr>
          <w:sz w:val="20"/>
        </w:rPr>
        <w:fldChar w:fldCharType="begin"/>
      </w:r>
      <w:r w:rsidRPr="00E47852">
        <w:rPr>
          <w:sz w:val="20"/>
        </w:rPr>
        <w:instrText xml:space="preserve"> SEQ Таблица \* ARABIC </w:instrText>
      </w:r>
      <w:r w:rsidRPr="00E47852">
        <w:rPr>
          <w:sz w:val="20"/>
        </w:rPr>
        <w:fldChar w:fldCharType="separate"/>
      </w:r>
      <w:r w:rsidR="009513E0">
        <w:rPr>
          <w:noProof/>
          <w:sz w:val="20"/>
        </w:rPr>
        <w:t>2</w:t>
      </w:r>
      <w:r w:rsidRPr="00E47852">
        <w:rPr>
          <w:sz w:val="20"/>
        </w:rPr>
        <w:fldChar w:fldCharType="end"/>
      </w:r>
      <w:r w:rsidRPr="00E47852">
        <w:rPr>
          <w:sz w:val="20"/>
        </w:rPr>
        <w:t xml:space="preserve"> Типы измерений</w:t>
      </w:r>
    </w:p>
    <w:tbl>
      <w:tblPr>
        <w:tblStyle w:val="af2"/>
        <w:tblW w:w="10115" w:type="dxa"/>
        <w:tblInd w:w="108" w:type="dxa"/>
        <w:tblLook w:val="04A0" w:firstRow="1" w:lastRow="0" w:firstColumn="1" w:lastColumn="0" w:noHBand="0" w:noVBand="1"/>
      </w:tblPr>
      <w:tblGrid>
        <w:gridCol w:w="567"/>
        <w:gridCol w:w="5467"/>
        <w:gridCol w:w="1479"/>
        <w:gridCol w:w="1210"/>
        <w:gridCol w:w="1392"/>
      </w:tblGrid>
      <w:tr w:rsidR="00EB5CA7" w:rsidTr="00573FEE">
        <w:trPr>
          <w:trHeight w:val="638"/>
        </w:trPr>
        <w:tc>
          <w:tcPr>
            <w:tcW w:w="567" w:type="dxa"/>
          </w:tcPr>
          <w:p w:rsidR="00EB5CA7" w:rsidRPr="000A680D" w:rsidRDefault="00EB5CA7" w:rsidP="000A680D">
            <w:pPr>
              <w:ind w:firstLine="0"/>
              <w:rPr>
                <w:b/>
              </w:rPr>
            </w:pPr>
            <w:r w:rsidRPr="000A680D">
              <w:rPr>
                <w:b/>
              </w:rPr>
              <w:t>№</w:t>
            </w:r>
          </w:p>
        </w:tc>
        <w:tc>
          <w:tcPr>
            <w:tcW w:w="5467" w:type="dxa"/>
          </w:tcPr>
          <w:p w:rsidR="00EB5CA7" w:rsidRPr="000A680D" w:rsidRDefault="00EB5CA7" w:rsidP="000A680D">
            <w:pPr>
              <w:ind w:firstLine="0"/>
              <w:rPr>
                <w:b/>
              </w:rPr>
            </w:pPr>
            <w:r w:rsidRPr="000A680D">
              <w:rPr>
                <w:b/>
              </w:rPr>
              <w:t>Тип измерения</w:t>
            </w:r>
          </w:p>
        </w:tc>
        <w:tc>
          <w:tcPr>
            <w:tcW w:w="1479" w:type="dxa"/>
          </w:tcPr>
          <w:p w:rsidR="00EB5CA7" w:rsidRPr="000A680D" w:rsidRDefault="00EB5CA7" w:rsidP="000A680D">
            <w:pPr>
              <w:ind w:firstLine="0"/>
              <w:rPr>
                <w:b/>
              </w:rPr>
            </w:pPr>
            <w:r>
              <w:rPr>
                <w:b/>
              </w:rPr>
              <w:t>Полоса анализа</w:t>
            </w:r>
            <w:r w:rsidRPr="000A680D">
              <w:rPr>
                <w:b/>
              </w:rPr>
              <w:t>, Гц</w:t>
            </w:r>
          </w:p>
        </w:tc>
        <w:tc>
          <w:tcPr>
            <w:tcW w:w="1210" w:type="dxa"/>
          </w:tcPr>
          <w:p w:rsidR="00EB5CA7" w:rsidRPr="000A680D" w:rsidRDefault="00EB5CA7" w:rsidP="000A680D">
            <w:pPr>
              <w:ind w:firstLine="0"/>
              <w:rPr>
                <w:b/>
              </w:rPr>
            </w:pPr>
            <w:r w:rsidRPr="000A680D">
              <w:rPr>
                <w:b/>
              </w:rPr>
              <w:t>Частота опроса, Гц</w:t>
            </w:r>
          </w:p>
        </w:tc>
        <w:tc>
          <w:tcPr>
            <w:tcW w:w="1392" w:type="dxa"/>
          </w:tcPr>
          <w:p w:rsidR="00EB5CA7" w:rsidRPr="000A680D" w:rsidRDefault="00EB5CA7" w:rsidP="000A680D">
            <w:pPr>
              <w:ind w:firstLine="0"/>
              <w:rPr>
                <w:b/>
              </w:rPr>
            </w:pPr>
            <w:r>
              <w:rPr>
                <w:b/>
              </w:rPr>
              <w:t>Типы измерений</w:t>
            </w:r>
          </w:p>
        </w:tc>
      </w:tr>
      <w:tr w:rsidR="00EB5CA7" w:rsidRPr="007D1FB4" w:rsidTr="00573FEE">
        <w:trPr>
          <w:trHeight w:val="972"/>
        </w:trPr>
        <w:tc>
          <w:tcPr>
            <w:tcW w:w="567" w:type="dxa"/>
          </w:tcPr>
          <w:p w:rsidR="00EB5CA7" w:rsidRPr="000A680D" w:rsidRDefault="00EB5CA7" w:rsidP="000A680D">
            <w:pPr>
              <w:ind w:firstLine="0"/>
            </w:pPr>
            <w:r>
              <w:t>1</w:t>
            </w:r>
          </w:p>
        </w:tc>
        <w:tc>
          <w:tcPr>
            <w:tcW w:w="5467" w:type="dxa"/>
          </w:tcPr>
          <w:p w:rsidR="00EB5CA7" w:rsidRPr="000A680D" w:rsidRDefault="00EB5CA7" w:rsidP="007D1FB4">
            <w:pPr>
              <w:ind w:firstLine="0"/>
              <w:jc w:val="left"/>
            </w:pPr>
            <w:r>
              <w:t>Определение модальных характеристик</w:t>
            </w:r>
            <w:r w:rsidRPr="000A680D">
              <w:t xml:space="preserve">: </w:t>
            </w:r>
            <w:proofErr w:type="spellStart"/>
            <w:r>
              <w:t>виброиспытания</w:t>
            </w:r>
            <w:proofErr w:type="spellEnd"/>
            <w:r>
              <w:t>, модальный молоток (авиа</w:t>
            </w:r>
            <w:r w:rsidRPr="007D1FB4">
              <w:t xml:space="preserve">/ </w:t>
            </w:r>
            <w:r>
              <w:t>ракетная отрасль</w:t>
            </w:r>
            <w:r w:rsidRPr="007D1FB4">
              <w:t xml:space="preserve">/ </w:t>
            </w:r>
            <w:r>
              <w:t>вертолетостроение/ машиностроение)</w:t>
            </w:r>
          </w:p>
        </w:tc>
        <w:tc>
          <w:tcPr>
            <w:tcW w:w="1479" w:type="dxa"/>
          </w:tcPr>
          <w:p w:rsidR="00EB5CA7" w:rsidRPr="000A680D" w:rsidRDefault="00EB5CA7" w:rsidP="000A680D">
            <w:pPr>
              <w:ind w:firstLine="0"/>
            </w:pPr>
            <w:r>
              <w:t>1…10 000</w:t>
            </w:r>
          </w:p>
        </w:tc>
        <w:tc>
          <w:tcPr>
            <w:tcW w:w="1210" w:type="dxa"/>
          </w:tcPr>
          <w:p w:rsidR="00EB5CA7" w:rsidRDefault="00EB5CA7" w:rsidP="000A680D">
            <w:pPr>
              <w:ind w:firstLine="0"/>
            </w:pPr>
            <w:r>
              <w:t>50 000</w:t>
            </w:r>
          </w:p>
        </w:tc>
        <w:tc>
          <w:tcPr>
            <w:tcW w:w="1392" w:type="dxa"/>
          </w:tcPr>
          <w:p w:rsidR="00EB5CA7" w:rsidRPr="00EB5CA7" w:rsidRDefault="00EB5CA7" w:rsidP="000A680D">
            <w:pPr>
              <w:ind w:firstLine="0"/>
            </w:pPr>
            <w:r>
              <w:rPr>
                <w:lang w:val="en-US"/>
              </w:rPr>
              <w:t xml:space="preserve">IEPE, </w:t>
            </w:r>
            <w:proofErr w:type="spellStart"/>
            <w:r>
              <w:rPr>
                <w:lang w:val="en-US"/>
              </w:rPr>
              <w:t>pC</w:t>
            </w:r>
            <w:proofErr w:type="spellEnd"/>
            <w:r>
              <w:rPr>
                <w:lang w:val="en-US"/>
              </w:rPr>
              <w:t xml:space="preserve">, V, </w:t>
            </w:r>
            <w:proofErr w:type="spellStart"/>
            <w:r>
              <w:t>тензо</w:t>
            </w:r>
            <w:proofErr w:type="spellEnd"/>
          </w:p>
        </w:tc>
      </w:tr>
      <w:tr w:rsidR="00EB5CA7" w:rsidRPr="000A680D" w:rsidTr="00573FEE">
        <w:trPr>
          <w:trHeight w:val="638"/>
        </w:trPr>
        <w:tc>
          <w:tcPr>
            <w:tcW w:w="567" w:type="dxa"/>
          </w:tcPr>
          <w:p w:rsidR="00EB5CA7" w:rsidRPr="000A680D" w:rsidRDefault="00EB5CA7" w:rsidP="000A680D">
            <w:pPr>
              <w:ind w:firstLine="0"/>
            </w:pPr>
            <w:r>
              <w:t>2</w:t>
            </w:r>
          </w:p>
        </w:tc>
        <w:tc>
          <w:tcPr>
            <w:tcW w:w="5467" w:type="dxa"/>
          </w:tcPr>
          <w:p w:rsidR="00EB5CA7" w:rsidRPr="000A680D" w:rsidRDefault="00EB5CA7" w:rsidP="007D1FB4">
            <w:pPr>
              <w:ind w:firstLine="0"/>
              <w:jc w:val="left"/>
            </w:pPr>
            <w:proofErr w:type="spellStart"/>
            <w:r>
              <w:t>Вибродиагностика</w:t>
            </w:r>
            <w:proofErr w:type="spellEnd"/>
            <w:r>
              <w:t xml:space="preserve"> и измерение пульсаций давления при испытаниях ЖРД</w:t>
            </w:r>
            <w:r w:rsidRPr="000A680D">
              <w:t xml:space="preserve">/ </w:t>
            </w:r>
            <w:r>
              <w:t>авиадвигателей</w:t>
            </w:r>
          </w:p>
        </w:tc>
        <w:tc>
          <w:tcPr>
            <w:tcW w:w="1479" w:type="dxa"/>
          </w:tcPr>
          <w:p w:rsidR="00EB5CA7" w:rsidRPr="000A680D" w:rsidRDefault="00EB5CA7" w:rsidP="000A680D">
            <w:pPr>
              <w:ind w:firstLine="0"/>
            </w:pPr>
            <w:r>
              <w:t>5…30 000</w:t>
            </w:r>
          </w:p>
        </w:tc>
        <w:tc>
          <w:tcPr>
            <w:tcW w:w="1210" w:type="dxa"/>
          </w:tcPr>
          <w:p w:rsidR="00EB5CA7" w:rsidRDefault="00EB5CA7" w:rsidP="000A680D">
            <w:pPr>
              <w:ind w:firstLine="0"/>
            </w:pPr>
            <w:r>
              <w:t>100 000</w:t>
            </w:r>
          </w:p>
        </w:tc>
        <w:tc>
          <w:tcPr>
            <w:tcW w:w="1392" w:type="dxa"/>
          </w:tcPr>
          <w:p w:rsidR="00EB5CA7" w:rsidRPr="00E810A3" w:rsidRDefault="00E810A3" w:rsidP="000A680D">
            <w:pPr>
              <w:ind w:firstLine="0"/>
            </w:pPr>
            <w:r>
              <w:rPr>
                <w:lang w:val="en-US"/>
              </w:rPr>
              <w:t xml:space="preserve">IEPE, </w:t>
            </w:r>
            <w:proofErr w:type="spellStart"/>
            <w:r>
              <w:rPr>
                <w:lang w:val="en-US"/>
              </w:rPr>
              <w:t>pC</w:t>
            </w:r>
            <w:proofErr w:type="spellEnd"/>
            <w:r>
              <w:rPr>
                <w:lang w:val="en-US"/>
              </w:rPr>
              <w:t>, V</w:t>
            </w:r>
            <w:r>
              <w:t xml:space="preserve">, </w:t>
            </w:r>
            <w:proofErr w:type="spellStart"/>
            <w:r>
              <w:t>тензо</w:t>
            </w:r>
            <w:proofErr w:type="spellEnd"/>
          </w:p>
        </w:tc>
      </w:tr>
      <w:tr w:rsidR="00EB5CA7" w:rsidRPr="000A680D" w:rsidTr="00573FEE">
        <w:trPr>
          <w:trHeight w:val="1427"/>
        </w:trPr>
        <w:tc>
          <w:tcPr>
            <w:tcW w:w="567" w:type="dxa"/>
          </w:tcPr>
          <w:p w:rsidR="00EB5CA7" w:rsidRPr="000A680D" w:rsidRDefault="00EB5CA7" w:rsidP="000A680D">
            <w:pPr>
              <w:ind w:firstLine="0"/>
            </w:pPr>
            <w:r>
              <w:t>3</w:t>
            </w:r>
          </w:p>
        </w:tc>
        <w:tc>
          <w:tcPr>
            <w:tcW w:w="5467" w:type="dxa"/>
          </w:tcPr>
          <w:p w:rsidR="00EB5CA7" w:rsidRPr="007D1FB4" w:rsidRDefault="00EB5CA7" w:rsidP="007D1FB4">
            <w:pPr>
              <w:ind w:firstLine="0"/>
              <w:jc w:val="left"/>
            </w:pPr>
            <w:proofErr w:type="spellStart"/>
            <w:r>
              <w:t>Вибродиагностика</w:t>
            </w:r>
            <w:proofErr w:type="spellEnd"/>
            <w:r w:rsidRPr="007D1FB4">
              <w:t xml:space="preserve">: </w:t>
            </w:r>
            <w:r>
              <w:t>ГТУ</w:t>
            </w:r>
            <w:r w:rsidRPr="007D1FB4">
              <w:t xml:space="preserve">/ </w:t>
            </w:r>
            <w:r>
              <w:t xml:space="preserve">ГТД (энергетика, </w:t>
            </w:r>
            <w:proofErr w:type="spellStart"/>
            <w:r>
              <w:t>газоперекачка</w:t>
            </w:r>
            <w:proofErr w:type="spellEnd"/>
            <w:r>
              <w:t>), узлы</w:t>
            </w:r>
            <w:r w:rsidRPr="007D1FB4">
              <w:t xml:space="preserve">/ </w:t>
            </w:r>
            <w:r>
              <w:t>подшипники агрегатов в горнодобывающей отрасли, вентиляторы, компрессорное оборудование, насосное оборудование</w:t>
            </w:r>
          </w:p>
        </w:tc>
        <w:tc>
          <w:tcPr>
            <w:tcW w:w="1479" w:type="dxa"/>
          </w:tcPr>
          <w:p w:rsidR="00EB5CA7" w:rsidRPr="000A680D" w:rsidRDefault="00EB5CA7" w:rsidP="000A680D">
            <w:pPr>
              <w:ind w:firstLine="0"/>
            </w:pPr>
            <w:r>
              <w:t>5…3000 Гц</w:t>
            </w:r>
          </w:p>
        </w:tc>
        <w:tc>
          <w:tcPr>
            <w:tcW w:w="1210" w:type="dxa"/>
          </w:tcPr>
          <w:p w:rsidR="00EB5CA7" w:rsidRPr="000A680D" w:rsidRDefault="00EB5CA7" w:rsidP="000A680D">
            <w:pPr>
              <w:ind w:firstLine="0"/>
            </w:pPr>
            <w:r>
              <w:t>20 000</w:t>
            </w:r>
          </w:p>
        </w:tc>
        <w:tc>
          <w:tcPr>
            <w:tcW w:w="1392" w:type="dxa"/>
          </w:tcPr>
          <w:p w:rsidR="00EB5CA7" w:rsidRDefault="00EB5CA7" w:rsidP="00EB5CA7">
            <w:pPr>
              <w:ind w:firstLine="0"/>
            </w:pPr>
            <w:proofErr w:type="spellStart"/>
            <w:r>
              <w:rPr>
                <w:lang w:val="en-US"/>
              </w:rPr>
              <w:t>pC</w:t>
            </w:r>
            <w:proofErr w:type="spellEnd"/>
            <w:r>
              <w:rPr>
                <w:lang w:val="en-US"/>
              </w:rPr>
              <w:t>, V, 4-20мА</w:t>
            </w:r>
          </w:p>
        </w:tc>
      </w:tr>
      <w:tr w:rsidR="00E810A3" w:rsidRPr="000A680D" w:rsidTr="00573FEE">
        <w:trPr>
          <w:trHeight w:val="333"/>
        </w:trPr>
        <w:tc>
          <w:tcPr>
            <w:tcW w:w="567" w:type="dxa"/>
          </w:tcPr>
          <w:p w:rsidR="00E810A3" w:rsidRPr="000A680D" w:rsidRDefault="00E810A3" w:rsidP="00E810A3">
            <w:pPr>
              <w:ind w:firstLine="0"/>
            </w:pPr>
            <w:r>
              <w:t>4</w:t>
            </w:r>
          </w:p>
        </w:tc>
        <w:tc>
          <w:tcPr>
            <w:tcW w:w="5467" w:type="dxa"/>
          </w:tcPr>
          <w:p w:rsidR="00E810A3" w:rsidRDefault="00E810A3" w:rsidP="00E810A3">
            <w:pPr>
              <w:ind w:firstLine="0"/>
            </w:pPr>
            <w:r>
              <w:t xml:space="preserve">Измерение </w:t>
            </w:r>
            <w:proofErr w:type="spellStart"/>
            <w:r>
              <w:t>аккустических</w:t>
            </w:r>
            <w:proofErr w:type="spellEnd"/>
            <w:r>
              <w:t xml:space="preserve"> полей</w:t>
            </w:r>
            <w:r w:rsidRPr="00EB5CA7">
              <w:t xml:space="preserve">/ </w:t>
            </w:r>
            <w:r>
              <w:t xml:space="preserve">определение </w:t>
            </w:r>
            <w:proofErr w:type="spellStart"/>
            <w:r>
              <w:t>аккустической</w:t>
            </w:r>
            <w:proofErr w:type="spellEnd"/>
            <w:r>
              <w:t xml:space="preserve"> прочности</w:t>
            </w:r>
          </w:p>
        </w:tc>
        <w:tc>
          <w:tcPr>
            <w:tcW w:w="1479" w:type="dxa"/>
          </w:tcPr>
          <w:p w:rsidR="00E810A3" w:rsidRPr="000A680D" w:rsidRDefault="00E810A3" w:rsidP="00E810A3">
            <w:pPr>
              <w:ind w:firstLine="0"/>
            </w:pPr>
            <w:r>
              <w:t>1…10 000</w:t>
            </w:r>
          </w:p>
        </w:tc>
        <w:tc>
          <w:tcPr>
            <w:tcW w:w="1210" w:type="dxa"/>
          </w:tcPr>
          <w:p w:rsidR="00E810A3" w:rsidRDefault="00E810A3" w:rsidP="00E810A3">
            <w:pPr>
              <w:ind w:firstLine="0"/>
            </w:pPr>
            <w:r>
              <w:t>50 000</w:t>
            </w:r>
          </w:p>
        </w:tc>
        <w:tc>
          <w:tcPr>
            <w:tcW w:w="1392" w:type="dxa"/>
          </w:tcPr>
          <w:p w:rsidR="00E810A3" w:rsidRDefault="00E810A3" w:rsidP="00E810A3">
            <w:pPr>
              <w:ind w:firstLine="0"/>
            </w:pPr>
            <w:r>
              <w:rPr>
                <w:lang w:val="en-US"/>
              </w:rPr>
              <w:t>IEPE</w:t>
            </w:r>
            <w:r w:rsidRPr="00EB5CA7">
              <w:t xml:space="preserve">, </w:t>
            </w:r>
            <w:proofErr w:type="spellStart"/>
            <w:r>
              <w:rPr>
                <w:lang w:val="en-US"/>
              </w:rPr>
              <w:t>pC</w:t>
            </w:r>
            <w:proofErr w:type="spellEnd"/>
            <w:r w:rsidRPr="00EB5CA7">
              <w:t xml:space="preserve">, </w:t>
            </w:r>
            <w:r>
              <w:rPr>
                <w:lang w:val="en-US"/>
              </w:rPr>
              <w:t>V</w:t>
            </w:r>
            <w:r w:rsidRPr="00EB5CA7">
              <w:t xml:space="preserve">, </w:t>
            </w:r>
            <w:proofErr w:type="spellStart"/>
            <w:r>
              <w:t>тензо</w:t>
            </w:r>
            <w:proofErr w:type="spellEnd"/>
          </w:p>
        </w:tc>
      </w:tr>
      <w:tr w:rsidR="00E810A3" w:rsidRPr="000A680D" w:rsidTr="00573FEE">
        <w:trPr>
          <w:trHeight w:val="333"/>
        </w:trPr>
        <w:tc>
          <w:tcPr>
            <w:tcW w:w="567" w:type="dxa"/>
          </w:tcPr>
          <w:p w:rsidR="00E810A3" w:rsidRDefault="00E810A3" w:rsidP="00E810A3">
            <w:pPr>
              <w:ind w:firstLine="0"/>
            </w:pPr>
            <w:r>
              <w:t>5</w:t>
            </w:r>
          </w:p>
        </w:tc>
        <w:tc>
          <w:tcPr>
            <w:tcW w:w="5467" w:type="dxa"/>
          </w:tcPr>
          <w:p w:rsidR="00E810A3" w:rsidRPr="00E810A3" w:rsidRDefault="00E810A3" w:rsidP="00E810A3">
            <w:pPr>
              <w:ind w:firstLine="0"/>
            </w:pPr>
            <w:r>
              <w:t>Измерение фронта нарастания давлений при взрыве</w:t>
            </w:r>
          </w:p>
        </w:tc>
        <w:tc>
          <w:tcPr>
            <w:tcW w:w="1479" w:type="dxa"/>
          </w:tcPr>
          <w:p w:rsidR="00E810A3" w:rsidRPr="000A680D" w:rsidRDefault="00E810A3" w:rsidP="00E810A3">
            <w:pPr>
              <w:ind w:firstLine="0"/>
            </w:pPr>
            <w:r>
              <w:t>0,1...100 кГц</w:t>
            </w:r>
          </w:p>
        </w:tc>
        <w:tc>
          <w:tcPr>
            <w:tcW w:w="1210" w:type="dxa"/>
          </w:tcPr>
          <w:p w:rsidR="00E810A3" w:rsidRDefault="00E810A3" w:rsidP="00E810A3">
            <w:pPr>
              <w:ind w:firstLine="0"/>
            </w:pPr>
            <w:r>
              <w:t>500 кГц</w:t>
            </w:r>
          </w:p>
        </w:tc>
        <w:tc>
          <w:tcPr>
            <w:tcW w:w="1392" w:type="dxa"/>
          </w:tcPr>
          <w:p w:rsidR="00E810A3" w:rsidRDefault="00E810A3" w:rsidP="00E810A3">
            <w:pPr>
              <w:ind w:firstLine="0"/>
            </w:pPr>
            <w:r>
              <w:rPr>
                <w:lang w:val="en-US"/>
              </w:rPr>
              <w:t>IEPE</w:t>
            </w:r>
            <w:r w:rsidRPr="00EB5CA7">
              <w:t xml:space="preserve">, </w:t>
            </w:r>
            <w:proofErr w:type="spellStart"/>
            <w:r>
              <w:rPr>
                <w:lang w:val="en-US"/>
              </w:rPr>
              <w:t>pC</w:t>
            </w:r>
            <w:proofErr w:type="spellEnd"/>
            <w:r w:rsidRPr="00EB5CA7">
              <w:t xml:space="preserve">, </w:t>
            </w:r>
            <w:r>
              <w:rPr>
                <w:lang w:val="en-US"/>
              </w:rPr>
              <w:t>V</w:t>
            </w:r>
            <w:r w:rsidRPr="00EB5CA7">
              <w:t xml:space="preserve">, </w:t>
            </w:r>
            <w:proofErr w:type="spellStart"/>
            <w:r>
              <w:t>тензо</w:t>
            </w:r>
            <w:proofErr w:type="spellEnd"/>
          </w:p>
        </w:tc>
      </w:tr>
      <w:tr w:rsidR="00076719" w:rsidRPr="000A680D" w:rsidTr="00573FEE">
        <w:trPr>
          <w:trHeight w:val="333"/>
        </w:trPr>
        <w:tc>
          <w:tcPr>
            <w:tcW w:w="567" w:type="dxa"/>
          </w:tcPr>
          <w:p w:rsidR="00076719" w:rsidRDefault="00076719" w:rsidP="00076719">
            <w:pPr>
              <w:ind w:firstLine="0"/>
            </w:pPr>
            <w:r>
              <w:lastRenderedPageBreak/>
              <w:t>6</w:t>
            </w:r>
          </w:p>
        </w:tc>
        <w:tc>
          <w:tcPr>
            <w:tcW w:w="5467" w:type="dxa"/>
          </w:tcPr>
          <w:p w:rsidR="00076719" w:rsidRPr="00E810A3" w:rsidRDefault="00076719" w:rsidP="00076719">
            <w:pPr>
              <w:ind w:firstLine="0"/>
            </w:pPr>
            <w:r>
              <w:t>Измерение электрических процессов (атомная энергетика, электрические машины)</w:t>
            </w:r>
          </w:p>
        </w:tc>
        <w:tc>
          <w:tcPr>
            <w:tcW w:w="1479" w:type="dxa"/>
          </w:tcPr>
          <w:p w:rsidR="00076719" w:rsidRPr="000A680D" w:rsidRDefault="00076719" w:rsidP="00076719">
            <w:pPr>
              <w:ind w:firstLine="0"/>
            </w:pPr>
            <w:r>
              <w:t>0...50 кГц</w:t>
            </w:r>
          </w:p>
        </w:tc>
        <w:tc>
          <w:tcPr>
            <w:tcW w:w="1210" w:type="dxa"/>
          </w:tcPr>
          <w:p w:rsidR="00076719" w:rsidRDefault="00076719" w:rsidP="00076719">
            <w:pPr>
              <w:ind w:firstLine="0"/>
            </w:pPr>
            <w:r>
              <w:t>200 кГц</w:t>
            </w:r>
          </w:p>
        </w:tc>
        <w:tc>
          <w:tcPr>
            <w:tcW w:w="1392" w:type="dxa"/>
          </w:tcPr>
          <w:p w:rsidR="00076719" w:rsidRDefault="00076719" w:rsidP="00076719">
            <w:pPr>
              <w:ind w:firstLine="0"/>
            </w:pPr>
            <w:r>
              <w:rPr>
                <w:lang w:val="en-US"/>
              </w:rPr>
              <w:t>IEPE</w:t>
            </w:r>
            <w:r w:rsidRPr="00EB5CA7">
              <w:t xml:space="preserve">, </w:t>
            </w:r>
            <w:proofErr w:type="spellStart"/>
            <w:r>
              <w:rPr>
                <w:lang w:val="en-US"/>
              </w:rPr>
              <w:t>pC</w:t>
            </w:r>
            <w:proofErr w:type="spellEnd"/>
            <w:r w:rsidRPr="00EB5CA7">
              <w:t xml:space="preserve">, </w:t>
            </w:r>
            <w:r>
              <w:rPr>
                <w:lang w:val="en-US"/>
              </w:rPr>
              <w:t>V</w:t>
            </w:r>
            <w:r w:rsidRPr="00EB5CA7">
              <w:t xml:space="preserve">, </w:t>
            </w:r>
            <w:proofErr w:type="spellStart"/>
            <w:r>
              <w:t>тензо</w:t>
            </w:r>
            <w:proofErr w:type="spellEnd"/>
          </w:p>
        </w:tc>
      </w:tr>
      <w:tr w:rsidR="00076719" w:rsidRPr="000A680D" w:rsidTr="00573FEE">
        <w:trPr>
          <w:trHeight w:val="333"/>
        </w:trPr>
        <w:tc>
          <w:tcPr>
            <w:tcW w:w="567" w:type="dxa"/>
          </w:tcPr>
          <w:p w:rsidR="00076719" w:rsidRPr="000A680D" w:rsidRDefault="00211C31" w:rsidP="00076719">
            <w:pPr>
              <w:ind w:firstLine="0"/>
            </w:pPr>
            <w:hyperlink r:id="rId12" w:history="1">
              <w:r w:rsidR="00DF5507" w:rsidRPr="00DF5507">
                <w:rPr>
                  <w:rStyle w:val="af"/>
                </w:rPr>
                <w:t>7</w:t>
              </w:r>
            </w:hyperlink>
            <w:hyperlink r:id="rId13" w:history="1"/>
            <w:hyperlink r:id="rId14" w:history="1"/>
          </w:p>
        </w:tc>
        <w:tc>
          <w:tcPr>
            <w:tcW w:w="5467" w:type="dxa"/>
          </w:tcPr>
          <w:p w:rsidR="00076719" w:rsidRPr="000A680D" w:rsidRDefault="00076719" w:rsidP="00076719">
            <w:pPr>
              <w:ind w:firstLine="0"/>
            </w:pPr>
            <w:r>
              <w:t xml:space="preserve">Измерение </w:t>
            </w:r>
            <w:proofErr w:type="spellStart"/>
            <w:r>
              <w:t>аккустической</w:t>
            </w:r>
            <w:proofErr w:type="spellEnd"/>
            <w:r>
              <w:t xml:space="preserve"> эмиссии</w:t>
            </w:r>
          </w:p>
        </w:tc>
        <w:tc>
          <w:tcPr>
            <w:tcW w:w="1479" w:type="dxa"/>
          </w:tcPr>
          <w:p w:rsidR="00076719" w:rsidRPr="000A680D" w:rsidRDefault="00076719" w:rsidP="00076719">
            <w:pPr>
              <w:ind w:firstLine="0"/>
            </w:pPr>
            <w:r>
              <w:t>1…300 кГц</w:t>
            </w:r>
          </w:p>
        </w:tc>
        <w:tc>
          <w:tcPr>
            <w:tcW w:w="1210" w:type="dxa"/>
          </w:tcPr>
          <w:p w:rsidR="00076719" w:rsidRPr="000A680D" w:rsidRDefault="00076719" w:rsidP="00076719">
            <w:pPr>
              <w:ind w:firstLine="0"/>
            </w:pPr>
            <w:r>
              <w:t>1 МГц</w:t>
            </w:r>
          </w:p>
        </w:tc>
        <w:tc>
          <w:tcPr>
            <w:tcW w:w="1392" w:type="dxa"/>
          </w:tcPr>
          <w:p w:rsidR="00076719" w:rsidRDefault="00076719" w:rsidP="00076719">
            <w:pPr>
              <w:ind w:firstLine="0"/>
            </w:pPr>
          </w:p>
        </w:tc>
      </w:tr>
    </w:tbl>
    <w:p w:rsidR="00076719" w:rsidRDefault="00076719" w:rsidP="00076719">
      <w:pPr>
        <w:pStyle w:val="a4"/>
        <w:ind w:left="1040" w:firstLine="0"/>
      </w:pPr>
    </w:p>
    <w:p w:rsidR="00E47852" w:rsidRPr="00E47852" w:rsidRDefault="00E47852" w:rsidP="00E47852">
      <w:pPr>
        <w:pStyle w:val="a9"/>
        <w:keepNext/>
        <w:jc w:val="right"/>
        <w:rPr>
          <w:sz w:val="20"/>
        </w:rPr>
      </w:pPr>
      <w:r w:rsidRPr="00E47852">
        <w:rPr>
          <w:sz w:val="20"/>
        </w:rPr>
        <w:t xml:space="preserve">Таблица </w:t>
      </w:r>
      <w:r w:rsidRPr="00E47852">
        <w:rPr>
          <w:sz w:val="20"/>
        </w:rPr>
        <w:fldChar w:fldCharType="begin"/>
      </w:r>
      <w:r w:rsidRPr="00E47852">
        <w:rPr>
          <w:sz w:val="20"/>
        </w:rPr>
        <w:instrText xml:space="preserve"> SEQ Таблица \* ARABIC </w:instrText>
      </w:r>
      <w:r w:rsidRPr="00E47852">
        <w:rPr>
          <w:sz w:val="20"/>
        </w:rPr>
        <w:fldChar w:fldCharType="separate"/>
      </w:r>
      <w:r w:rsidR="009513E0">
        <w:rPr>
          <w:noProof/>
          <w:sz w:val="20"/>
        </w:rPr>
        <w:t>3</w:t>
      </w:r>
      <w:r w:rsidRPr="00E47852">
        <w:rPr>
          <w:sz w:val="20"/>
        </w:rPr>
        <w:fldChar w:fldCharType="end"/>
      </w:r>
      <w:r w:rsidRPr="00E47852">
        <w:rPr>
          <w:sz w:val="20"/>
        </w:rPr>
        <w:t xml:space="preserve"> Характеристики измерительных каналов</w:t>
      </w:r>
    </w:p>
    <w:tbl>
      <w:tblPr>
        <w:tblStyle w:val="af2"/>
        <w:tblW w:w="8789" w:type="dxa"/>
        <w:tblInd w:w="108" w:type="dxa"/>
        <w:tblLook w:val="04A0" w:firstRow="1" w:lastRow="0" w:firstColumn="1" w:lastColumn="0" w:noHBand="0" w:noVBand="1"/>
      </w:tblPr>
      <w:tblGrid>
        <w:gridCol w:w="5387"/>
        <w:gridCol w:w="3402"/>
      </w:tblGrid>
      <w:tr w:rsidR="00FA0E64" w:rsidTr="0052035C">
        <w:tc>
          <w:tcPr>
            <w:tcW w:w="5387" w:type="dxa"/>
            <w:shd w:val="clear" w:color="auto" w:fill="D9D9D9" w:themeFill="background1" w:themeFillShade="D9"/>
          </w:tcPr>
          <w:p w:rsidR="00FA0E64" w:rsidRPr="00D0544B" w:rsidRDefault="00FA0E64" w:rsidP="00076719">
            <w:pPr>
              <w:pStyle w:val="a4"/>
              <w:ind w:left="0" w:firstLine="0"/>
              <w:rPr>
                <w:b/>
              </w:rPr>
            </w:pPr>
            <w:r w:rsidRPr="00D0544B">
              <w:rPr>
                <w:b/>
              </w:rPr>
              <w:t>Наименование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FA0E64" w:rsidRPr="00D0544B" w:rsidRDefault="00FA0E64" w:rsidP="00076719">
            <w:pPr>
              <w:pStyle w:val="a4"/>
              <w:ind w:left="0" w:firstLine="0"/>
              <w:rPr>
                <w:b/>
              </w:rPr>
            </w:pPr>
            <w:r w:rsidRPr="00D0544B">
              <w:rPr>
                <w:b/>
              </w:rPr>
              <w:t>Значение</w:t>
            </w:r>
          </w:p>
        </w:tc>
      </w:tr>
      <w:tr w:rsidR="00FA0E64" w:rsidTr="00FA0E64">
        <w:tc>
          <w:tcPr>
            <w:tcW w:w="5387" w:type="dxa"/>
          </w:tcPr>
          <w:p w:rsidR="00FA0E64" w:rsidRDefault="00FA0E64" w:rsidP="00C557B4">
            <w:pPr>
              <w:pStyle w:val="a4"/>
              <w:ind w:left="0" w:firstLine="0"/>
            </w:pPr>
            <w:r>
              <w:t>Тип шины данных</w:t>
            </w:r>
          </w:p>
        </w:tc>
        <w:tc>
          <w:tcPr>
            <w:tcW w:w="3402" w:type="dxa"/>
          </w:tcPr>
          <w:p w:rsidR="00FA0E64" w:rsidRPr="00C557B4" w:rsidRDefault="00FA0E64" w:rsidP="00C557B4">
            <w:pPr>
              <w:pStyle w:val="a4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PXI</w:t>
            </w:r>
          </w:p>
        </w:tc>
      </w:tr>
      <w:tr w:rsidR="00FA0E64" w:rsidTr="00FA0E64">
        <w:tc>
          <w:tcPr>
            <w:tcW w:w="5387" w:type="dxa"/>
          </w:tcPr>
          <w:p w:rsidR="00FA0E64" w:rsidRPr="00E47852" w:rsidRDefault="00FA0E64" w:rsidP="00C557B4">
            <w:pPr>
              <w:pStyle w:val="a4"/>
              <w:ind w:left="0" w:firstLine="0"/>
            </w:pPr>
            <w:r>
              <w:t>Измеряемый диапазон, В</w:t>
            </w:r>
          </w:p>
        </w:tc>
        <w:tc>
          <w:tcPr>
            <w:tcW w:w="3402" w:type="dxa"/>
          </w:tcPr>
          <w:p w:rsidR="00FA0E64" w:rsidRDefault="00FA0E64" w:rsidP="00C557B4">
            <w:pPr>
              <w:pStyle w:val="a4"/>
              <w:ind w:left="0" w:firstLine="0"/>
            </w:pPr>
            <w:r>
              <w:t>-10…10</w:t>
            </w:r>
          </w:p>
        </w:tc>
      </w:tr>
      <w:tr w:rsidR="00FA0E64" w:rsidTr="00FA0E64">
        <w:tc>
          <w:tcPr>
            <w:tcW w:w="5387" w:type="dxa"/>
          </w:tcPr>
          <w:p w:rsidR="00FA0E64" w:rsidRPr="00FA0E64" w:rsidRDefault="00FA0E64" w:rsidP="00FA0E64">
            <w:pPr>
              <w:pStyle w:val="a4"/>
              <w:ind w:left="0" w:firstLine="0"/>
            </w:pPr>
            <w:r>
              <w:t xml:space="preserve">Работа с </w:t>
            </w:r>
            <w:r>
              <w:rPr>
                <w:lang w:val="en-US"/>
              </w:rPr>
              <w:t xml:space="preserve">IEPE </w:t>
            </w:r>
            <w:r>
              <w:t>датчиками</w:t>
            </w:r>
          </w:p>
        </w:tc>
        <w:tc>
          <w:tcPr>
            <w:tcW w:w="3402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Да (ток питания 4</w:t>
            </w:r>
            <w:r>
              <w:rPr>
                <w:lang w:val="en-US"/>
              </w:rPr>
              <w:t xml:space="preserve">/10 </w:t>
            </w:r>
            <w:r>
              <w:t>мА)</w:t>
            </w:r>
          </w:p>
        </w:tc>
      </w:tr>
      <w:tr w:rsidR="00FA0E64" w:rsidTr="00FA0E64">
        <w:tc>
          <w:tcPr>
            <w:tcW w:w="5387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 xml:space="preserve">Динамический диапазон, </w:t>
            </w:r>
            <w:proofErr w:type="spellStart"/>
            <w:r>
              <w:t>Дб</w:t>
            </w:r>
            <w:proofErr w:type="spellEnd"/>
          </w:p>
        </w:tc>
        <w:tc>
          <w:tcPr>
            <w:tcW w:w="3402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110</w:t>
            </w:r>
          </w:p>
        </w:tc>
      </w:tr>
      <w:tr w:rsidR="00FA0E64" w:rsidTr="00FA0E64">
        <w:tc>
          <w:tcPr>
            <w:tcW w:w="5387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Нелинейность, %</w:t>
            </w:r>
          </w:p>
        </w:tc>
        <w:tc>
          <w:tcPr>
            <w:tcW w:w="3402" w:type="dxa"/>
          </w:tcPr>
          <w:p w:rsidR="00FA0E64" w:rsidRPr="00243B83" w:rsidRDefault="00FA0E64" w:rsidP="00FA0E64">
            <w:pPr>
              <w:pStyle w:val="a4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0.05</w:t>
            </w:r>
          </w:p>
        </w:tc>
      </w:tr>
      <w:tr w:rsidR="00FA0E64" w:rsidTr="00FA0E64">
        <w:tc>
          <w:tcPr>
            <w:tcW w:w="5387" w:type="dxa"/>
          </w:tcPr>
          <w:p w:rsidR="00FA0E64" w:rsidRPr="00243B83" w:rsidRDefault="00FA0E64" w:rsidP="00FA0E64">
            <w:pPr>
              <w:pStyle w:val="a4"/>
              <w:ind w:left="0" w:firstLine="0"/>
            </w:pPr>
            <w:r>
              <w:t xml:space="preserve">Уровень шума в полосе </w:t>
            </w:r>
            <w:r w:rsidRPr="00D0544B">
              <w:t>100 кГц</w:t>
            </w:r>
            <w:r w:rsidRPr="00243B83">
              <w:t xml:space="preserve">, </w:t>
            </w:r>
            <w:r>
              <w:t>СКО, мкВ</w:t>
            </w:r>
          </w:p>
        </w:tc>
        <w:tc>
          <w:tcPr>
            <w:tcW w:w="3402" w:type="dxa"/>
          </w:tcPr>
          <w:p w:rsidR="00FA0E64" w:rsidRPr="00243B83" w:rsidRDefault="00FA0E64" w:rsidP="00FA0E64">
            <w:pPr>
              <w:pStyle w:val="a4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FA0E64" w:rsidTr="00FA0E64">
        <w:tc>
          <w:tcPr>
            <w:tcW w:w="5387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Фазовый сдвиг, град (1 кГц)</w:t>
            </w:r>
          </w:p>
        </w:tc>
        <w:tc>
          <w:tcPr>
            <w:tcW w:w="3402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0,2</w:t>
            </w:r>
          </w:p>
        </w:tc>
      </w:tr>
      <w:tr w:rsidR="00FA0E64" w:rsidTr="00FA0E64">
        <w:tc>
          <w:tcPr>
            <w:tcW w:w="5387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Разрядность АЦП, бит</w:t>
            </w:r>
          </w:p>
        </w:tc>
        <w:tc>
          <w:tcPr>
            <w:tcW w:w="3402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24</w:t>
            </w:r>
          </w:p>
        </w:tc>
      </w:tr>
      <w:tr w:rsidR="00FA0E64" w:rsidTr="00FA0E64">
        <w:tc>
          <w:tcPr>
            <w:tcW w:w="5387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Тип АЦП</w:t>
            </w:r>
          </w:p>
        </w:tc>
        <w:tc>
          <w:tcPr>
            <w:tcW w:w="3402" w:type="dxa"/>
          </w:tcPr>
          <w:p w:rsidR="00FA0E64" w:rsidRPr="00E47852" w:rsidRDefault="00FA0E64" w:rsidP="00FA0E64">
            <w:pPr>
              <w:pStyle w:val="a4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Sigma-delta</w:t>
            </w:r>
          </w:p>
        </w:tc>
      </w:tr>
      <w:tr w:rsidR="00FA0E64" w:rsidTr="00FA0E64">
        <w:tc>
          <w:tcPr>
            <w:tcW w:w="5387" w:type="dxa"/>
          </w:tcPr>
          <w:p w:rsidR="00FA0E64" w:rsidRPr="00243B83" w:rsidRDefault="00FA0E64" w:rsidP="00FA0E64">
            <w:pPr>
              <w:pStyle w:val="a4"/>
              <w:ind w:left="0" w:firstLine="0"/>
            </w:pPr>
            <w:r>
              <w:t>Основная приведенная погрешность, %*</w:t>
            </w:r>
          </w:p>
        </w:tc>
        <w:tc>
          <w:tcPr>
            <w:tcW w:w="3402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0,1</w:t>
            </w:r>
          </w:p>
        </w:tc>
      </w:tr>
      <w:tr w:rsidR="00FA0E64" w:rsidTr="00FA0E64">
        <w:tc>
          <w:tcPr>
            <w:tcW w:w="5387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Гальваническая развязка</w:t>
            </w:r>
          </w:p>
        </w:tc>
        <w:tc>
          <w:tcPr>
            <w:tcW w:w="3402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Нет</w:t>
            </w:r>
          </w:p>
        </w:tc>
      </w:tr>
      <w:tr w:rsidR="00FA0E64" w:rsidTr="00FA0E64">
        <w:tc>
          <w:tcPr>
            <w:tcW w:w="5387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 xml:space="preserve">Межканальная синхронизация, </w:t>
            </w:r>
            <w:proofErr w:type="spellStart"/>
            <w:r>
              <w:t>мкс</w:t>
            </w:r>
            <w:proofErr w:type="spellEnd"/>
          </w:p>
        </w:tc>
        <w:tc>
          <w:tcPr>
            <w:tcW w:w="3402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1</w:t>
            </w:r>
          </w:p>
        </w:tc>
      </w:tr>
      <w:tr w:rsidR="00FA0E64" w:rsidTr="00FA0E64">
        <w:tc>
          <w:tcPr>
            <w:tcW w:w="5387" w:type="dxa"/>
          </w:tcPr>
          <w:p w:rsidR="00FA0E64" w:rsidRPr="00FA0E64" w:rsidRDefault="00FA0E64" w:rsidP="00FA0E64">
            <w:pPr>
              <w:pStyle w:val="a4"/>
              <w:ind w:left="0" w:firstLine="0"/>
            </w:pPr>
            <w:r>
              <w:t xml:space="preserve">Поддержка </w:t>
            </w:r>
            <w:r>
              <w:rPr>
                <w:lang w:val="en-US"/>
              </w:rPr>
              <w:t xml:space="preserve">TEDS </w:t>
            </w:r>
            <w:r>
              <w:t>датчиков</w:t>
            </w:r>
          </w:p>
        </w:tc>
        <w:tc>
          <w:tcPr>
            <w:tcW w:w="3402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Да</w:t>
            </w:r>
          </w:p>
        </w:tc>
      </w:tr>
      <w:tr w:rsidR="00FA0E64" w:rsidTr="00FA0E64">
        <w:tc>
          <w:tcPr>
            <w:tcW w:w="5387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Диагностика линии</w:t>
            </w:r>
          </w:p>
        </w:tc>
        <w:tc>
          <w:tcPr>
            <w:tcW w:w="3402" w:type="dxa"/>
          </w:tcPr>
          <w:p w:rsidR="00FA0E64" w:rsidRPr="00FA0E64" w:rsidRDefault="00FA0E64" w:rsidP="00FA0E64">
            <w:pPr>
              <w:pStyle w:val="a4"/>
              <w:ind w:left="0" w:firstLine="0"/>
              <w:rPr>
                <w:lang w:val="en-US"/>
              </w:rPr>
            </w:pPr>
            <w:r>
              <w:t>Да</w:t>
            </w:r>
            <w:r>
              <w:rPr>
                <w:lang w:val="en-US"/>
              </w:rPr>
              <w:t xml:space="preserve"> </w:t>
            </w:r>
            <w:r>
              <w:t xml:space="preserve">в режиме </w:t>
            </w:r>
            <w:r>
              <w:rPr>
                <w:lang w:val="en-US"/>
              </w:rPr>
              <w:t>IEPE</w:t>
            </w:r>
          </w:p>
        </w:tc>
      </w:tr>
      <w:tr w:rsidR="00FA0E64" w:rsidTr="00FA0E64">
        <w:tc>
          <w:tcPr>
            <w:tcW w:w="5387" w:type="dxa"/>
            <w:shd w:val="clear" w:color="auto" w:fill="D9D9D9" w:themeFill="background1" w:themeFillShade="D9"/>
          </w:tcPr>
          <w:p w:rsidR="00FA0E64" w:rsidRPr="00C557B4" w:rsidRDefault="00FA0E64" w:rsidP="00FA0E64">
            <w:pPr>
              <w:pStyle w:val="a4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MX-340 (</w:t>
            </w:r>
            <w:r>
              <w:t xml:space="preserve">модуль </w:t>
            </w:r>
            <w:proofErr w:type="spellStart"/>
            <w:r>
              <w:t>тензоизмерений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FA0E64" w:rsidRDefault="00FA0E64" w:rsidP="00FA0E64">
            <w:pPr>
              <w:pStyle w:val="a4"/>
              <w:ind w:left="0" w:firstLine="0"/>
            </w:pPr>
          </w:p>
        </w:tc>
      </w:tr>
      <w:tr w:rsidR="00FA0E64" w:rsidTr="00FA0E64">
        <w:tc>
          <w:tcPr>
            <w:tcW w:w="5387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Поддержка схемы подключения</w:t>
            </w:r>
          </w:p>
        </w:tc>
        <w:tc>
          <w:tcPr>
            <w:tcW w:w="3402" w:type="dxa"/>
          </w:tcPr>
          <w:p w:rsidR="00FA0E64" w:rsidRPr="00C557B4" w:rsidRDefault="00FA0E64" w:rsidP="00FA0E64">
            <w:pPr>
              <w:pStyle w:val="a4"/>
              <w:ind w:left="0" w:firstLine="0"/>
            </w:pPr>
            <w:r>
              <w:t>Мост</w:t>
            </w:r>
            <w:r>
              <w:rPr>
                <w:lang w:val="en-US"/>
              </w:rPr>
              <w:t>/ ½</w:t>
            </w:r>
            <w:r>
              <w:t xml:space="preserve"> </w:t>
            </w:r>
            <w:r>
              <w:rPr>
                <w:lang w:val="en-US"/>
              </w:rPr>
              <w:t xml:space="preserve">/ ¼ / </w:t>
            </w:r>
            <w:r>
              <w:t>одиночный тензометр</w:t>
            </w:r>
          </w:p>
        </w:tc>
      </w:tr>
      <w:tr w:rsidR="00FA0E64" w:rsidTr="00FA0E64">
        <w:tc>
          <w:tcPr>
            <w:tcW w:w="5387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Питание датчика током, мА</w:t>
            </w:r>
          </w:p>
        </w:tc>
        <w:tc>
          <w:tcPr>
            <w:tcW w:w="3402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3..15</w:t>
            </w:r>
          </w:p>
        </w:tc>
      </w:tr>
      <w:tr w:rsidR="00FA0E64" w:rsidTr="00FA0E64">
        <w:tc>
          <w:tcPr>
            <w:tcW w:w="5387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Питание датчика напряжением, В</w:t>
            </w:r>
          </w:p>
        </w:tc>
        <w:tc>
          <w:tcPr>
            <w:tcW w:w="3402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0,1…10</w:t>
            </w:r>
          </w:p>
        </w:tc>
      </w:tr>
      <w:tr w:rsidR="00FA0E64" w:rsidTr="00FA0E64">
        <w:tc>
          <w:tcPr>
            <w:tcW w:w="5387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Максимальная мощность на канал</w:t>
            </w:r>
          </w:p>
        </w:tc>
        <w:tc>
          <w:tcPr>
            <w:tcW w:w="3402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0,05Вт</w:t>
            </w:r>
          </w:p>
        </w:tc>
      </w:tr>
      <w:tr w:rsidR="00FA0E64" w:rsidTr="00FA0E64">
        <w:tc>
          <w:tcPr>
            <w:tcW w:w="5387" w:type="dxa"/>
          </w:tcPr>
          <w:p w:rsidR="00FA0E64" w:rsidRPr="00C557B4" w:rsidRDefault="00FA0E64" w:rsidP="00FA0E64">
            <w:pPr>
              <w:pStyle w:val="a4"/>
              <w:ind w:left="0" w:firstLine="0"/>
            </w:pPr>
            <w:r>
              <w:t>Шум источника питания датчика, мА</w:t>
            </w:r>
            <w:r w:rsidRPr="00C557B4">
              <w:t xml:space="preserve">/ </w:t>
            </w:r>
            <w:r>
              <w:t>мкВ</w:t>
            </w:r>
          </w:p>
        </w:tc>
        <w:tc>
          <w:tcPr>
            <w:tcW w:w="3402" w:type="dxa"/>
          </w:tcPr>
          <w:p w:rsidR="00FA0E64" w:rsidRDefault="00FA0E64" w:rsidP="00FA0E64">
            <w:pPr>
              <w:pStyle w:val="a4"/>
              <w:ind w:left="0" w:firstLine="0"/>
            </w:pPr>
          </w:p>
        </w:tc>
      </w:tr>
      <w:tr w:rsidR="00FA0E64" w:rsidTr="00FA0E64">
        <w:tc>
          <w:tcPr>
            <w:tcW w:w="5387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 xml:space="preserve">Уровень шума в полосе 40 кГц, СКО, мкВ, </w:t>
            </w:r>
          </w:p>
        </w:tc>
        <w:tc>
          <w:tcPr>
            <w:tcW w:w="3402" w:type="dxa"/>
          </w:tcPr>
          <w:p w:rsidR="00FA0E64" w:rsidRPr="00C557B4" w:rsidRDefault="00FA0E64" w:rsidP="00FA0E64">
            <w:pPr>
              <w:pStyle w:val="a4"/>
              <w:ind w:left="0" w:firstLine="0"/>
              <w:rPr>
                <w:highlight w:val="yellow"/>
              </w:rPr>
            </w:pPr>
            <w:r w:rsidRPr="00C557B4">
              <w:rPr>
                <w:highlight w:val="yellow"/>
              </w:rPr>
              <w:t>2.5 (диапазон 10 мВ)</w:t>
            </w:r>
          </w:p>
          <w:p w:rsidR="00FA0E64" w:rsidRDefault="00FA0E64" w:rsidP="00FA0E64">
            <w:pPr>
              <w:pStyle w:val="a4"/>
              <w:ind w:left="0" w:firstLine="0"/>
            </w:pPr>
            <w:r w:rsidRPr="00C557B4">
              <w:rPr>
                <w:highlight w:val="yellow"/>
              </w:rPr>
              <w:t>25 (диапазон 100 мВ)</w:t>
            </w:r>
          </w:p>
        </w:tc>
      </w:tr>
      <w:tr w:rsidR="0052035C" w:rsidTr="00FA0E64">
        <w:tc>
          <w:tcPr>
            <w:tcW w:w="5387" w:type="dxa"/>
          </w:tcPr>
          <w:p w:rsidR="0052035C" w:rsidRDefault="0052035C" w:rsidP="0052035C">
            <w:pPr>
              <w:pStyle w:val="a4"/>
              <w:ind w:left="0" w:firstLine="0"/>
            </w:pPr>
            <w:r>
              <w:t>Диагностика линии</w:t>
            </w:r>
          </w:p>
        </w:tc>
        <w:tc>
          <w:tcPr>
            <w:tcW w:w="3402" w:type="dxa"/>
          </w:tcPr>
          <w:p w:rsidR="0052035C" w:rsidRPr="00FA0E64" w:rsidRDefault="0052035C" w:rsidP="0052035C">
            <w:pPr>
              <w:pStyle w:val="a4"/>
              <w:ind w:left="0" w:firstLine="0"/>
              <w:rPr>
                <w:lang w:val="en-US"/>
              </w:rPr>
            </w:pPr>
            <w:r>
              <w:t>Подключение шунта</w:t>
            </w:r>
          </w:p>
        </w:tc>
      </w:tr>
      <w:tr w:rsidR="0052035C" w:rsidTr="00FA0E64">
        <w:tc>
          <w:tcPr>
            <w:tcW w:w="5387" w:type="dxa"/>
            <w:shd w:val="clear" w:color="auto" w:fill="D9D9D9" w:themeFill="background1" w:themeFillShade="D9"/>
          </w:tcPr>
          <w:p w:rsidR="0052035C" w:rsidRDefault="0052035C" w:rsidP="0052035C">
            <w:pPr>
              <w:pStyle w:val="a4"/>
              <w:ind w:left="0" w:firstLine="0"/>
            </w:pPr>
            <w:r>
              <w:rPr>
                <w:lang w:val="en-US"/>
              </w:rPr>
              <w:t>MX-</w:t>
            </w:r>
            <w:r>
              <w:t>2</w:t>
            </w:r>
            <w:r>
              <w:rPr>
                <w:lang w:val="en-US"/>
              </w:rPr>
              <w:t>40 (</w:t>
            </w:r>
            <w:r>
              <w:t>модуль измерения заряда</w:t>
            </w:r>
            <w:r>
              <w:rPr>
                <w:lang w:val="en-US"/>
              </w:rPr>
              <w:t>)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52035C" w:rsidRPr="00C557B4" w:rsidRDefault="0052035C" w:rsidP="0052035C">
            <w:pPr>
              <w:pStyle w:val="a4"/>
              <w:ind w:left="0" w:firstLine="0"/>
              <w:rPr>
                <w:highlight w:val="yellow"/>
              </w:rPr>
            </w:pPr>
          </w:p>
        </w:tc>
      </w:tr>
      <w:tr w:rsidR="0052035C" w:rsidTr="00FA0E64">
        <w:tc>
          <w:tcPr>
            <w:tcW w:w="5387" w:type="dxa"/>
          </w:tcPr>
          <w:p w:rsidR="0052035C" w:rsidRPr="00FA0E64" w:rsidRDefault="0052035C" w:rsidP="0052035C">
            <w:pPr>
              <w:pStyle w:val="a4"/>
              <w:ind w:left="0" w:firstLine="0"/>
              <w:rPr>
                <w:lang w:val="en-US"/>
              </w:rPr>
            </w:pPr>
            <w:r>
              <w:t xml:space="preserve">Входной диапазон, </w:t>
            </w:r>
            <w:proofErr w:type="spellStart"/>
            <w:r>
              <w:rPr>
                <w:lang w:val="en-US"/>
              </w:rPr>
              <w:t>pC</w:t>
            </w:r>
            <w:proofErr w:type="spellEnd"/>
          </w:p>
        </w:tc>
        <w:tc>
          <w:tcPr>
            <w:tcW w:w="3402" w:type="dxa"/>
          </w:tcPr>
          <w:p w:rsidR="0052035C" w:rsidRPr="00FA0E64" w:rsidRDefault="0052035C" w:rsidP="0052035C">
            <w:pPr>
              <w:pStyle w:val="a4"/>
              <w:ind w:left="0" w:firstLine="0"/>
              <w:rPr>
                <w:highlight w:val="yellow"/>
                <w:lang w:val="en-US"/>
              </w:rPr>
            </w:pPr>
            <w:r w:rsidRPr="00FA0E64">
              <w:rPr>
                <w:lang w:val="en-US"/>
              </w:rPr>
              <w:t>100….100 000</w:t>
            </w:r>
          </w:p>
        </w:tc>
      </w:tr>
      <w:tr w:rsidR="0052035C" w:rsidTr="00FA0E64">
        <w:tc>
          <w:tcPr>
            <w:tcW w:w="5387" w:type="dxa"/>
          </w:tcPr>
          <w:p w:rsidR="0052035C" w:rsidRDefault="0052035C" w:rsidP="0052035C">
            <w:pPr>
              <w:pStyle w:val="a4"/>
              <w:ind w:left="0" w:firstLine="0"/>
            </w:pPr>
            <w:r>
              <w:t>Диагностика линии</w:t>
            </w:r>
          </w:p>
        </w:tc>
        <w:tc>
          <w:tcPr>
            <w:tcW w:w="3402" w:type="dxa"/>
          </w:tcPr>
          <w:p w:rsidR="0052035C" w:rsidRPr="0052035C" w:rsidRDefault="0052035C" w:rsidP="0052035C">
            <w:pPr>
              <w:pStyle w:val="a4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MRT (Mount resonance test)</w:t>
            </w:r>
          </w:p>
        </w:tc>
      </w:tr>
    </w:tbl>
    <w:p w:rsidR="00E47852" w:rsidRPr="00E47852" w:rsidRDefault="00E47852" w:rsidP="00E47852">
      <w:pPr>
        <w:pStyle w:val="a9"/>
        <w:keepNext/>
        <w:jc w:val="left"/>
        <w:rPr>
          <w:b w:val="0"/>
          <w:bCs w:val="0"/>
          <w:sz w:val="24"/>
          <w:szCs w:val="22"/>
        </w:rPr>
      </w:pPr>
      <w:r w:rsidRPr="00E47852">
        <w:rPr>
          <w:b w:val="0"/>
          <w:bCs w:val="0"/>
          <w:sz w:val="24"/>
          <w:szCs w:val="22"/>
        </w:rPr>
        <w:t>К системе измерения для динамических параметров также предъявляются требования программно аппаратные требования:</w:t>
      </w:r>
    </w:p>
    <w:p w:rsidR="00E47852" w:rsidRPr="00E47852" w:rsidRDefault="00E47852" w:rsidP="00E47852">
      <w:pPr>
        <w:pStyle w:val="a9"/>
        <w:keepNext/>
        <w:jc w:val="right"/>
        <w:rPr>
          <w:sz w:val="20"/>
        </w:rPr>
      </w:pPr>
      <w:r w:rsidRPr="00E47852">
        <w:rPr>
          <w:sz w:val="20"/>
        </w:rPr>
        <w:t xml:space="preserve">Таблица </w:t>
      </w:r>
      <w:r w:rsidRPr="00E47852">
        <w:rPr>
          <w:sz w:val="20"/>
        </w:rPr>
        <w:fldChar w:fldCharType="begin"/>
      </w:r>
      <w:r w:rsidRPr="00E47852">
        <w:rPr>
          <w:sz w:val="20"/>
        </w:rPr>
        <w:instrText xml:space="preserve"> SEQ Таблица \* ARABIC </w:instrText>
      </w:r>
      <w:r w:rsidRPr="00E47852">
        <w:rPr>
          <w:sz w:val="20"/>
        </w:rPr>
        <w:fldChar w:fldCharType="separate"/>
      </w:r>
      <w:r w:rsidR="009513E0">
        <w:rPr>
          <w:noProof/>
          <w:sz w:val="20"/>
        </w:rPr>
        <w:t>4</w:t>
      </w:r>
      <w:r w:rsidRPr="00E47852">
        <w:rPr>
          <w:sz w:val="20"/>
        </w:rPr>
        <w:fldChar w:fldCharType="end"/>
      </w:r>
      <w:r w:rsidRPr="00E47852">
        <w:rPr>
          <w:sz w:val="20"/>
        </w:rPr>
        <w:t xml:space="preserve"> </w:t>
      </w:r>
      <w:r w:rsidR="00FA0E64">
        <w:rPr>
          <w:sz w:val="20"/>
        </w:rPr>
        <w:t xml:space="preserve">Характеристики </w:t>
      </w:r>
      <w:r w:rsidR="00DF5507">
        <w:rPr>
          <w:sz w:val="20"/>
        </w:rPr>
        <w:t>системы измерения</w:t>
      </w:r>
    </w:p>
    <w:tbl>
      <w:tblPr>
        <w:tblStyle w:val="af2"/>
        <w:tblW w:w="9267" w:type="dxa"/>
        <w:tblInd w:w="108" w:type="dxa"/>
        <w:tblLook w:val="04A0" w:firstRow="1" w:lastRow="0" w:firstColumn="1" w:lastColumn="0" w:noHBand="0" w:noVBand="1"/>
      </w:tblPr>
      <w:tblGrid>
        <w:gridCol w:w="5475"/>
        <w:gridCol w:w="1205"/>
        <w:gridCol w:w="2587"/>
      </w:tblGrid>
      <w:tr w:rsidR="00FA0E64" w:rsidTr="00FA0E64">
        <w:tc>
          <w:tcPr>
            <w:tcW w:w="5475" w:type="dxa"/>
          </w:tcPr>
          <w:p w:rsidR="00FA0E64" w:rsidRPr="00D0544B" w:rsidRDefault="00FA0E64" w:rsidP="003519E0">
            <w:pPr>
              <w:pStyle w:val="a4"/>
              <w:ind w:left="0" w:firstLine="0"/>
              <w:rPr>
                <w:b/>
              </w:rPr>
            </w:pPr>
            <w:r w:rsidRPr="00D0544B">
              <w:rPr>
                <w:b/>
              </w:rPr>
              <w:t>Наименование</w:t>
            </w:r>
          </w:p>
        </w:tc>
        <w:tc>
          <w:tcPr>
            <w:tcW w:w="1205" w:type="dxa"/>
          </w:tcPr>
          <w:p w:rsidR="00FA0E64" w:rsidRPr="00D0544B" w:rsidRDefault="00FA0E64" w:rsidP="003519E0">
            <w:pPr>
              <w:pStyle w:val="a4"/>
              <w:ind w:left="0" w:firstLine="0"/>
              <w:rPr>
                <w:b/>
              </w:rPr>
            </w:pPr>
            <w:r w:rsidRPr="00D0544B">
              <w:rPr>
                <w:b/>
              </w:rPr>
              <w:t>Значение</w:t>
            </w:r>
          </w:p>
        </w:tc>
        <w:tc>
          <w:tcPr>
            <w:tcW w:w="2587" w:type="dxa"/>
          </w:tcPr>
          <w:p w:rsidR="00FA0E64" w:rsidRPr="00D0544B" w:rsidRDefault="00FA0E64" w:rsidP="003519E0">
            <w:pPr>
              <w:pStyle w:val="a4"/>
              <w:ind w:left="0" w:firstLine="0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FA0E64" w:rsidTr="00FA0E64">
        <w:tc>
          <w:tcPr>
            <w:tcW w:w="5475" w:type="dxa"/>
          </w:tcPr>
          <w:p w:rsidR="00FA0E64" w:rsidRPr="00841E03" w:rsidRDefault="00FA0E64" w:rsidP="003519E0">
            <w:pPr>
              <w:pStyle w:val="a4"/>
              <w:ind w:left="0" w:firstLine="0"/>
            </w:pPr>
            <w:r>
              <w:t xml:space="preserve">Синхронизация между каналами разных приборов, </w:t>
            </w:r>
            <w:proofErr w:type="spellStart"/>
            <w:r>
              <w:t>мкс</w:t>
            </w:r>
            <w:proofErr w:type="spellEnd"/>
          </w:p>
        </w:tc>
        <w:tc>
          <w:tcPr>
            <w:tcW w:w="1205" w:type="dxa"/>
          </w:tcPr>
          <w:p w:rsidR="00FA0E64" w:rsidRDefault="00FA0E64" w:rsidP="003519E0">
            <w:pPr>
              <w:pStyle w:val="a4"/>
              <w:ind w:left="0" w:firstLine="0"/>
            </w:pPr>
            <w:r>
              <w:t>1</w:t>
            </w:r>
          </w:p>
        </w:tc>
        <w:tc>
          <w:tcPr>
            <w:tcW w:w="2587" w:type="dxa"/>
          </w:tcPr>
          <w:p w:rsidR="00FA0E64" w:rsidRDefault="00FA0E64" w:rsidP="003519E0">
            <w:pPr>
              <w:pStyle w:val="a4"/>
              <w:ind w:left="0" w:firstLine="0"/>
            </w:pPr>
            <w:r>
              <w:t>Расширение количества каналов системы</w:t>
            </w:r>
          </w:p>
        </w:tc>
      </w:tr>
      <w:tr w:rsidR="00FA0E64" w:rsidTr="00FA0E64">
        <w:tc>
          <w:tcPr>
            <w:tcW w:w="5475" w:type="dxa"/>
          </w:tcPr>
          <w:p w:rsidR="00FA0E64" w:rsidRPr="00FA0E64" w:rsidRDefault="00FA0E64" w:rsidP="00FA0E64">
            <w:pPr>
              <w:pStyle w:val="a4"/>
              <w:ind w:left="0" w:firstLine="0"/>
            </w:pPr>
            <w:r>
              <w:t>Длина линии передачи на ПК, м</w:t>
            </w:r>
          </w:p>
        </w:tc>
        <w:tc>
          <w:tcPr>
            <w:tcW w:w="1205" w:type="dxa"/>
          </w:tcPr>
          <w:p w:rsidR="00FA0E64" w:rsidRPr="00FA0E64" w:rsidRDefault="00FA0E64" w:rsidP="00FA0E64">
            <w:pPr>
              <w:pStyle w:val="a4"/>
              <w:ind w:left="0" w:firstLine="0"/>
            </w:pPr>
            <w:r>
              <w:t>200</w:t>
            </w:r>
          </w:p>
        </w:tc>
        <w:tc>
          <w:tcPr>
            <w:tcW w:w="2587" w:type="dxa"/>
          </w:tcPr>
          <w:p w:rsidR="00FA0E64" w:rsidRPr="00FA0E64" w:rsidRDefault="00FA0E64" w:rsidP="00FA0E64">
            <w:pPr>
              <w:pStyle w:val="a4"/>
              <w:ind w:left="0" w:firstLine="0"/>
            </w:pPr>
            <w:r>
              <w:t>Оптический интерфейс</w:t>
            </w:r>
          </w:p>
        </w:tc>
      </w:tr>
      <w:tr w:rsidR="00FA0E64" w:rsidTr="00FA0E64">
        <w:tc>
          <w:tcPr>
            <w:tcW w:w="5475" w:type="dxa"/>
          </w:tcPr>
          <w:p w:rsidR="00FA0E64" w:rsidRPr="00FA0E64" w:rsidRDefault="00FA0E64" w:rsidP="00FA0E64">
            <w:pPr>
              <w:pStyle w:val="a4"/>
              <w:ind w:left="0" w:firstLine="0"/>
            </w:pPr>
            <w:r>
              <w:t>Процессор</w:t>
            </w:r>
            <w:r>
              <w:rPr>
                <w:lang w:val="en-US"/>
              </w:rPr>
              <w:t xml:space="preserve">/ </w:t>
            </w:r>
            <w:r>
              <w:t>ПЛИС на модуле</w:t>
            </w:r>
          </w:p>
        </w:tc>
        <w:tc>
          <w:tcPr>
            <w:tcW w:w="1205" w:type="dxa"/>
          </w:tcPr>
          <w:p w:rsidR="00FA0E64" w:rsidRPr="00FA0E64" w:rsidRDefault="00FA0E64" w:rsidP="00FA0E64">
            <w:pPr>
              <w:pStyle w:val="a4"/>
              <w:ind w:left="0" w:firstLine="0"/>
            </w:pPr>
            <w:r w:rsidRPr="00FA0E64">
              <w:rPr>
                <w:highlight w:val="yellow"/>
              </w:rPr>
              <w:t>Тип</w:t>
            </w:r>
          </w:p>
        </w:tc>
        <w:tc>
          <w:tcPr>
            <w:tcW w:w="2587" w:type="dxa"/>
          </w:tcPr>
          <w:p w:rsidR="00FA0E64" w:rsidRPr="00FA0E64" w:rsidRDefault="00FA0E64" w:rsidP="00FA0E64">
            <w:pPr>
              <w:pStyle w:val="a4"/>
              <w:ind w:left="0" w:firstLine="0"/>
            </w:pPr>
            <w:r>
              <w:t>Обработка сигнала на модуле и передача результата на ПК</w:t>
            </w:r>
          </w:p>
        </w:tc>
      </w:tr>
      <w:tr w:rsidR="00FA0E64" w:rsidTr="00FA0E64">
        <w:tc>
          <w:tcPr>
            <w:tcW w:w="5475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lastRenderedPageBreak/>
              <w:t xml:space="preserve">Скорость передачи данных, </w:t>
            </w:r>
            <w:r>
              <w:rPr>
                <w:lang w:val="en-US"/>
              </w:rPr>
              <w:t>Mb</w:t>
            </w:r>
            <w:r w:rsidRPr="00DC1873">
              <w:t>/</w:t>
            </w:r>
            <w:r>
              <w:rPr>
                <w:lang w:val="en-US"/>
              </w:rPr>
              <w:t>sec</w:t>
            </w:r>
          </w:p>
        </w:tc>
        <w:tc>
          <w:tcPr>
            <w:tcW w:w="1205" w:type="dxa"/>
          </w:tcPr>
          <w:p w:rsidR="00FA0E64" w:rsidRDefault="00FA0E64" w:rsidP="00FA0E64">
            <w:pPr>
              <w:pStyle w:val="a4"/>
              <w:ind w:left="0" w:firstLine="0"/>
            </w:pPr>
            <w:r w:rsidRPr="00DC1873">
              <w:t>3</w:t>
            </w:r>
            <w:r>
              <w:t>0</w:t>
            </w:r>
          </w:p>
        </w:tc>
        <w:tc>
          <w:tcPr>
            <w:tcW w:w="2587" w:type="dxa"/>
          </w:tcPr>
          <w:p w:rsidR="00FA0E64" w:rsidRDefault="00FA0E64" w:rsidP="00FA0E64">
            <w:pPr>
              <w:pStyle w:val="a4"/>
              <w:ind w:left="0" w:firstLine="0"/>
            </w:pPr>
          </w:p>
        </w:tc>
      </w:tr>
    </w:tbl>
    <w:p w:rsidR="00E47852" w:rsidRDefault="00E47852" w:rsidP="00076719">
      <w:pPr>
        <w:pStyle w:val="a4"/>
        <w:ind w:left="1040" w:firstLine="0"/>
      </w:pPr>
    </w:p>
    <w:p w:rsidR="003F71F5" w:rsidRDefault="00211C31" w:rsidP="003F71F5">
      <w:pPr>
        <w:pStyle w:val="2"/>
      </w:pPr>
      <w:bookmarkStart w:id="1" w:name="_Toc143882858"/>
      <w:r>
        <w:t>Ф</w:t>
      </w:r>
      <w:r w:rsidR="003F71F5">
        <w:t>ункци</w:t>
      </w:r>
      <w:r>
        <w:t>и</w:t>
      </w:r>
      <w:r w:rsidR="003F71F5">
        <w:t xml:space="preserve"> ПО</w:t>
      </w:r>
      <w:bookmarkEnd w:id="1"/>
    </w:p>
    <w:p w:rsidR="003F71F5" w:rsidRDefault="003F71F5" w:rsidP="003F71F5">
      <w:pPr>
        <w:ind w:firstLine="360"/>
      </w:pPr>
      <w:r>
        <w:t xml:space="preserve">НПП МЕРА выпускает </w:t>
      </w:r>
      <w:bookmarkStart w:id="2" w:name="_GoBack"/>
      <w:bookmarkEnd w:id="2"/>
      <w:r>
        <w:t>2 типа ПО для регистрации динамических параметров</w:t>
      </w:r>
      <w:r w:rsidRPr="003F71F5">
        <w:t>:</w:t>
      </w:r>
      <w:r>
        <w:t xml:space="preserve"> </w:t>
      </w:r>
      <w:r>
        <w:rPr>
          <w:lang w:val="en-US"/>
        </w:rPr>
        <w:t>MR</w:t>
      </w:r>
      <w:r w:rsidRPr="003F71F5">
        <w:t xml:space="preserve">-300 </w:t>
      </w:r>
      <w:r>
        <w:t xml:space="preserve">и </w:t>
      </w:r>
      <w:r>
        <w:rPr>
          <w:lang w:val="en-US"/>
        </w:rPr>
        <w:t>Recorder</w:t>
      </w:r>
      <w:r w:rsidRPr="003F71F5">
        <w:t xml:space="preserve">. </w:t>
      </w:r>
      <w:r>
        <w:t xml:space="preserve">ПО </w:t>
      </w:r>
      <w:r w:rsidR="0052035C">
        <w:t>«</w:t>
      </w:r>
      <w:r>
        <w:rPr>
          <w:lang w:val="en-US"/>
        </w:rPr>
        <w:t>MR</w:t>
      </w:r>
      <w:r w:rsidRPr="0052035C">
        <w:t>-300</w:t>
      </w:r>
      <w:r w:rsidR="0052035C">
        <w:t>»</w:t>
      </w:r>
      <w:r w:rsidRPr="0052035C">
        <w:t xml:space="preserve"> </w:t>
      </w:r>
      <w:r>
        <w:t>имеет встроенные функции экспресс анализа</w:t>
      </w:r>
      <w:r w:rsidR="0052035C" w:rsidRPr="0052035C">
        <w:t xml:space="preserve">, </w:t>
      </w:r>
      <w:r w:rsidR="0052035C">
        <w:t xml:space="preserve">так же ПО </w:t>
      </w:r>
      <w:r w:rsidR="0052035C">
        <w:rPr>
          <w:lang w:val="en-US"/>
        </w:rPr>
        <w:t>MR</w:t>
      </w:r>
      <w:r w:rsidR="0052035C" w:rsidRPr="0052035C">
        <w:t xml:space="preserve">-300 </w:t>
      </w:r>
      <w:r w:rsidR="0052035C">
        <w:t xml:space="preserve">имеет </w:t>
      </w:r>
      <w:r w:rsidR="001450DF">
        <w:t xml:space="preserve">простой </w:t>
      </w:r>
      <w:r w:rsidR="0052035C">
        <w:t>инженерно</w:t>
      </w:r>
      <w:r w:rsidR="001450DF">
        <w:t>-</w:t>
      </w:r>
      <w:r w:rsidR="0052035C">
        <w:t>ориентированный интерфейс</w:t>
      </w:r>
      <w:r w:rsidR="001450DF">
        <w:t xml:space="preserve">, </w:t>
      </w:r>
      <w:r w:rsidR="0052035C">
        <w:t>оптимизирован</w:t>
      </w:r>
      <w:r w:rsidR="001450DF">
        <w:t>ный</w:t>
      </w:r>
      <w:r w:rsidR="0052035C">
        <w:t xml:space="preserve"> для динамических измерений. ПО «</w:t>
      </w:r>
      <w:r w:rsidR="0052035C">
        <w:rPr>
          <w:lang w:val="en-US"/>
        </w:rPr>
        <w:t>Recorder</w:t>
      </w:r>
      <w:r w:rsidR="0052035C">
        <w:t>» не имеет встроенных функций для экспресс анализа,</w:t>
      </w:r>
      <w:r w:rsidR="001450DF">
        <w:t xml:space="preserve"> и</w:t>
      </w:r>
      <w:r w:rsidR="0052035C">
        <w:t xml:space="preserve"> </w:t>
      </w:r>
      <w:r w:rsidR="001450DF">
        <w:t>имеет гибкий интерфейс, который может быть приспособлен под любые задачи. Функциональность ПО «</w:t>
      </w:r>
      <w:r w:rsidR="001450DF">
        <w:rPr>
          <w:lang w:val="en-US"/>
        </w:rPr>
        <w:t>Recorder</w:t>
      </w:r>
      <w:r w:rsidR="001450DF">
        <w:t>» может наращиваться дополнительными плагинами.</w:t>
      </w:r>
    </w:p>
    <w:p w:rsidR="001450DF" w:rsidRPr="001450DF" w:rsidRDefault="001450DF" w:rsidP="003F71F5">
      <w:pPr>
        <w:ind w:firstLine="360"/>
      </w:pPr>
      <w:r>
        <w:t xml:space="preserve">Для постобработки НПП МЕРА выпускает ПО </w:t>
      </w:r>
      <w:r>
        <w:rPr>
          <w:lang w:val="en-US"/>
        </w:rPr>
        <w:t>Win</w:t>
      </w:r>
      <w:r>
        <w:t>ПОС.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479"/>
        <w:gridCol w:w="1276"/>
        <w:gridCol w:w="1232"/>
      </w:tblGrid>
      <w:tr w:rsidR="001450DF" w:rsidTr="00757F6D">
        <w:trPr>
          <w:trHeight w:val="279"/>
        </w:trPr>
        <w:tc>
          <w:tcPr>
            <w:tcW w:w="7479" w:type="dxa"/>
            <w:shd w:val="clear" w:color="auto" w:fill="D9D9D9" w:themeFill="background1" w:themeFillShade="D9"/>
          </w:tcPr>
          <w:p w:rsidR="001450DF" w:rsidRPr="001450DF" w:rsidRDefault="001450DF" w:rsidP="003F71F5">
            <w:pPr>
              <w:ind w:firstLine="0"/>
              <w:rPr>
                <w:b/>
              </w:rPr>
            </w:pPr>
            <w:r>
              <w:rPr>
                <w:b/>
              </w:rPr>
              <w:t>Описание опции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1450DF" w:rsidRPr="001450DF" w:rsidRDefault="001450DF" w:rsidP="003F71F5">
            <w:pPr>
              <w:ind w:firstLine="0"/>
              <w:rPr>
                <w:b/>
              </w:rPr>
            </w:pPr>
            <w:r w:rsidRPr="001450DF">
              <w:rPr>
                <w:b/>
              </w:rPr>
              <w:t xml:space="preserve">ПО </w:t>
            </w:r>
            <w:r w:rsidRPr="001450DF">
              <w:rPr>
                <w:b/>
                <w:lang w:val="en-US"/>
              </w:rPr>
              <w:t>Recorder</w:t>
            </w:r>
          </w:p>
        </w:tc>
        <w:tc>
          <w:tcPr>
            <w:tcW w:w="1232" w:type="dxa"/>
            <w:shd w:val="clear" w:color="auto" w:fill="D9D9D9" w:themeFill="background1" w:themeFillShade="D9"/>
          </w:tcPr>
          <w:p w:rsidR="001450DF" w:rsidRPr="001450DF" w:rsidRDefault="001450DF" w:rsidP="003F71F5">
            <w:pPr>
              <w:ind w:firstLine="0"/>
              <w:rPr>
                <w:b/>
              </w:rPr>
            </w:pPr>
            <w:r w:rsidRPr="001450DF">
              <w:rPr>
                <w:b/>
              </w:rPr>
              <w:t xml:space="preserve">ПО </w:t>
            </w:r>
            <w:r w:rsidRPr="001450DF">
              <w:rPr>
                <w:b/>
                <w:lang w:val="en-US"/>
              </w:rPr>
              <w:t>MR</w:t>
            </w:r>
            <w:r w:rsidRPr="001450DF">
              <w:rPr>
                <w:b/>
              </w:rPr>
              <w:t>-300</w:t>
            </w:r>
          </w:p>
        </w:tc>
      </w:tr>
      <w:tr w:rsidR="001450DF" w:rsidTr="001450DF">
        <w:trPr>
          <w:trHeight w:val="295"/>
        </w:trPr>
        <w:tc>
          <w:tcPr>
            <w:tcW w:w="7479" w:type="dxa"/>
          </w:tcPr>
          <w:p w:rsidR="001450DF" w:rsidRDefault="001450DF" w:rsidP="001450DF">
            <w:pPr>
              <w:ind w:firstLine="0"/>
            </w:pPr>
            <w:r>
              <w:t>Запись полного потока сигналов</w:t>
            </w:r>
          </w:p>
        </w:tc>
        <w:tc>
          <w:tcPr>
            <w:tcW w:w="1276" w:type="dxa"/>
          </w:tcPr>
          <w:p w:rsidR="001450DF" w:rsidRDefault="001450DF" w:rsidP="003F71F5">
            <w:pPr>
              <w:ind w:firstLine="0"/>
            </w:pPr>
            <w:r>
              <w:t>+</w:t>
            </w:r>
          </w:p>
        </w:tc>
        <w:tc>
          <w:tcPr>
            <w:tcW w:w="1232" w:type="dxa"/>
          </w:tcPr>
          <w:p w:rsidR="001450DF" w:rsidRDefault="001450DF" w:rsidP="003F71F5">
            <w:pPr>
              <w:ind w:firstLine="0"/>
            </w:pPr>
            <w:r>
              <w:t>+</w:t>
            </w:r>
          </w:p>
        </w:tc>
      </w:tr>
      <w:tr w:rsidR="001450DF" w:rsidTr="001450DF">
        <w:trPr>
          <w:trHeight w:val="279"/>
        </w:trPr>
        <w:tc>
          <w:tcPr>
            <w:tcW w:w="7479" w:type="dxa"/>
          </w:tcPr>
          <w:p w:rsidR="001450DF" w:rsidRDefault="001450DF" w:rsidP="003F71F5">
            <w:pPr>
              <w:ind w:firstLine="0"/>
            </w:pPr>
            <w:r>
              <w:t>Запуск записи и расчетов по триггерному сигналу</w:t>
            </w:r>
          </w:p>
        </w:tc>
        <w:tc>
          <w:tcPr>
            <w:tcW w:w="1276" w:type="dxa"/>
          </w:tcPr>
          <w:p w:rsidR="001450DF" w:rsidRDefault="001450DF" w:rsidP="003F71F5">
            <w:pPr>
              <w:ind w:firstLine="0"/>
            </w:pPr>
            <w:r>
              <w:t>+</w:t>
            </w:r>
          </w:p>
        </w:tc>
        <w:tc>
          <w:tcPr>
            <w:tcW w:w="1232" w:type="dxa"/>
          </w:tcPr>
          <w:p w:rsidR="001450DF" w:rsidRDefault="001450DF" w:rsidP="003F71F5">
            <w:pPr>
              <w:ind w:firstLine="0"/>
            </w:pPr>
            <w:r>
              <w:t>+</w:t>
            </w:r>
          </w:p>
        </w:tc>
      </w:tr>
      <w:tr w:rsidR="001450DF" w:rsidTr="001450DF">
        <w:trPr>
          <w:trHeight w:val="559"/>
        </w:trPr>
        <w:tc>
          <w:tcPr>
            <w:tcW w:w="7479" w:type="dxa"/>
          </w:tcPr>
          <w:p w:rsidR="001450DF" w:rsidRDefault="001450DF" w:rsidP="003F71F5">
            <w:pPr>
              <w:ind w:firstLine="0"/>
            </w:pPr>
            <w:r>
              <w:t>Настройка аппаратной конфигурации</w:t>
            </w:r>
            <w:r w:rsidRPr="00DC1873">
              <w:t xml:space="preserve"> </w:t>
            </w:r>
            <w:r>
              <w:t>измерительных модулей</w:t>
            </w:r>
            <w:r w:rsidRPr="00DC1873">
              <w:t>;</w:t>
            </w:r>
          </w:p>
        </w:tc>
        <w:tc>
          <w:tcPr>
            <w:tcW w:w="1276" w:type="dxa"/>
          </w:tcPr>
          <w:p w:rsidR="001450DF" w:rsidRDefault="001450DF" w:rsidP="003F71F5">
            <w:pPr>
              <w:ind w:firstLine="0"/>
            </w:pPr>
            <w:r>
              <w:t>+</w:t>
            </w:r>
          </w:p>
        </w:tc>
        <w:tc>
          <w:tcPr>
            <w:tcW w:w="1232" w:type="dxa"/>
          </w:tcPr>
          <w:p w:rsidR="001450DF" w:rsidRDefault="001450DF" w:rsidP="003F71F5">
            <w:pPr>
              <w:ind w:firstLine="0"/>
            </w:pPr>
            <w:r>
              <w:t>+</w:t>
            </w:r>
          </w:p>
        </w:tc>
      </w:tr>
      <w:tr w:rsidR="001450DF" w:rsidTr="001450DF">
        <w:trPr>
          <w:trHeight w:val="854"/>
        </w:trPr>
        <w:tc>
          <w:tcPr>
            <w:tcW w:w="7479" w:type="dxa"/>
          </w:tcPr>
          <w:p w:rsidR="001450DF" w:rsidRDefault="001450DF" w:rsidP="001450DF">
            <w:pPr>
              <w:ind w:firstLine="0"/>
            </w:pPr>
            <w:r>
              <w:t>Настройка списка измерительных каналов</w:t>
            </w:r>
            <w:r w:rsidRPr="00DC1873">
              <w:t xml:space="preserve">: </w:t>
            </w:r>
            <w:r>
              <w:t xml:space="preserve">имена, описания, ввод </w:t>
            </w:r>
            <w:proofErr w:type="spellStart"/>
            <w:r>
              <w:t>градуировочных</w:t>
            </w:r>
            <w:proofErr w:type="spellEnd"/>
            <w:r>
              <w:t xml:space="preserve"> характеристик и единицы измерения;</w:t>
            </w:r>
          </w:p>
        </w:tc>
        <w:tc>
          <w:tcPr>
            <w:tcW w:w="1276" w:type="dxa"/>
          </w:tcPr>
          <w:p w:rsidR="001450DF" w:rsidRDefault="001450DF" w:rsidP="003F71F5">
            <w:pPr>
              <w:ind w:firstLine="0"/>
            </w:pPr>
            <w:r>
              <w:t>+</w:t>
            </w:r>
          </w:p>
        </w:tc>
        <w:tc>
          <w:tcPr>
            <w:tcW w:w="1232" w:type="dxa"/>
          </w:tcPr>
          <w:p w:rsidR="001450DF" w:rsidRDefault="001450DF" w:rsidP="003F71F5">
            <w:pPr>
              <w:ind w:firstLine="0"/>
            </w:pPr>
            <w:r>
              <w:t>+</w:t>
            </w:r>
          </w:p>
        </w:tc>
      </w:tr>
      <w:tr w:rsidR="001450DF" w:rsidTr="001450DF">
        <w:trPr>
          <w:trHeight w:val="574"/>
        </w:trPr>
        <w:tc>
          <w:tcPr>
            <w:tcW w:w="7479" w:type="dxa"/>
          </w:tcPr>
          <w:p w:rsidR="001450DF" w:rsidRDefault="001450DF" w:rsidP="001450DF">
            <w:pPr>
              <w:ind w:firstLine="0"/>
            </w:pPr>
            <w:r>
              <w:t>Гибкая настройка отображения в виде графиков</w:t>
            </w:r>
            <w:r w:rsidRPr="001450DF">
              <w:t xml:space="preserve">/ </w:t>
            </w:r>
            <w:r>
              <w:t>таблиц</w:t>
            </w:r>
            <w:r w:rsidRPr="001450DF">
              <w:t xml:space="preserve">/ </w:t>
            </w:r>
            <w:r>
              <w:t>индикаторов и т.д.</w:t>
            </w:r>
          </w:p>
        </w:tc>
        <w:tc>
          <w:tcPr>
            <w:tcW w:w="1276" w:type="dxa"/>
          </w:tcPr>
          <w:p w:rsidR="001450DF" w:rsidRDefault="001450DF" w:rsidP="003F71F5">
            <w:pPr>
              <w:ind w:firstLine="0"/>
            </w:pPr>
            <w:r>
              <w:t>+</w:t>
            </w:r>
          </w:p>
        </w:tc>
        <w:tc>
          <w:tcPr>
            <w:tcW w:w="1232" w:type="dxa"/>
          </w:tcPr>
          <w:p w:rsidR="001450DF" w:rsidRDefault="001450DF" w:rsidP="003F71F5">
            <w:pPr>
              <w:ind w:firstLine="0"/>
            </w:pPr>
            <w:r>
              <w:t>+</w:t>
            </w:r>
          </w:p>
        </w:tc>
      </w:tr>
      <w:tr w:rsidR="001450DF" w:rsidTr="001450DF">
        <w:trPr>
          <w:trHeight w:val="574"/>
        </w:trPr>
        <w:tc>
          <w:tcPr>
            <w:tcW w:w="7479" w:type="dxa"/>
          </w:tcPr>
          <w:p w:rsidR="001450DF" w:rsidRDefault="001450DF" w:rsidP="001450DF">
            <w:pPr>
              <w:ind w:firstLine="0"/>
            </w:pPr>
            <w:r>
              <w:t xml:space="preserve">Разработка </w:t>
            </w:r>
            <w:r w:rsidR="003519E0">
              <w:t>плагинов пользователя для подключения нового функционала (компоненты отображения</w:t>
            </w:r>
            <w:r w:rsidR="003519E0" w:rsidRPr="003519E0">
              <w:t xml:space="preserve">/ </w:t>
            </w:r>
            <w:proofErr w:type="spellStart"/>
            <w:r w:rsidR="003519E0">
              <w:t>спецобработка</w:t>
            </w:r>
            <w:proofErr w:type="spellEnd"/>
            <w:r w:rsidR="003519E0" w:rsidRPr="003519E0">
              <w:t xml:space="preserve">/ </w:t>
            </w:r>
            <w:r w:rsidR="003519E0">
              <w:t>реализация протокола обмена с устройствами и т.д.)</w:t>
            </w:r>
          </w:p>
        </w:tc>
        <w:tc>
          <w:tcPr>
            <w:tcW w:w="1276" w:type="dxa"/>
          </w:tcPr>
          <w:p w:rsidR="001450DF" w:rsidRDefault="003519E0" w:rsidP="003F71F5">
            <w:pPr>
              <w:ind w:firstLine="0"/>
            </w:pPr>
            <w:r>
              <w:t>+</w:t>
            </w:r>
          </w:p>
        </w:tc>
        <w:tc>
          <w:tcPr>
            <w:tcW w:w="1232" w:type="dxa"/>
          </w:tcPr>
          <w:p w:rsidR="001450DF" w:rsidRDefault="003519E0" w:rsidP="003F71F5">
            <w:pPr>
              <w:ind w:firstLine="0"/>
            </w:pPr>
            <w:r>
              <w:t>-</w:t>
            </w:r>
          </w:p>
        </w:tc>
      </w:tr>
      <w:tr w:rsidR="003519E0" w:rsidTr="003519E0">
        <w:trPr>
          <w:trHeight w:val="530"/>
        </w:trPr>
        <w:tc>
          <w:tcPr>
            <w:tcW w:w="7479" w:type="dxa"/>
          </w:tcPr>
          <w:p w:rsidR="003519E0" w:rsidRPr="003519E0" w:rsidRDefault="003519E0" w:rsidP="003519E0">
            <w:pPr>
              <w:ind w:firstLine="0"/>
            </w:pPr>
            <w:r>
              <w:t>Допусковый контроль</w:t>
            </w:r>
          </w:p>
        </w:tc>
        <w:tc>
          <w:tcPr>
            <w:tcW w:w="1276" w:type="dxa"/>
          </w:tcPr>
          <w:p w:rsidR="003519E0" w:rsidRDefault="003519E0" w:rsidP="003F71F5">
            <w:pPr>
              <w:ind w:firstLine="0"/>
            </w:pPr>
            <w:r>
              <w:t>+</w:t>
            </w:r>
          </w:p>
        </w:tc>
        <w:tc>
          <w:tcPr>
            <w:tcW w:w="1232" w:type="dxa"/>
          </w:tcPr>
          <w:p w:rsidR="003519E0" w:rsidRDefault="003519E0" w:rsidP="003F71F5">
            <w:pPr>
              <w:ind w:firstLine="0"/>
            </w:pPr>
            <w:r>
              <w:t>+</w:t>
            </w:r>
          </w:p>
        </w:tc>
      </w:tr>
      <w:tr w:rsidR="003519E0" w:rsidTr="003519E0">
        <w:trPr>
          <w:trHeight w:val="530"/>
        </w:trPr>
        <w:tc>
          <w:tcPr>
            <w:tcW w:w="7479" w:type="dxa"/>
          </w:tcPr>
          <w:p w:rsidR="003519E0" w:rsidRDefault="003519E0" w:rsidP="003519E0">
            <w:pPr>
              <w:ind w:firstLine="0"/>
            </w:pPr>
            <w:r>
              <w:t>Возможность выдачи управления (дискретный вывод</w:t>
            </w:r>
            <w:r w:rsidRPr="003519E0">
              <w:t xml:space="preserve">/ </w:t>
            </w:r>
            <w:r>
              <w:t>аналоговый вывод)</w:t>
            </w:r>
          </w:p>
        </w:tc>
        <w:tc>
          <w:tcPr>
            <w:tcW w:w="1276" w:type="dxa"/>
          </w:tcPr>
          <w:p w:rsidR="003519E0" w:rsidRDefault="003519E0" w:rsidP="003F71F5">
            <w:pPr>
              <w:ind w:firstLine="0"/>
            </w:pPr>
            <w:r>
              <w:t>+</w:t>
            </w:r>
          </w:p>
        </w:tc>
        <w:tc>
          <w:tcPr>
            <w:tcW w:w="1232" w:type="dxa"/>
          </w:tcPr>
          <w:p w:rsidR="003519E0" w:rsidRDefault="003519E0" w:rsidP="003F71F5">
            <w:pPr>
              <w:ind w:firstLine="0"/>
            </w:pPr>
            <w:r>
              <w:t>-</w:t>
            </w:r>
          </w:p>
        </w:tc>
      </w:tr>
      <w:tr w:rsidR="00C5779F" w:rsidTr="003519E0">
        <w:trPr>
          <w:trHeight w:val="530"/>
        </w:trPr>
        <w:tc>
          <w:tcPr>
            <w:tcW w:w="7479" w:type="dxa"/>
          </w:tcPr>
          <w:p w:rsidR="00C5779F" w:rsidRDefault="00C5779F" w:rsidP="003519E0">
            <w:pPr>
              <w:ind w:firstLine="0"/>
            </w:pPr>
            <w:r>
              <w:t>Сохранение</w:t>
            </w:r>
            <w:r w:rsidRPr="000B3875">
              <w:t>/</w:t>
            </w:r>
            <w:r>
              <w:t>загрузка сценария обработка и отображения</w:t>
            </w:r>
          </w:p>
        </w:tc>
        <w:tc>
          <w:tcPr>
            <w:tcW w:w="1276" w:type="dxa"/>
          </w:tcPr>
          <w:p w:rsidR="00C5779F" w:rsidRDefault="00C5779F" w:rsidP="003F71F5">
            <w:pPr>
              <w:ind w:firstLine="0"/>
            </w:pPr>
            <w:r>
              <w:t>+</w:t>
            </w:r>
          </w:p>
        </w:tc>
        <w:tc>
          <w:tcPr>
            <w:tcW w:w="1232" w:type="dxa"/>
          </w:tcPr>
          <w:p w:rsidR="00C5779F" w:rsidRDefault="00C5779F" w:rsidP="003F71F5">
            <w:pPr>
              <w:ind w:firstLine="0"/>
            </w:pPr>
            <w:r>
              <w:t>+</w:t>
            </w:r>
          </w:p>
        </w:tc>
      </w:tr>
      <w:tr w:rsidR="003519E0" w:rsidTr="00757F6D">
        <w:trPr>
          <w:trHeight w:val="574"/>
        </w:trPr>
        <w:tc>
          <w:tcPr>
            <w:tcW w:w="9987" w:type="dxa"/>
            <w:gridSpan w:val="3"/>
            <w:shd w:val="clear" w:color="auto" w:fill="D9D9D9" w:themeFill="background1" w:themeFillShade="D9"/>
          </w:tcPr>
          <w:p w:rsidR="003519E0" w:rsidRPr="003519E0" w:rsidRDefault="003519E0" w:rsidP="003519E0">
            <w:pPr>
              <w:ind w:firstLine="0"/>
              <w:rPr>
                <w:b/>
              </w:rPr>
            </w:pPr>
            <w:r w:rsidRPr="003519E0">
              <w:rPr>
                <w:b/>
              </w:rPr>
              <w:t>Алгоритмы</w:t>
            </w:r>
          </w:p>
        </w:tc>
      </w:tr>
      <w:tr w:rsidR="003519E0" w:rsidTr="001450DF">
        <w:trPr>
          <w:trHeight w:val="574"/>
        </w:trPr>
        <w:tc>
          <w:tcPr>
            <w:tcW w:w="7479" w:type="dxa"/>
          </w:tcPr>
          <w:p w:rsidR="003519E0" w:rsidRPr="003519E0" w:rsidRDefault="003519E0" w:rsidP="003519E0">
            <w:pPr>
              <w:ind w:firstLine="0"/>
            </w:pPr>
            <w:r>
              <w:t>Встроенные функции расчета</w:t>
            </w:r>
            <w:r w:rsidRPr="003519E0">
              <w:t>:</w:t>
            </w:r>
            <w:r>
              <w:t xml:space="preserve"> мат. ожидание, СКО, СКЗ, амплитуда, размах</w:t>
            </w:r>
          </w:p>
          <w:p w:rsidR="003519E0" w:rsidRPr="003519E0" w:rsidRDefault="003519E0" w:rsidP="003519E0">
            <w:pPr>
              <w:ind w:firstLine="0"/>
            </w:pPr>
          </w:p>
        </w:tc>
        <w:tc>
          <w:tcPr>
            <w:tcW w:w="1276" w:type="dxa"/>
          </w:tcPr>
          <w:p w:rsidR="003519E0" w:rsidRDefault="003519E0" w:rsidP="003519E0">
            <w:pPr>
              <w:ind w:firstLine="0"/>
            </w:pPr>
            <w:r>
              <w:t>+</w:t>
            </w:r>
          </w:p>
        </w:tc>
        <w:tc>
          <w:tcPr>
            <w:tcW w:w="1232" w:type="dxa"/>
          </w:tcPr>
          <w:p w:rsidR="003519E0" w:rsidRDefault="003519E0" w:rsidP="003519E0">
            <w:pPr>
              <w:ind w:firstLine="0"/>
            </w:pPr>
            <w:r>
              <w:t>+</w:t>
            </w:r>
          </w:p>
        </w:tc>
      </w:tr>
      <w:tr w:rsidR="003519E0" w:rsidTr="001450DF">
        <w:trPr>
          <w:trHeight w:val="574"/>
        </w:trPr>
        <w:tc>
          <w:tcPr>
            <w:tcW w:w="7479" w:type="dxa"/>
          </w:tcPr>
          <w:p w:rsidR="003519E0" w:rsidRDefault="003519E0" w:rsidP="003519E0">
            <w:pPr>
              <w:ind w:firstLine="0"/>
            </w:pPr>
            <w:r w:rsidRPr="000B3875">
              <w:rPr>
                <w:b/>
              </w:rPr>
              <w:t>Расчет Тахо сигнала:</w:t>
            </w:r>
            <w:r>
              <w:t xml:space="preserve"> расчет во временной области, расчет по спектру</w:t>
            </w:r>
            <w:r w:rsidRPr="00F5285B">
              <w:t xml:space="preserve">, </w:t>
            </w:r>
            <w:r>
              <w:t>возможность изменения периода расчета Тахо в зависимости от частоты сигнала</w:t>
            </w:r>
            <w:r w:rsidRPr="00F5285B">
              <w:t>;</w:t>
            </w:r>
          </w:p>
        </w:tc>
        <w:tc>
          <w:tcPr>
            <w:tcW w:w="1276" w:type="dxa"/>
          </w:tcPr>
          <w:p w:rsidR="003519E0" w:rsidRDefault="00757F6D" w:rsidP="003519E0">
            <w:pPr>
              <w:ind w:firstLine="0"/>
            </w:pPr>
            <w:r>
              <w:t>Плагин</w:t>
            </w:r>
          </w:p>
        </w:tc>
        <w:tc>
          <w:tcPr>
            <w:tcW w:w="1232" w:type="dxa"/>
          </w:tcPr>
          <w:p w:rsidR="003519E0" w:rsidRDefault="003519E0" w:rsidP="003519E0">
            <w:pPr>
              <w:ind w:firstLine="0"/>
            </w:pPr>
            <w:r>
              <w:t>+</w:t>
            </w:r>
          </w:p>
        </w:tc>
      </w:tr>
      <w:tr w:rsidR="003519E0" w:rsidTr="001450DF">
        <w:trPr>
          <w:trHeight w:val="574"/>
        </w:trPr>
        <w:tc>
          <w:tcPr>
            <w:tcW w:w="7479" w:type="dxa"/>
          </w:tcPr>
          <w:p w:rsidR="003519E0" w:rsidRDefault="003519E0" w:rsidP="003519E0">
            <w:pPr>
              <w:ind w:firstLine="0"/>
            </w:pPr>
            <w:r w:rsidRPr="000B3875">
              <w:rPr>
                <w:b/>
              </w:rPr>
              <w:t>Расчет спектра с возможностью настройки:</w:t>
            </w:r>
            <w:r w:rsidRPr="00B655CC">
              <w:t xml:space="preserve"> </w:t>
            </w:r>
            <w:r>
              <w:t>число точек БПФ, дополнение нулями, калибровочная характеристика для спектра, усреднение нескольких блоков</w:t>
            </w:r>
            <w:r w:rsidRPr="00B655CC">
              <w:t>;</w:t>
            </w:r>
            <w:r>
              <w:t xml:space="preserve"> расчеты </w:t>
            </w:r>
            <w:proofErr w:type="gramStart"/>
            <w:r>
              <w:t>блоков</w:t>
            </w:r>
            <w:proofErr w:type="gramEnd"/>
            <w:r>
              <w:t xml:space="preserve"> данных с перекрытием</w:t>
            </w:r>
            <w:r w:rsidR="00757F6D">
              <w:t>, настройка оконной функции</w:t>
            </w:r>
            <w:r w:rsidRPr="00F5285B">
              <w:t>;</w:t>
            </w:r>
          </w:p>
        </w:tc>
        <w:tc>
          <w:tcPr>
            <w:tcW w:w="1276" w:type="dxa"/>
          </w:tcPr>
          <w:p w:rsidR="003519E0" w:rsidRDefault="00757F6D" w:rsidP="003519E0">
            <w:pPr>
              <w:ind w:firstLine="0"/>
            </w:pPr>
            <w:r>
              <w:t>Плагин</w:t>
            </w:r>
          </w:p>
        </w:tc>
        <w:tc>
          <w:tcPr>
            <w:tcW w:w="1232" w:type="dxa"/>
          </w:tcPr>
          <w:p w:rsidR="003519E0" w:rsidRDefault="00757F6D" w:rsidP="003519E0">
            <w:pPr>
              <w:ind w:firstLine="0"/>
            </w:pPr>
            <w:r>
              <w:t>+</w:t>
            </w:r>
          </w:p>
        </w:tc>
      </w:tr>
      <w:tr w:rsidR="00757F6D" w:rsidTr="001450DF">
        <w:trPr>
          <w:trHeight w:val="574"/>
        </w:trPr>
        <w:tc>
          <w:tcPr>
            <w:tcW w:w="7479" w:type="dxa"/>
          </w:tcPr>
          <w:p w:rsidR="00757F6D" w:rsidRDefault="00757F6D" w:rsidP="00757F6D">
            <w:pPr>
              <w:ind w:firstLine="0"/>
            </w:pPr>
            <w:r w:rsidRPr="000B3875">
              <w:rPr>
                <w:b/>
              </w:rPr>
              <w:t>Расчет СКЗ в полосе</w:t>
            </w:r>
            <w:r>
              <w:t xml:space="preserve"> по заданному сигналу с настройкой</w:t>
            </w:r>
            <w:r w:rsidRPr="003B04D0">
              <w:t>:</w:t>
            </w:r>
            <w:r>
              <w:t xml:space="preserve"> Тахо канал, канал с результатом расчета спектра, полоса (абсолютные границы, </w:t>
            </w:r>
            <w:r>
              <w:lastRenderedPageBreak/>
              <w:t>привязка к Тахо), задание периода расчета (по нескольким блокам данных, расчет по части блока с дополнением сигнала нулями)</w:t>
            </w:r>
            <w:r w:rsidRPr="00EE33DA">
              <w:t>;</w:t>
            </w:r>
          </w:p>
        </w:tc>
        <w:tc>
          <w:tcPr>
            <w:tcW w:w="1276" w:type="dxa"/>
          </w:tcPr>
          <w:p w:rsidR="00757F6D" w:rsidRDefault="00757F6D" w:rsidP="00757F6D">
            <w:pPr>
              <w:ind w:firstLine="0"/>
            </w:pPr>
            <w:r>
              <w:lastRenderedPageBreak/>
              <w:t>Плагин</w:t>
            </w:r>
          </w:p>
        </w:tc>
        <w:tc>
          <w:tcPr>
            <w:tcW w:w="1232" w:type="dxa"/>
          </w:tcPr>
          <w:p w:rsidR="00757F6D" w:rsidRDefault="00757F6D" w:rsidP="00757F6D">
            <w:pPr>
              <w:ind w:firstLine="0"/>
            </w:pPr>
            <w:r>
              <w:t>+</w:t>
            </w:r>
          </w:p>
        </w:tc>
      </w:tr>
      <w:tr w:rsidR="00757F6D" w:rsidTr="001450DF">
        <w:trPr>
          <w:trHeight w:val="574"/>
        </w:trPr>
        <w:tc>
          <w:tcPr>
            <w:tcW w:w="7479" w:type="dxa"/>
          </w:tcPr>
          <w:p w:rsidR="00757F6D" w:rsidRDefault="00757F6D" w:rsidP="00757F6D">
            <w:pPr>
              <w:ind w:firstLine="0"/>
            </w:pPr>
            <w:r w:rsidRPr="000B3875">
              <w:rPr>
                <w:b/>
              </w:rPr>
              <w:lastRenderedPageBreak/>
              <w:t>Расчет фазы</w:t>
            </w:r>
            <w:r>
              <w:t xml:space="preserve"> сигналов по отношению к Тахо сигналу</w:t>
            </w:r>
            <w:r w:rsidRPr="003B04D0">
              <w:t>:</w:t>
            </w:r>
            <w:r>
              <w:t xml:space="preserve"> задание способа расчета</w:t>
            </w:r>
            <w:r w:rsidRPr="00300322">
              <w:t xml:space="preserve">: </w:t>
            </w:r>
            <w:r>
              <w:t>во временной области по порогам</w:t>
            </w:r>
            <w:r w:rsidRPr="00300322">
              <w:t xml:space="preserve">/ </w:t>
            </w:r>
            <w:r>
              <w:t>по спектру</w:t>
            </w:r>
            <w:r w:rsidRPr="00300322">
              <w:t>;</w:t>
            </w:r>
            <w:r>
              <w:t xml:space="preserve"> Число точек БПФ</w:t>
            </w:r>
            <w:r w:rsidRPr="00B655CC">
              <w:t>;</w:t>
            </w:r>
            <w:r>
              <w:t xml:space="preserve"> Указание Тахо сигнала, задание периода расчета спектра, задание пороговой амплитуды ниже которой результат расчета принимается за 0</w:t>
            </w:r>
            <w:r w:rsidRPr="00B655CC">
              <w:t>;</w:t>
            </w:r>
          </w:p>
        </w:tc>
        <w:tc>
          <w:tcPr>
            <w:tcW w:w="1276" w:type="dxa"/>
          </w:tcPr>
          <w:p w:rsidR="00757F6D" w:rsidRDefault="00757F6D" w:rsidP="00757F6D">
            <w:pPr>
              <w:ind w:firstLine="0"/>
            </w:pPr>
            <w:r>
              <w:t>Плагин</w:t>
            </w:r>
          </w:p>
        </w:tc>
        <w:tc>
          <w:tcPr>
            <w:tcW w:w="1232" w:type="dxa"/>
          </w:tcPr>
          <w:p w:rsidR="00757F6D" w:rsidRDefault="00757F6D" w:rsidP="00757F6D">
            <w:pPr>
              <w:ind w:firstLine="0"/>
            </w:pPr>
            <w:r>
              <w:t>+</w:t>
            </w:r>
          </w:p>
        </w:tc>
      </w:tr>
      <w:tr w:rsidR="00757F6D" w:rsidTr="00C5779F">
        <w:trPr>
          <w:trHeight w:val="337"/>
        </w:trPr>
        <w:tc>
          <w:tcPr>
            <w:tcW w:w="7479" w:type="dxa"/>
          </w:tcPr>
          <w:p w:rsidR="00757F6D" w:rsidRDefault="00757F6D" w:rsidP="00757F6D">
            <w:pPr>
              <w:ind w:firstLine="0"/>
            </w:pPr>
            <w:proofErr w:type="spellStart"/>
            <w:r w:rsidRPr="000B3875">
              <w:rPr>
                <w:b/>
                <w:lang w:val="en-US"/>
              </w:rPr>
              <w:t>Фильтрация</w:t>
            </w:r>
            <w:proofErr w:type="spellEnd"/>
            <w:r>
              <w:rPr>
                <w:lang w:val="en-US"/>
              </w:rPr>
              <w:t xml:space="preserve"> (</w:t>
            </w:r>
            <w:r>
              <w:t>по спектру</w:t>
            </w:r>
            <w:r>
              <w:rPr>
                <w:lang w:val="en-US"/>
              </w:rPr>
              <w:t>)</w:t>
            </w:r>
          </w:p>
        </w:tc>
        <w:tc>
          <w:tcPr>
            <w:tcW w:w="1276" w:type="dxa"/>
          </w:tcPr>
          <w:p w:rsidR="00757F6D" w:rsidRDefault="00757F6D" w:rsidP="00757F6D">
            <w:pPr>
              <w:ind w:firstLine="0"/>
            </w:pPr>
            <w:r>
              <w:t>Плагин</w:t>
            </w:r>
          </w:p>
        </w:tc>
        <w:tc>
          <w:tcPr>
            <w:tcW w:w="1232" w:type="dxa"/>
          </w:tcPr>
          <w:p w:rsidR="00757F6D" w:rsidRDefault="00757F6D" w:rsidP="00757F6D">
            <w:pPr>
              <w:ind w:firstLine="0"/>
            </w:pPr>
            <w:r>
              <w:t>-</w:t>
            </w:r>
          </w:p>
        </w:tc>
      </w:tr>
      <w:tr w:rsidR="00757F6D" w:rsidTr="00C5779F">
        <w:trPr>
          <w:trHeight w:val="272"/>
        </w:trPr>
        <w:tc>
          <w:tcPr>
            <w:tcW w:w="7479" w:type="dxa"/>
          </w:tcPr>
          <w:p w:rsidR="00757F6D" w:rsidRDefault="00757F6D" w:rsidP="00757F6D">
            <w:pPr>
              <w:ind w:firstLine="0"/>
            </w:pPr>
            <w:proofErr w:type="spellStart"/>
            <w:r w:rsidRPr="000B3875">
              <w:rPr>
                <w:b/>
              </w:rPr>
              <w:t>Интегрированивание</w:t>
            </w:r>
            <w:proofErr w:type="spellEnd"/>
            <w:r>
              <w:t xml:space="preserve"> (расчет </w:t>
            </w:r>
            <w:proofErr w:type="spellStart"/>
            <w:r>
              <w:t>виброскорости</w:t>
            </w:r>
            <w:proofErr w:type="spellEnd"/>
            <w:r>
              <w:t xml:space="preserve"> и </w:t>
            </w:r>
            <w:proofErr w:type="spellStart"/>
            <w:r>
              <w:t>виброперемещения</w:t>
            </w:r>
            <w:proofErr w:type="spellEnd"/>
            <w:r>
              <w:t>)</w:t>
            </w:r>
            <w:r w:rsidRPr="00AD222C">
              <w:t>;</w:t>
            </w:r>
          </w:p>
        </w:tc>
        <w:tc>
          <w:tcPr>
            <w:tcW w:w="1276" w:type="dxa"/>
          </w:tcPr>
          <w:p w:rsidR="00757F6D" w:rsidRDefault="00757F6D" w:rsidP="00757F6D">
            <w:pPr>
              <w:ind w:firstLine="0"/>
            </w:pPr>
            <w:r>
              <w:t>Плагин</w:t>
            </w:r>
          </w:p>
        </w:tc>
        <w:tc>
          <w:tcPr>
            <w:tcW w:w="1232" w:type="dxa"/>
          </w:tcPr>
          <w:p w:rsidR="00757F6D" w:rsidRDefault="00757F6D" w:rsidP="00757F6D">
            <w:pPr>
              <w:ind w:firstLine="0"/>
            </w:pPr>
            <w:r>
              <w:t>+</w:t>
            </w:r>
          </w:p>
        </w:tc>
      </w:tr>
      <w:tr w:rsidR="00757F6D" w:rsidTr="001450DF">
        <w:trPr>
          <w:trHeight w:val="574"/>
        </w:trPr>
        <w:tc>
          <w:tcPr>
            <w:tcW w:w="7479" w:type="dxa"/>
          </w:tcPr>
          <w:p w:rsidR="00757F6D" w:rsidRPr="000B3875" w:rsidRDefault="00757F6D" w:rsidP="00757F6D">
            <w:pPr>
              <w:ind w:firstLine="0"/>
              <w:rPr>
                <w:b/>
              </w:rPr>
            </w:pPr>
            <w:r w:rsidRPr="000B3875">
              <w:rPr>
                <w:b/>
              </w:rPr>
              <w:t>Расчет и отображение:</w:t>
            </w:r>
          </w:p>
          <w:p w:rsidR="00757F6D" w:rsidRDefault="00757F6D" w:rsidP="00757F6D">
            <w:pPr>
              <w:ind w:firstLine="0"/>
            </w:pPr>
            <w:r>
              <w:t>Синхронная осциллограмма по нескольким каналам</w:t>
            </w:r>
            <w:r w:rsidRPr="00B655CC">
              <w:t xml:space="preserve">: </w:t>
            </w:r>
            <w:r>
              <w:t>возможность задания триггерного запуска, размер кадра (сек.), возможность задания в привязке к Тахо (границы задавать в град.)</w:t>
            </w:r>
            <w:r w:rsidRPr="00B655CC">
              <w:t>;</w:t>
            </w:r>
          </w:p>
        </w:tc>
        <w:tc>
          <w:tcPr>
            <w:tcW w:w="1276" w:type="dxa"/>
          </w:tcPr>
          <w:p w:rsidR="00757F6D" w:rsidRDefault="00757F6D" w:rsidP="00757F6D">
            <w:pPr>
              <w:ind w:firstLine="0"/>
            </w:pPr>
            <w:r>
              <w:t>Плагин</w:t>
            </w:r>
          </w:p>
        </w:tc>
        <w:tc>
          <w:tcPr>
            <w:tcW w:w="1232" w:type="dxa"/>
          </w:tcPr>
          <w:p w:rsidR="00757F6D" w:rsidRDefault="00757F6D" w:rsidP="00757F6D">
            <w:pPr>
              <w:ind w:firstLine="0"/>
            </w:pPr>
            <w:r>
              <w:t>+</w:t>
            </w:r>
          </w:p>
        </w:tc>
      </w:tr>
      <w:tr w:rsidR="00757F6D" w:rsidTr="001450DF">
        <w:trPr>
          <w:trHeight w:val="574"/>
        </w:trPr>
        <w:tc>
          <w:tcPr>
            <w:tcW w:w="7479" w:type="dxa"/>
          </w:tcPr>
          <w:p w:rsidR="00757F6D" w:rsidRPr="000B3875" w:rsidRDefault="00757F6D" w:rsidP="00757F6D">
            <w:pPr>
              <w:ind w:firstLine="0"/>
            </w:pPr>
            <w:r w:rsidRPr="000B3875">
              <w:rPr>
                <w:b/>
              </w:rPr>
              <w:t>Построение отчета</w:t>
            </w:r>
            <w:r>
              <w:t xml:space="preserve"> по обработке </w:t>
            </w:r>
            <w:proofErr w:type="spellStart"/>
            <w:r>
              <w:t>виброиспытания</w:t>
            </w:r>
            <w:proofErr w:type="spellEnd"/>
            <w:r w:rsidRPr="000B3875">
              <w:t>:</w:t>
            </w:r>
          </w:p>
          <w:p w:rsidR="00757F6D" w:rsidRPr="000B3875" w:rsidRDefault="00757F6D" w:rsidP="00757F6D">
            <w:pPr>
              <w:ind w:firstLine="0"/>
            </w:pPr>
            <w:r>
              <w:t>Построение спектров</w:t>
            </w:r>
            <w:r w:rsidRPr="000B3875">
              <w:t>/</w:t>
            </w:r>
            <w:r>
              <w:t>АФЧХ</w:t>
            </w:r>
            <w:r w:rsidRPr="000B3875">
              <w:t xml:space="preserve"> </w:t>
            </w:r>
            <w:r>
              <w:t xml:space="preserve">по записанным сигналам. Сохранение в формате </w:t>
            </w:r>
            <w:r>
              <w:rPr>
                <w:lang w:val="en-US"/>
              </w:rPr>
              <w:t>MS</w:t>
            </w:r>
            <w:r w:rsidRPr="000B3875">
              <w:t xml:space="preserve"> </w:t>
            </w:r>
            <w:r>
              <w:rPr>
                <w:lang w:val="en-US"/>
              </w:rPr>
              <w:t>Word</w:t>
            </w:r>
            <w:r>
              <w:t xml:space="preserve">, сохранение </w:t>
            </w:r>
            <w:proofErr w:type="spellStart"/>
            <w:r>
              <w:t>расчитанных</w:t>
            </w:r>
            <w:proofErr w:type="spellEnd"/>
            <w:r>
              <w:t xml:space="preserve"> резонансных кривых в </w:t>
            </w:r>
            <w:r>
              <w:rPr>
                <w:lang w:val="en-US"/>
              </w:rPr>
              <w:t>Excel</w:t>
            </w:r>
            <w:r w:rsidRPr="000B3875">
              <w:t xml:space="preserve">, </w:t>
            </w:r>
            <w:r>
              <w:t>автоматический расчет и сохранение в отчет списка резонансных пиков</w:t>
            </w:r>
          </w:p>
        </w:tc>
        <w:tc>
          <w:tcPr>
            <w:tcW w:w="1276" w:type="dxa"/>
          </w:tcPr>
          <w:p w:rsidR="00757F6D" w:rsidRDefault="00757F6D" w:rsidP="00757F6D">
            <w:pPr>
              <w:ind w:firstLine="0"/>
            </w:pPr>
            <w:r>
              <w:t>Плагин</w:t>
            </w:r>
          </w:p>
        </w:tc>
        <w:tc>
          <w:tcPr>
            <w:tcW w:w="1232" w:type="dxa"/>
          </w:tcPr>
          <w:p w:rsidR="00757F6D" w:rsidRDefault="00757F6D" w:rsidP="00757F6D">
            <w:pPr>
              <w:ind w:firstLine="0"/>
            </w:pPr>
            <w:r>
              <w:t>-</w:t>
            </w:r>
          </w:p>
        </w:tc>
      </w:tr>
      <w:tr w:rsidR="00757F6D" w:rsidTr="001450DF">
        <w:trPr>
          <w:trHeight w:val="574"/>
        </w:trPr>
        <w:tc>
          <w:tcPr>
            <w:tcW w:w="7479" w:type="dxa"/>
          </w:tcPr>
          <w:p w:rsidR="00757F6D" w:rsidRDefault="00757F6D" w:rsidP="00211C31">
            <w:pPr>
              <w:ind w:firstLine="0"/>
            </w:pPr>
            <w:r>
              <w:t xml:space="preserve">Отображение графиков </w:t>
            </w:r>
            <w:r w:rsidR="00211C31">
              <w:t>в логарифмическом</w:t>
            </w:r>
            <w:r>
              <w:t xml:space="preserve"> </w:t>
            </w:r>
            <w:r w:rsidR="00211C31">
              <w:t>масштабе</w:t>
            </w:r>
          </w:p>
        </w:tc>
        <w:tc>
          <w:tcPr>
            <w:tcW w:w="1276" w:type="dxa"/>
          </w:tcPr>
          <w:p w:rsidR="00757F6D" w:rsidRDefault="00757F6D" w:rsidP="00757F6D">
            <w:pPr>
              <w:ind w:firstLine="0"/>
            </w:pPr>
            <w:r>
              <w:t>Плагин</w:t>
            </w:r>
          </w:p>
        </w:tc>
        <w:tc>
          <w:tcPr>
            <w:tcW w:w="1232" w:type="dxa"/>
          </w:tcPr>
          <w:p w:rsidR="00757F6D" w:rsidRDefault="00757F6D" w:rsidP="00757F6D">
            <w:pPr>
              <w:ind w:firstLine="0"/>
            </w:pPr>
            <w:r>
              <w:t>-</w:t>
            </w:r>
          </w:p>
        </w:tc>
      </w:tr>
      <w:tr w:rsidR="00757F6D" w:rsidTr="001450DF">
        <w:trPr>
          <w:trHeight w:val="574"/>
        </w:trPr>
        <w:tc>
          <w:tcPr>
            <w:tcW w:w="7479" w:type="dxa"/>
          </w:tcPr>
          <w:p w:rsidR="00757F6D" w:rsidRDefault="00757F6D" w:rsidP="00757F6D">
            <w:pPr>
              <w:ind w:firstLine="0"/>
            </w:pPr>
            <w:r>
              <w:t>Отображение параметрических графиков</w:t>
            </w:r>
          </w:p>
        </w:tc>
        <w:tc>
          <w:tcPr>
            <w:tcW w:w="1276" w:type="dxa"/>
          </w:tcPr>
          <w:p w:rsidR="00757F6D" w:rsidRDefault="00757F6D" w:rsidP="00757F6D">
            <w:pPr>
              <w:ind w:firstLine="0"/>
            </w:pPr>
            <w:r>
              <w:t>+</w:t>
            </w:r>
          </w:p>
        </w:tc>
        <w:tc>
          <w:tcPr>
            <w:tcW w:w="1232" w:type="dxa"/>
          </w:tcPr>
          <w:p w:rsidR="00757F6D" w:rsidRDefault="00757F6D" w:rsidP="00757F6D">
            <w:pPr>
              <w:ind w:firstLine="0"/>
            </w:pPr>
            <w:r>
              <w:t>-</w:t>
            </w:r>
          </w:p>
        </w:tc>
      </w:tr>
      <w:tr w:rsidR="00757F6D" w:rsidTr="001450DF">
        <w:trPr>
          <w:trHeight w:val="574"/>
        </w:trPr>
        <w:tc>
          <w:tcPr>
            <w:tcW w:w="7479" w:type="dxa"/>
          </w:tcPr>
          <w:p w:rsidR="00757F6D" w:rsidRPr="00757F6D" w:rsidRDefault="00757F6D" w:rsidP="00757F6D">
            <w:pPr>
              <w:ind w:firstLine="0"/>
            </w:pPr>
            <w:r>
              <w:t xml:space="preserve">Протокол передачи данных </w:t>
            </w:r>
            <w:r>
              <w:rPr>
                <w:lang w:val="en-US"/>
              </w:rPr>
              <w:t>OPC</w:t>
            </w:r>
            <w:r w:rsidRPr="00757F6D">
              <w:t xml:space="preserve"> </w:t>
            </w:r>
            <w:r>
              <w:rPr>
                <w:lang w:val="en-US"/>
              </w:rPr>
              <w:t>Client</w:t>
            </w:r>
            <w:r w:rsidRPr="00757F6D">
              <w:t xml:space="preserve">/ </w:t>
            </w:r>
            <w:r>
              <w:rPr>
                <w:lang w:val="en-US"/>
              </w:rPr>
              <w:t>Server</w:t>
            </w:r>
          </w:p>
        </w:tc>
        <w:tc>
          <w:tcPr>
            <w:tcW w:w="1276" w:type="dxa"/>
          </w:tcPr>
          <w:p w:rsidR="00757F6D" w:rsidRPr="00757F6D" w:rsidRDefault="00757F6D" w:rsidP="00757F6D">
            <w:pPr>
              <w:ind w:firstLine="0"/>
              <w:rPr>
                <w:lang w:val="en-US"/>
              </w:rPr>
            </w:pPr>
            <w:r>
              <w:t>Плагин</w:t>
            </w:r>
          </w:p>
        </w:tc>
        <w:tc>
          <w:tcPr>
            <w:tcW w:w="1232" w:type="dxa"/>
          </w:tcPr>
          <w:p w:rsidR="00757F6D" w:rsidRPr="00757F6D" w:rsidRDefault="00757F6D" w:rsidP="00757F6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757F6D" w:rsidTr="001450DF">
        <w:trPr>
          <w:trHeight w:val="574"/>
        </w:trPr>
        <w:tc>
          <w:tcPr>
            <w:tcW w:w="7479" w:type="dxa"/>
          </w:tcPr>
          <w:p w:rsidR="00757F6D" w:rsidRPr="00757F6D" w:rsidRDefault="00757F6D" w:rsidP="00757F6D">
            <w:pPr>
              <w:ind w:firstLine="0"/>
            </w:pPr>
            <w:r>
              <w:t xml:space="preserve">Протокол передачи данных </w:t>
            </w:r>
            <w:r>
              <w:rPr>
                <w:lang w:val="en-US"/>
              </w:rPr>
              <w:t>Modbus</w:t>
            </w:r>
            <w:r w:rsidRPr="00757F6D">
              <w:t xml:space="preserve"> </w:t>
            </w:r>
            <w:r>
              <w:rPr>
                <w:lang w:val="en-US"/>
              </w:rPr>
              <w:t>RTU</w:t>
            </w:r>
            <w:r w:rsidRPr="00757F6D">
              <w:t xml:space="preserve">/ </w:t>
            </w:r>
            <w:r>
              <w:rPr>
                <w:lang w:val="en-US"/>
              </w:rPr>
              <w:t>TCP</w:t>
            </w:r>
            <w:r w:rsidRPr="00757F6D">
              <w:t xml:space="preserve"> (</w:t>
            </w:r>
            <w:r>
              <w:rPr>
                <w:lang w:val="en-US"/>
              </w:rPr>
              <w:t>Master</w:t>
            </w:r>
            <w:r w:rsidRPr="00757F6D">
              <w:t>/</w:t>
            </w:r>
            <w:r>
              <w:rPr>
                <w:lang w:val="en-US"/>
              </w:rPr>
              <w:t>Slave</w:t>
            </w:r>
            <w:r w:rsidRPr="00757F6D">
              <w:t>)</w:t>
            </w:r>
          </w:p>
        </w:tc>
        <w:tc>
          <w:tcPr>
            <w:tcW w:w="1276" w:type="dxa"/>
          </w:tcPr>
          <w:p w:rsidR="00757F6D" w:rsidRPr="00757F6D" w:rsidRDefault="00757F6D" w:rsidP="00757F6D">
            <w:pPr>
              <w:ind w:firstLine="0"/>
              <w:rPr>
                <w:lang w:val="en-US"/>
              </w:rPr>
            </w:pPr>
            <w:r>
              <w:t>Плагин</w:t>
            </w:r>
          </w:p>
        </w:tc>
        <w:tc>
          <w:tcPr>
            <w:tcW w:w="1232" w:type="dxa"/>
          </w:tcPr>
          <w:p w:rsidR="00757F6D" w:rsidRPr="00757F6D" w:rsidRDefault="00757F6D" w:rsidP="00757F6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57F6D" w:rsidTr="001450DF">
        <w:trPr>
          <w:trHeight w:val="574"/>
        </w:trPr>
        <w:tc>
          <w:tcPr>
            <w:tcW w:w="7479" w:type="dxa"/>
          </w:tcPr>
          <w:p w:rsidR="00757F6D" w:rsidRPr="00757F6D" w:rsidRDefault="00757F6D" w:rsidP="00757F6D">
            <w:pPr>
              <w:ind w:firstLine="0"/>
            </w:pPr>
            <w:r>
              <w:t xml:space="preserve">Расчетные параметры </w:t>
            </w:r>
            <w:r>
              <w:rPr>
                <w:lang w:val="en-US"/>
              </w:rPr>
              <w:t>LUA</w:t>
            </w:r>
            <w:r w:rsidRPr="00757F6D">
              <w:t xml:space="preserve">/ </w:t>
            </w:r>
            <w:r>
              <w:rPr>
                <w:lang w:val="en-US"/>
              </w:rPr>
              <w:t>VB</w:t>
            </w:r>
            <w:r w:rsidRPr="00757F6D">
              <w:t xml:space="preserve"> </w:t>
            </w:r>
            <w:r>
              <w:rPr>
                <w:lang w:val="en-US"/>
              </w:rPr>
              <w:t>Script</w:t>
            </w:r>
          </w:p>
        </w:tc>
        <w:tc>
          <w:tcPr>
            <w:tcW w:w="1276" w:type="dxa"/>
          </w:tcPr>
          <w:p w:rsidR="00757F6D" w:rsidRPr="00757F6D" w:rsidRDefault="00757F6D" w:rsidP="00757F6D">
            <w:pPr>
              <w:ind w:firstLine="0"/>
              <w:rPr>
                <w:lang w:val="en-US"/>
              </w:rPr>
            </w:pPr>
            <w:r>
              <w:t>Плагин</w:t>
            </w:r>
          </w:p>
        </w:tc>
        <w:tc>
          <w:tcPr>
            <w:tcW w:w="1232" w:type="dxa"/>
          </w:tcPr>
          <w:p w:rsidR="00757F6D" w:rsidRPr="00757F6D" w:rsidRDefault="00757F6D" w:rsidP="00757F6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3F71F5" w:rsidRDefault="003F71F5" w:rsidP="003F71F5">
      <w:pPr>
        <w:ind w:firstLine="0"/>
      </w:pPr>
    </w:p>
    <w:p w:rsidR="003F71F5" w:rsidRDefault="003F71F5" w:rsidP="00757F6D">
      <w:pPr>
        <w:pStyle w:val="a4"/>
        <w:keepNext/>
        <w:ind w:left="426" w:firstLine="0"/>
      </w:pPr>
      <w:r>
        <w:rPr>
          <w:noProof/>
          <w:lang w:eastAsia="ru-RU"/>
        </w:rPr>
        <w:lastRenderedPageBreak/>
        <w:drawing>
          <wp:inline distT="0" distB="0" distL="0" distR="0" wp14:anchorId="65DB3005" wp14:editId="24CE14BF">
            <wp:extent cx="6195695" cy="3291840"/>
            <wp:effectExtent l="0" t="0" r="0" b="0"/>
            <wp:docPr id="2" name="Рисунок 2" descr="D:\SKRIPNIK\gif\Image 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KRIPNIK\gif\Image 05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69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1F5" w:rsidRPr="001C1C20" w:rsidRDefault="003F71F5" w:rsidP="003F71F5">
      <w:pPr>
        <w:pStyle w:val="a9"/>
        <w:rPr>
          <w:szCs w:val="22"/>
        </w:rPr>
      </w:pPr>
      <w:r w:rsidRPr="001C1C20">
        <w:rPr>
          <w:szCs w:val="22"/>
        </w:rPr>
        <w:t xml:space="preserve">Рисунок </w:t>
      </w:r>
      <w:r w:rsidRPr="001C1C20">
        <w:rPr>
          <w:szCs w:val="22"/>
        </w:rPr>
        <w:fldChar w:fldCharType="begin"/>
      </w:r>
      <w:r w:rsidRPr="001C1C20">
        <w:rPr>
          <w:szCs w:val="22"/>
        </w:rPr>
        <w:instrText xml:space="preserve"> SEQ Рисунок \* ARABIC </w:instrText>
      </w:r>
      <w:r w:rsidRPr="001C1C20">
        <w:rPr>
          <w:szCs w:val="22"/>
        </w:rPr>
        <w:fldChar w:fldCharType="separate"/>
      </w:r>
      <w:r w:rsidR="00A01FAC">
        <w:rPr>
          <w:noProof/>
          <w:szCs w:val="22"/>
        </w:rPr>
        <w:t>3</w:t>
      </w:r>
      <w:r w:rsidRPr="001C1C20">
        <w:rPr>
          <w:noProof/>
          <w:szCs w:val="22"/>
        </w:rPr>
        <w:fldChar w:fldCharType="end"/>
      </w:r>
      <w:r w:rsidRPr="001C1C20">
        <w:rPr>
          <w:szCs w:val="22"/>
        </w:rPr>
        <w:t xml:space="preserve"> Пример настроенного формуляра отображения</w:t>
      </w:r>
    </w:p>
    <w:sectPr w:rsidR="003F71F5" w:rsidRPr="001C1C20" w:rsidSect="004E1379">
      <w:headerReference w:type="default" r:id="rId16"/>
      <w:footerReference w:type="default" r:id="rId17"/>
      <w:headerReference w:type="first" r:id="rId18"/>
      <w:pgSz w:w="11906" w:h="16838"/>
      <w:pgMar w:top="567" w:right="850" w:bottom="1134" w:left="1276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19E0" w:rsidRDefault="003519E0" w:rsidP="002D1328">
      <w:pPr>
        <w:spacing w:after="0" w:line="240" w:lineRule="auto"/>
      </w:pPr>
      <w:r>
        <w:separator/>
      </w:r>
    </w:p>
  </w:endnote>
  <w:endnote w:type="continuationSeparator" w:id="0">
    <w:p w:rsidR="003519E0" w:rsidRDefault="003519E0" w:rsidP="002D13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12859198"/>
      <w:docPartObj>
        <w:docPartGallery w:val="Page Numbers (Bottom of Page)"/>
        <w:docPartUnique/>
      </w:docPartObj>
    </w:sdtPr>
    <w:sdtEndPr/>
    <w:sdtContent>
      <w:p w:rsidR="003519E0" w:rsidRDefault="003519E0">
        <w:pPr>
          <w:pStyle w:val="ac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11C31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3519E0" w:rsidRDefault="003519E0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19E0" w:rsidRDefault="003519E0" w:rsidP="002D1328">
      <w:pPr>
        <w:spacing w:after="0" w:line="240" w:lineRule="auto"/>
      </w:pPr>
      <w:r>
        <w:separator/>
      </w:r>
    </w:p>
  </w:footnote>
  <w:footnote w:type="continuationSeparator" w:id="0">
    <w:p w:rsidR="003519E0" w:rsidRDefault="003519E0" w:rsidP="002D13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19E0" w:rsidRDefault="00211C31">
    <w:pPr>
      <w:pStyle w:val="aa"/>
    </w:pPr>
    <w:r>
      <w:fldChar w:fldCharType="begin"/>
    </w:r>
    <w:r>
      <w:instrText xml:space="preserve"> FILENAME \p \* MERGEFORMAT </w:instrText>
    </w:r>
    <w:r>
      <w:fldChar w:fldCharType="separate"/>
    </w:r>
    <w:r w:rsidR="003519E0">
      <w:rPr>
        <w:noProof/>
      </w:rPr>
      <w:t>\\Fserv\e\MERA\WORKS\ДСИ\РСС\ТКП\Справка описание заказа\Статьи для сайта\Модули динамики_v01.docx</w:t>
    </w:r>
    <w:r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19E0" w:rsidRPr="00E810A3" w:rsidRDefault="00211C31" w:rsidP="00E810A3">
    <w:pPr>
      <w:pStyle w:val="aa"/>
    </w:pPr>
    <w:r>
      <w:fldChar w:fldCharType="begin"/>
    </w:r>
    <w:r>
      <w:instrText xml:space="preserve"> FILENAME \p \* MERGEFORMAT </w:instrText>
    </w:r>
    <w:r>
      <w:fldChar w:fldCharType="separate"/>
    </w:r>
    <w:r w:rsidR="003519E0">
      <w:rPr>
        <w:noProof/>
      </w:rPr>
      <w:t>\\Fserv\e\MERA\WORKS\ДСИ\РСС\ТКП\Справка описание заказа\Статьи для сайта\Модули динамики_v01.docx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255C89B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312BD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E3CEE92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CA3AA8F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0E4E18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3B694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F42BB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0B447EF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7EC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800D3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B5054E"/>
    <w:multiLevelType w:val="hybridMultilevel"/>
    <w:tmpl w:val="E0388644"/>
    <w:lvl w:ilvl="0" w:tplc="ED662A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D687522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12">
    <w:nsid w:val="10663D33"/>
    <w:multiLevelType w:val="hybridMultilevel"/>
    <w:tmpl w:val="D6C0110A"/>
    <w:lvl w:ilvl="0" w:tplc="1E7488E8">
      <w:start w:val="2018"/>
      <w:numFmt w:val="bullet"/>
      <w:lvlText w:val="-"/>
      <w:lvlJc w:val="left"/>
      <w:pPr>
        <w:ind w:left="1040" w:hanging="360"/>
      </w:pPr>
      <w:rPr>
        <w:rFonts w:ascii="Calibri" w:eastAsiaTheme="minorHAnsi" w:hAnsi="Calibri" w:cstheme="minorBidi" w:hint="default"/>
      </w:rPr>
    </w:lvl>
    <w:lvl w:ilvl="1" w:tplc="04190003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3">
    <w:nsid w:val="11203BC6"/>
    <w:multiLevelType w:val="hybridMultilevel"/>
    <w:tmpl w:val="9A903168"/>
    <w:lvl w:ilvl="0" w:tplc="2B3E4878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4">
    <w:nsid w:val="150C1258"/>
    <w:multiLevelType w:val="hybridMultilevel"/>
    <w:tmpl w:val="D51878D2"/>
    <w:lvl w:ilvl="0" w:tplc="D498526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5">
    <w:nsid w:val="15A505EE"/>
    <w:multiLevelType w:val="hybridMultilevel"/>
    <w:tmpl w:val="42CE49A0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6">
    <w:nsid w:val="15EE7E77"/>
    <w:multiLevelType w:val="hybridMultilevel"/>
    <w:tmpl w:val="2D3A5AD6"/>
    <w:lvl w:ilvl="0" w:tplc="9BE4126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7">
    <w:nsid w:val="1CE3754A"/>
    <w:multiLevelType w:val="multilevel"/>
    <w:tmpl w:val="42C01BEC"/>
    <w:numStyleLink w:val="a"/>
  </w:abstractNum>
  <w:abstractNum w:abstractNumId="18">
    <w:nsid w:val="1DA44AE4"/>
    <w:multiLevelType w:val="hybridMultilevel"/>
    <w:tmpl w:val="822C5C42"/>
    <w:lvl w:ilvl="0" w:tplc="866A047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9">
    <w:nsid w:val="234A0DFD"/>
    <w:multiLevelType w:val="hybridMultilevel"/>
    <w:tmpl w:val="1690E512"/>
    <w:lvl w:ilvl="0" w:tplc="6AC2298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0">
    <w:nsid w:val="29751919"/>
    <w:multiLevelType w:val="multilevel"/>
    <w:tmpl w:val="42C01BEC"/>
    <w:styleLink w:val="a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0"/>
      <w:pStyle w:val="3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Restart w:val="0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>
    <w:nsid w:val="2A0D5DB3"/>
    <w:multiLevelType w:val="hybridMultilevel"/>
    <w:tmpl w:val="A1FA5C02"/>
    <w:lvl w:ilvl="0" w:tplc="ADD45252">
      <w:start w:val="1"/>
      <w:numFmt w:val="decimal"/>
      <w:lvlText w:val="%1)"/>
      <w:lvlJc w:val="left"/>
      <w:pPr>
        <w:ind w:left="720" w:hanging="360"/>
      </w:pPr>
      <w:rPr>
        <w:rFonts w:ascii="Segoe UI" w:hAnsi="Segoe UI" w:cs="Segoe UI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B9363C6"/>
    <w:multiLevelType w:val="hybridMultilevel"/>
    <w:tmpl w:val="F354A036"/>
    <w:lvl w:ilvl="0" w:tplc="E5CE9AE0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3">
    <w:nsid w:val="37382792"/>
    <w:multiLevelType w:val="hybridMultilevel"/>
    <w:tmpl w:val="8042F2AA"/>
    <w:lvl w:ilvl="0" w:tplc="9608281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4">
    <w:nsid w:val="48A22747"/>
    <w:multiLevelType w:val="hybridMultilevel"/>
    <w:tmpl w:val="FDEE39CE"/>
    <w:lvl w:ilvl="0" w:tplc="6AC2298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5">
    <w:nsid w:val="4F390FD4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6">
    <w:nsid w:val="5583457C"/>
    <w:multiLevelType w:val="hybridMultilevel"/>
    <w:tmpl w:val="1C0EB4D2"/>
    <w:lvl w:ilvl="0" w:tplc="64CC606A">
      <w:start w:val="1010"/>
      <w:numFmt w:val="bullet"/>
      <w:lvlText w:val="-"/>
      <w:lvlJc w:val="left"/>
      <w:pPr>
        <w:ind w:left="927" w:hanging="360"/>
      </w:pPr>
      <w:rPr>
        <w:rFonts w:ascii="Segoe UI" w:eastAsiaTheme="minorHAns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7">
    <w:nsid w:val="5E9D6521"/>
    <w:multiLevelType w:val="hybridMultilevel"/>
    <w:tmpl w:val="30626450"/>
    <w:lvl w:ilvl="0" w:tplc="CE262490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8">
    <w:nsid w:val="5FFC020B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29">
    <w:nsid w:val="628F4C3E"/>
    <w:multiLevelType w:val="hybridMultilevel"/>
    <w:tmpl w:val="41B4ED68"/>
    <w:lvl w:ilvl="0" w:tplc="604CC508">
      <w:start w:val="1"/>
      <w:numFmt w:val="decimal"/>
      <w:lvlText w:val="%1."/>
      <w:lvlJc w:val="left"/>
      <w:pPr>
        <w:ind w:left="1040" w:hanging="360"/>
      </w:pPr>
      <w:rPr>
        <w:rFonts w:hint="default"/>
        <w:spacing w:val="0"/>
        <w:kern w:val="2"/>
        <w:position w:val="0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30">
    <w:nsid w:val="6588623E"/>
    <w:multiLevelType w:val="multilevel"/>
    <w:tmpl w:val="2F0AE1F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Restart w:val="0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1">
    <w:nsid w:val="67A200EB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32">
    <w:nsid w:val="7C2C0360"/>
    <w:multiLevelType w:val="hybridMultilevel"/>
    <w:tmpl w:val="1FBE0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28"/>
  </w:num>
  <w:num w:numId="3">
    <w:abstractNumId w:val="13"/>
  </w:num>
  <w:num w:numId="4">
    <w:abstractNumId w:val="18"/>
  </w:num>
  <w:num w:numId="5">
    <w:abstractNumId w:val="14"/>
  </w:num>
  <w:num w:numId="6">
    <w:abstractNumId w:val="20"/>
    <w:lvlOverride w:ilvl="0">
      <w:lvl w:ilvl="0">
        <w:start w:val="1"/>
        <w:numFmt w:val="decimal"/>
        <w:pStyle w:val="1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pStyle w:val="2"/>
        <w:lvlText w:val="%1.%2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Restart w:val="0"/>
        <w:pStyle w:val="3"/>
        <w:lvlText w:val="%2.%3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Restart w:val="0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">
    <w:abstractNumId w:val="17"/>
  </w:num>
  <w:num w:numId="8">
    <w:abstractNumId w:val="11"/>
  </w:num>
  <w:num w:numId="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0"/>
  </w:num>
  <w:num w:numId="1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25"/>
  </w:num>
  <w:num w:numId="23">
    <w:abstractNumId w:val="31"/>
  </w:num>
  <w:num w:numId="24">
    <w:abstractNumId w:val="15"/>
  </w:num>
  <w:num w:numId="25">
    <w:abstractNumId w:val="27"/>
  </w:num>
  <w:num w:numId="26">
    <w:abstractNumId w:val="16"/>
  </w:num>
  <w:num w:numId="27">
    <w:abstractNumId w:val="22"/>
  </w:num>
  <w:num w:numId="28">
    <w:abstractNumId w:val="29"/>
  </w:num>
  <w:num w:numId="29">
    <w:abstractNumId w:val="10"/>
  </w:num>
  <w:num w:numId="30">
    <w:abstractNumId w:val="23"/>
  </w:num>
  <w:num w:numId="3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0"/>
  </w:num>
  <w:num w:numId="33">
    <w:abstractNumId w:val="20"/>
    <w:lvlOverride w:ilvl="0">
      <w:lvl w:ilvl="0">
        <w:start w:val="1"/>
        <w:numFmt w:val="decimal"/>
        <w:pStyle w:val="1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pStyle w:val="2"/>
        <w:lvlText w:val="%1.%2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Restart w:val="0"/>
        <w:pStyle w:val="3"/>
        <w:lvlText w:val="%2.%3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Restart w:val="0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4">
    <w:abstractNumId w:val="20"/>
    <w:lvlOverride w:ilvl="0">
      <w:lvl w:ilvl="0">
        <w:start w:val="1"/>
        <w:numFmt w:val="decimal"/>
        <w:pStyle w:val="1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pStyle w:val="2"/>
        <w:lvlText w:val="%1.%2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Restart w:val="0"/>
        <w:pStyle w:val="3"/>
        <w:lvlText w:val="%2.%3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Restart w:val="0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5">
    <w:abstractNumId w:val="12"/>
  </w:num>
  <w:num w:numId="36">
    <w:abstractNumId w:val="21"/>
  </w:num>
  <w:num w:numId="37">
    <w:abstractNumId w:val="19"/>
  </w:num>
  <w:num w:numId="38">
    <w:abstractNumId w:val="24"/>
  </w:num>
  <w:num w:numId="39">
    <w:abstractNumId w:val="26"/>
  </w:num>
  <w:num w:numId="40">
    <w:abstractNumId w:val="20"/>
    <w:lvlOverride w:ilvl="0">
      <w:lvl w:ilvl="0">
        <w:start w:val="2"/>
        <w:numFmt w:val="decimal"/>
        <w:pStyle w:val="1"/>
        <w:lvlText w:val="%1"/>
        <w:lvlJc w:val="left"/>
        <w:pPr>
          <w:ind w:left="360" w:hanging="36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7E7B"/>
    <w:rsid w:val="0000113E"/>
    <w:rsid w:val="000023A7"/>
    <w:rsid w:val="00002E48"/>
    <w:rsid w:val="0001325C"/>
    <w:rsid w:val="000339F1"/>
    <w:rsid w:val="0003419A"/>
    <w:rsid w:val="00036CB1"/>
    <w:rsid w:val="000445C8"/>
    <w:rsid w:val="0005057D"/>
    <w:rsid w:val="00055C38"/>
    <w:rsid w:val="00063211"/>
    <w:rsid w:val="00072BF6"/>
    <w:rsid w:val="00072EA4"/>
    <w:rsid w:val="00075241"/>
    <w:rsid w:val="00076719"/>
    <w:rsid w:val="00076AC4"/>
    <w:rsid w:val="00081F41"/>
    <w:rsid w:val="00087999"/>
    <w:rsid w:val="000A0249"/>
    <w:rsid w:val="000A3FD5"/>
    <w:rsid w:val="000A680D"/>
    <w:rsid w:val="000B1E69"/>
    <w:rsid w:val="000B3875"/>
    <w:rsid w:val="000B54AB"/>
    <w:rsid w:val="000C2F88"/>
    <w:rsid w:val="000C53DC"/>
    <w:rsid w:val="000D6C0E"/>
    <w:rsid w:val="00105CAE"/>
    <w:rsid w:val="00114329"/>
    <w:rsid w:val="001149EA"/>
    <w:rsid w:val="00116CEB"/>
    <w:rsid w:val="00117FEF"/>
    <w:rsid w:val="00121FD9"/>
    <w:rsid w:val="001251C2"/>
    <w:rsid w:val="00136DD5"/>
    <w:rsid w:val="001446CE"/>
    <w:rsid w:val="001450DF"/>
    <w:rsid w:val="0014685A"/>
    <w:rsid w:val="00150687"/>
    <w:rsid w:val="00150D41"/>
    <w:rsid w:val="00162E05"/>
    <w:rsid w:val="001701A1"/>
    <w:rsid w:val="0017657E"/>
    <w:rsid w:val="00184A07"/>
    <w:rsid w:val="00184D8D"/>
    <w:rsid w:val="00192E3A"/>
    <w:rsid w:val="001979F8"/>
    <w:rsid w:val="001B36E5"/>
    <w:rsid w:val="001B55FF"/>
    <w:rsid w:val="001B5E9B"/>
    <w:rsid w:val="001C1AE9"/>
    <w:rsid w:val="001C1C20"/>
    <w:rsid w:val="001C1F14"/>
    <w:rsid w:val="001C692A"/>
    <w:rsid w:val="001D0FEB"/>
    <w:rsid w:val="001D5324"/>
    <w:rsid w:val="001D763D"/>
    <w:rsid w:val="001F65D4"/>
    <w:rsid w:val="00211C31"/>
    <w:rsid w:val="00211E06"/>
    <w:rsid w:val="00216E08"/>
    <w:rsid w:val="00220351"/>
    <w:rsid w:val="0022100B"/>
    <w:rsid w:val="00223445"/>
    <w:rsid w:val="0023365A"/>
    <w:rsid w:val="00233A47"/>
    <w:rsid w:val="00243B83"/>
    <w:rsid w:val="0024688B"/>
    <w:rsid w:val="00253667"/>
    <w:rsid w:val="00254D22"/>
    <w:rsid w:val="00255EDE"/>
    <w:rsid w:val="00256738"/>
    <w:rsid w:val="002630FD"/>
    <w:rsid w:val="0027043B"/>
    <w:rsid w:val="0027142F"/>
    <w:rsid w:val="002A121B"/>
    <w:rsid w:val="002A3E83"/>
    <w:rsid w:val="002A7B85"/>
    <w:rsid w:val="002C7BBC"/>
    <w:rsid w:val="002D1328"/>
    <w:rsid w:val="002D2DFE"/>
    <w:rsid w:val="002D3A94"/>
    <w:rsid w:val="002D4F9D"/>
    <w:rsid w:val="00300322"/>
    <w:rsid w:val="003235A3"/>
    <w:rsid w:val="00325E5C"/>
    <w:rsid w:val="00325E6A"/>
    <w:rsid w:val="00326522"/>
    <w:rsid w:val="00331F85"/>
    <w:rsid w:val="00332497"/>
    <w:rsid w:val="0034047A"/>
    <w:rsid w:val="003519E0"/>
    <w:rsid w:val="003569E1"/>
    <w:rsid w:val="003840A5"/>
    <w:rsid w:val="0038456E"/>
    <w:rsid w:val="00390B4A"/>
    <w:rsid w:val="00392231"/>
    <w:rsid w:val="00394F8C"/>
    <w:rsid w:val="003A2FA5"/>
    <w:rsid w:val="003B04D0"/>
    <w:rsid w:val="003C497F"/>
    <w:rsid w:val="003C498D"/>
    <w:rsid w:val="003C6480"/>
    <w:rsid w:val="003D404E"/>
    <w:rsid w:val="003D7B9B"/>
    <w:rsid w:val="003F01D2"/>
    <w:rsid w:val="003F71F5"/>
    <w:rsid w:val="00400E93"/>
    <w:rsid w:val="004405F0"/>
    <w:rsid w:val="00441BFB"/>
    <w:rsid w:val="00442AFD"/>
    <w:rsid w:val="004474AA"/>
    <w:rsid w:val="00450C53"/>
    <w:rsid w:val="004522BC"/>
    <w:rsid w:val="004549C5"/>
    <w:rsid w:val="004562F2"/>
    <w:rsid w:val="00460F06"/>
    <w:rsid w:val="0046149B"/>
    <w:rsid w:val="00491B04"/>
    <w:rsid w:val="00494EA9"/>
    <w:rsid w:val="004959A5"/>
    <w:rsid w:val="004979A4"/>
    <w:rsid w:val="004A11BC"/>
    <w:rsid w:val="004A28FC"/>
    <w:rsid w:val="004A5AB5"/>
    <w:rsid w:val="004B0683"/>
    <w:rsid w:val="004B2C5F"/>
    <w:rsid w:val="004D2D85"/>
    <w:rsid w:val="004E1379"/>
    <w:rsid w:val="004E581A"/>
    <w:rsid w:val="00506A7A"/>
    <w:rsid w:val="00513047"/>
    <w:rsid w:val="0052035C"/>
    <w:rsid w:val="00522B6F"/>
    <w:rsid w:val="00524E43"/>
    <w:rsid w:val="00547CAF"/>
    <w:rsid w:val="00555018"/>
    <w:rsid w:val="00565E4D"/>
    <w:rsid w:val="00567E78"/>
    <w:rsid w:val="00573FEE"/>
    <w:rsid w:val="00575CBF"/>
    <w:rsid w:val="00577EEB"/>
    <w:rsid w:val="00583099"/>
    <w:rsid w:val="005839B7"/>
    <w:rsid w:val="005910A8"/>
    <w:rsid w:val="0059515D"/>
    <w:rsid w:val="005A23C0"/>
    <w:rsid w:val="005A7370"/>
    <w:rsid w:val="005B2314"/>
    <w:rsid w:val="005B4DF3"/>
    <w:rsid w:val="005C0219"/>
    <w:rsid w:val="005C0CB6"/>
    <w:rsid w:val="005C4148"/>
    <w:rsid w:val="005E0EBB"/>
    <w:rsid w:val="005E2563"/>
    <w:rsid w:val="005E7A78"/>
    <w:rsid w:val="005F0FC9"/>
    <w:rsid w:val="005F2259"/>
    <w:rsid w:val="005F4647"/>
    <w:rsid w:val="006000D6"/>
    <w:rsid w:val="00600994"/>
    <w:rsid w:val="006021BD"/>
    <w:rsid w:val="00603251"/>
    <w:rsid w:val="00605424"/>
    <w:rsid w:val="00605C66"/>
    <w:rsid w:val="00607C37"/>
    <w:rsid w:val="00612161"/>
    <w:rsid w:val="00613048"/>
    <w:rsid w:val="006159E9"/>
    <w:rsid w:val="00615F59"/>
    <w:rsid w:val="00635CD8"/>
    <w:rsid w:val="00640EE9"/>
    <w:rsid w:val="00693478"/>
    <w:rsid w:val="006A6C51"/>
    <w:rsid w:val="006B3270"/>
    <w:rsid w:val="006B431A"/>
    <w:rsid w:val="006B579B"/>
    <w:rsid w:val="006E0804"/>
    <w:rsid w:val="006E1C6A"/>
    <w:rsid w:val="006E3997"/>
    <w:rsid w:val="006F2E67"/>
    <w:rsid w:val="006F767A"/>
    <w:rsid w:val="00704176"/>
    <w:rsid w:val="00706355"/>
    <w:rsid w:val="0071117C"/>
    <w:rsid w:val="00711938"/>
    <w:rsid w:val="00737369"/>
    <w:rsid w:val="00740597"/>
    <w:rsid w:val="007456E2"/>
    <w:rsid w:val="00757F6D"/>
    <w:rsid w:val="0077023F"/>
    <w:rsid w:val="00785D7E"/>
    <w:rsid w:val="00791B04"/>
    <w:rsid w:val="00792F61"/>
    <w:rsid w:val="0079304C"/>
    <w:rsid w:val="007B744E"/>
    <w:rsid w:val="007C31C1"/>
    <w:rsid w:val="007C53FC"/>
    <w:rsid w:val="007C64A4"/>
    <w:rsid w:val="007D128E"/>
    <w:rsid w:val="007D1FB4"/>
    <w:rsid w:val="007D713A"/>
    <w:rsid w:val="007D7532"/>
    <w:rsid w:val="007E4D1D"/>
    <w:rsid w:val="007E5D0F"/>
    <w:rsid w:val="007E7043"/>
    <w:rsid w:val="007F3955"/>
    <w:rsid w:val="00801A49"/>
    <w:rsid w:val="00813422"/>
    <w:rsid w:val="00820973"/>
    <w:rsid w:val="00825D87"/>
    <w:rsid w:val="00835AD0"/>
    <w:rsid w:val="00841E03"/>
    <w:rsid w:val="00853B50"/>
    <w:rsid w:val="008550C6"/>
    <w:rsid w:val="00857CEA"/>
    <w:rsid w:val="00872473"/>
    <w:rsid w:val="008725D6"/>
    <w:rsid w:val="00874202"/>
    <w:rsid w:val="00896D6A"/>
    <w:rsid w:val="008A2E8C"/>
    <w:rsid w:val="008A3003"/>
    <w:rsid w:val="008A3DA9"/>
    <w:rsid w:val="008B1D05"/>
    <w:rsid w:val="008C43AE"/>
    <w:rsid w:val="008D2C78"/>
    <w:rsid w:val="008E3838"/>
    <w:rsid w:val="008E71EF"/>
    <w:rsid w:val="008F2AA6"/>
    <w:rsid w:val="008F4FAF"/>
    <w:rsid w:val="00901CD2"/>
    <w:rsid w:val="00903F3D"/>
    <w:rsid w:val="009042E6"/>
    <w:rsid w:val="009145B7"/>
    <w:rsid w:val="00915699"/>
    <w:rsid w:val="00915A71"/>
    <w:rsid w:val="00926F5A"/>
    <w:rsid w:val="00941E66"/>
    <w:rsid w:val="00943032"/>
    <w:rsid w:val="00944693"/>
    <w:rsid w:val="009513E0"/>
    <w:rsid w:val="009726A3"/>
    <w:rsid w:val="009826D6"/>
    <w:rsid w:val="00984F9A"/>
    <w:rsid w:val="00990A84"/>
    <w:rsid w:val="00990FBA"/>
    <w:rsid w:val="00993B84"/>
    <w:rsid w:val="009947E1"/>
    <w:rsid w:val="00994965"/>
    <w:rsid w:val="00996713"/>
    <w:rsid w:val="009967D7"/>
    <w:rsid w:val="009B0801"/>
    <w:rsid w:val="009C6584"/>
    <w:rsid w:val="009D2137"/>
    <w:rsid w:val="009D25C9"/>
    <w:rsid w:val="009E6AD2"/>
    <w:rsid w:val="009E6D6A"/>
    <w:rsid w:val="009E73B9"/>
    <w:rsid w:val="009F3D26"/>
    <w:rsid w:val="00A01FAC"/>
    <w:rsid w:val="00A06037"/>
    <w:rsid w:val="00A16581"/>
    <w:rsid w:val="00A348E6"/>
    <w:rsid w:val="00A36051"/>
    <w:rsid w:val="00A36A12"/>
    <w:rsid w:val="00A448D1"/>
    <w:rsid w:val="00A561FD"/>
    <w:rsid w:val="00A56C2A"/>
    <w:rsid w:val="00A63378"/>
    <w:rsid w:val="00A64C33"/>
    <w:rsid w:val="00A720BE"/>
    <w:rsid w:val="00A949EA"/>
    <w:rsid w:val="00A95A79"/>
    <w:rsid w:val="00AA045A"/>
    <w:rsid w:val="00AA205E"/>
    <w:rsid w:val="00AA62FC"/>
    <w:rsid w:val="00AD222C"/>
    <w:rsid w:val="00AD2B55"/>
    <w:rsid w:val="00AD3FB7"/>
    <w:rsid w:val="00AE007F"/>
    <w:rsid w:val="00B042BD"/>
    <w:rsid w:val="00B14D33"/>
    <w:rsid w:val="00B16A99"/>
    <w:rsid w:val="00B41A24"/>
    <w:rsid w:val="00B429B7"/>
    <w:rsid w:val="00B42E9D"/>
    <w:rsid w:val="00B51D78"/>
    <w:rsid w:val="00B53DFF"/>
    <w:rsid w:val="00B62507"/>
    <w:rsid w:val="00B655CC"/>
    <w:rsid w:val="00B80813"/>
    <w:rsid w:val="00B956C8"/>
    <w:rsid w:val="00B978B3"/>
    <w:rsid w:val="00BA2546"/>
    <w:rsid w:val="00BA6EAE"/>
    <w:rsid w:val="00BA71C8"/>
    <w:rsid w:val="00BB2BE9"/>
    <w:rsid w:val="00BB30C3"/>
    <w:rsid w:val="00BB5255"/>
    <w:rsid w:val="00BC626A"/>
    <w:rsid w:val="00BD1C80"/>
    <w:rsid w:val="00BF075B"/>
    <w:rsid w:val="00BF0AD2"/>
    <w:rsid w:val="00BF3505"/>
    <w:rsid w:val="00C00BB2"/>
    <w:rsid w:val="00C0253C"/>
    <w:rsid w:val="00C03CEA"/>
    <w:rsid w:val="00C04DDE"/>
    <w:rsid w:val="00C12B53"/>
    <w:rsid w:val="00C26AF6"/>
    <w:rsid w:val="00C320B7"/>
    <w:rsid w:val="00C44F65"/>
    <w:rsid w:val="00C50D5B"/>
    <w:rsid w:val="00C557B4"/>
    <w:rsid w:val="00C5779F"/>
    <w:rsid w:val="00C61136"/>
    <w:rsid w:val="00C61427"/>
    <w:rsid w:val="00C63412"/>
    <w:rsid w:val="00C67BCE"/>
    <w:rsid w:val="00C752E5"/>
    <w:rsid w:val="00C7608A"/>
    <w:rsid w:val="00C92BBD"/>
    <w:rsid w:val="00CC03E5"/>
    <w:rsid w:val="00CC64B3"/>
    <w:rsid w:val="00CC6DF9"/>
    <w:rsid w:val="00CD1084"/>
    <w:rsid w:val="00CD671F"/>
    <w:rsid w:val="00CF0011"/>
    <w:rsid w:val="00D02206"/>
    <w:rsid w:val="00D0544B"/>
    <w:rsid w:val="00D36FAB"/>
    <w:rsid w:val="00D402F6"/>
    <w:rsid w:val="00D44872"/>
    <w:rsid w:val="00D5014C"/>
    <w:rsid w:val="00D57649"/>
    <w:rsid w:val="00D576BF"/>
    <w:rsid w:val="00D608F2"/>
    <w:rsid w:val="00D63271"/>
    <w:rsid w:val="00D73DBB"/>
    <w:rsid w:val="00D80A5A"/>
    <w:rsid w:val="00D82073"/>
    <w:rsid w:val="00D82295"/>
    <w:rsid w:val="00D82693"/>
    <w:rsid w:val="00D8350F"/>
    <w:rsid w:val="00D9084C"/>
    <w:rsid w:val="00D930EE"/>
    <w:rsid w:val="00D93A7B"/>
    <w:rsid w:val="00DA4F0C"/>
    <w:rsid w:val="00DA65B7"/>
    <w:rsid w:val="00DB3B7C"/>
    <w:rsid w:val="00DC1873"/>
    <w:rsid w:val="00DC6F55"/>
    <w:rsid w:val="00DC7E7B"/>
    <w:rsid w:val="00DE313D"/>
    <w:rsid w:val="00DE5409"/>
    <w:rsid w:val="00DF5507"/>
    <w:rsid w:val="00E042ED"/>
    <w:rsid w:val="00E06CED"/>
    <w:rsid w:val="00E07927"/>
    <w:rsid w:val="00E1105D"/>
    <w:rsid w:val="00E13540"/>
    <w:rsid w:val="00E26922"/>
    <w:rsid w:val="00E33475"/>
    <w:rsid w:val="00E418C8"/>
    <w:rsid w:val="00E46D48"/>
    <w:rsid w:val="00E47852"/>
    <w:rsid w:val="00E51562"/>
    <w:rsid w:val="00E534F5"/>
    <w:rsid w:val="00E55141"/>
    <w:rsid w:val="00E5548D"/>
    <w:rsid w:val="00E619C8"/>
    <w:rsid w:val="00E65A85"/>
    <w:rsid w:val="00E73B13"/>
    <w:rsid w:val="00E76936"/>
    <w:rsid w:val="00E810A3"/>
    <w:rsid w:val="00E83837"/>
    <w:rsid w:val="00E87155"/>
    <w:rsid w:val="00E937B7"/>
    <w:rsid w:val="00EA4CA3"/>
    <w:rsid w:val="00EB4FF8"/>
    <w:rsid w:val="00EB55A0"/>
    <w:rsid w:val="00EB5CA7"/>
    <w:rsid w:val="00EC511A"/>
    <w:rsid w:val="00ED2D20"/>
    <w:rsid w:val="00EE1C1D"/>
    <w:rsid w:val="00EE33DA"/>
    <w:rsid w:val="00EF457E"/>
    <w:rsid w:val="00F00D39"/>
    <w:rsid w:val="00F041BE"/>
    <w:rsid w:val="00F071A4"/>
    <w:rsid w:val="00F07E6C"/>
    <w:rsid w:val="00F1294B"/>
    <w:rsid w:val="00F12F8E"/>
    <w:rsid w:val="00F16AB5"/>
    <w:rsid w:val="00F16C74"/>
    <w:rsid w:val="00F24A80"/>
    <w:rsid w:val="00F2534B"/>
    <w:rsid w:val="00F31A12"/>
    <w:rsid w:val="00F36DF9"/>
    <w:rsid w:val="00F5285B"/>
    <w:rsid w:val="00F64D7C"/>
    <w:rsid w:val="00F67141"/>
    <w:rsid w:val="00F77780"/>
    <w:rsid w:val="00F9413B"/>
    <w:rsid w:val="00F94A1D"/>
    <w:rsid w:val="00FA0E64"/>
    <w:rsid w:val="00FB5639"/>
    <w:rsid w:val="00FC019F"/>
    <w:rsid w:val="00FC47FA"/>
    <w:rsid w:val="00FD2746"/>
    <w:rsid w:val="00FF5E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B62AD6D-8EF1-4FAF-A6B7-A33C41A97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348E6"/>
    <w:pPr>
      <w:ind w:firstLine="680"/>
      <w:jc w:val="both"/>
    </w:pPr>
    <w:rPr>
      <w:sz w:val="24"/>
    </w:rPr>
  </w:style>
  <w:style w:type="paragraph" w:styleId="1">
    <w:name w:val="heading 1"/>
    <w:next w:val="a0"/>
    <w:link w:val="10"/>
    <w:uiPriority w:val="9"/>
    <w:qFormat/>
    <w:rsid w:val="00A448D1"/>
    <w:pPr>
      <w:keepNext/>
      <w:keepLines/>
      <w:numPr>
        <w:numId w:val="6"/>
      </w:numPr>
      <w:spacing w:after="60" w:line="240" w:lineRule="auto"/>
      <w:ind w:left="357" w:hanging="357"/>
      <w:outlineLvl w:val="0"/>
    </w:pPr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2">
    <w:name w:val="heading 2"/>
    <w:next w:val="a0"/>
    <w:link w:val="20"/>
    <w:uiPriority w:val="9"/>
    <w:qFormat/>
    <w:rsid w:val="005C0CB6"/>
    <w:pPr>
      <w:keepNext/>
      <w:keepLines/>
      <w:numPr>
        <w:ilvl w:val="1"/>
        <w:numId w:val="6"/>
      </w:numPr>
      <w:spacing w:after="60" w:line="240" w:lineRule="auto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qFormat/>
    <w:rsid w:val="00087999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E042ED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A448D1"/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a5">
    <w:name w:val="Document Map"/>
    <w:basedOn w:val="a0"/>
    <w:link w:val="a6"/>
    <w:uiPriority w:val="99"/>
    <w:semiHidden/>
    <w:unhideWhenUsed/>
    <w:rsid w:val="00E04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1"/>
    <w:link w:val="a5"/>
    <w:uiPriority w:val="99"/>
    <w:semiHidden/>
    <w:rsid w:val="00E042ED"/>
    <w:rPr>
      <w:rFonts w:ascii="Tahoma" w:hAnsi="Tahoma" w:cs="Tahoma"/>
      <w:sz w:val="16"/>
      <w:szCs w:val="16"/>
    </w:rPr>
  </w:style>
  <w:style w:type="paragraph" w:styleId="a7">
    <w:name w:val="Balloon Text"/>
    <w:basedOn w:val="a0"/>
    <w:link w:val="a8"/>
    <w:uiPriority w:val="99"/>
    <w:semiHidden/>
    <w:unhideWhenUsed/>
    <w:rsid w:val="00460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460F06"/>
    <w:rPr>
      <w:rFonts w:ascii="Tahoma" w:hAnsi="Tahoma" w:cs="Tahoma"/>
      <w:sz w:val="16"/>
      <w:szCs w:val="16"/>
    </w:rPr>
  </w:style>
  <w:style w:type="paragraph" w:styleId="a9">
    <w:name w:val="caption"/>
    <w:basedOn w:val="a0"/>
    <w:next w:val="a0"/>
    <w:uiPriority w:val="35"/>
    <w:unhideWhenUsed/>
    <w:qFormat/>
    <w:rsid w:val="009513E0"/>
    <w:pPr>
      <w:spacing w:line="240" w:lineRule="auto"/>
      <w:jc w:val="center"/>
    </w:pPr>
    <w:rPr>
      <w:b/>
      <w:bCs/>
      <w:sz w:val="22"/>
      <w:szCs w:val="18"/>
    </w:rPr>
  </w:style>
  <w:style w:type="paragraph" w:styleId="aa">
    <w:name w:val="header"/>
    <w:basedOn w:val="a0"/>
    <w:link w:val="ab"/>
    <w:uiPriority w:val="99"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2D1328"/>
  </w:style>
  <w:style w:type="paragraph" w:styleId="ac">
    <w:name w:val="footer"/>
    <w:basedOn w:val="a0"/>
    <w:link w:val="ad"/>
    <w:uiPriority w:val="99"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2D1328"/>
  </w:style>
  <w:style w:type="paragraph" w:styleId="ae">
    <w:name w:val="TOC Heading"/>
    <w:basedOn w:val="1"/>
    <w:next w:val="a0"/>
    <w:uiPriority w:val="39"/>
    <w:semiHidden/>
    <w:unhideWhenUsed/>
    <w:qFormat/>
    <w:rsid w:val="00116CEB"/>
    <w:pPr>
      <w:numPr>
        <w:numId w:val="0"/>
      </w:numPr>
      <w:outlineLvl w:val="9"/>
    </w:pPr>
    <w:rPr>
      <w:color w:val="365F91" w:themeColor="accent1" w:themeShade="BF"/>
      <w:sz w:val="28"/>
    </w:rPr>
  </w:style>
  <w:style w:type="paragraph" w:styleId="21">
    <w:name w:val="toc 2"/>
    <w:basedOn w:val="a0"/>
    <w:next w:val="a0"/>
    <w:autoRedefine/>
    <w:uiPriority w:val="39"/>
    <w:unhideWhenUsed/>
    <w:qFormat/>
    <w:rsid w:val="00116CEB"/>
    <w:pPr>
      <w:spacing w:after="100"/>
      <w:ind w:left="220" w:firstLine="0"/>
    </w:pPr>
    <w:rPr>
      <w:rFonts w:eastAsiaTheme="minorEastAsia"/>
    </w:rPr>
  </w:style>
  <w:style w:type="paragraph" w:styleId="11">
    <w:name w:val="toc 1"/>
    <w:basedOn w:val="a0"/>
    <w:next w:val="a0"/>
    <w:autoRedefine/>
    <w:uiPriority w:val="39"/>
    <w:unhideWhenUsed/>
    <w:qFormat/>
    <w:rsid w:val="00116CEB"/>
    <w:pPr>
      <w:spacing w:after="100"/>
      <w:ind w:firstLine="0"/>
    </w:pPr>
    <w:rPr>
      <w:rFonts w:eastAsiaTheme="minorEastAsia"/>
    </w:rPr>
  </w:style>
  <w:style w:type="paragraph" w:styleId="31">
    <w:name w:val="toc 3"/>
    <w:basedOn w:val="a0"/>
    <w:next w:val="a0"/>
    <w:autoRedefine/>
    <w:uiPriority w:val="39"/>
    <w:semiHidden/>
    <w:unhideWhenUsed/>
    <w:qFormat/>
    <w:rsid w:val="00116CEB"/>
    <w:pPr>
      <w:spacing w:after="100"/>
      <w:ind w:left="440" w:firstLine="0"/>
    </w:pPr>
    <w:rPr>
      <w:rFonts w:eastAsiaTheme="minorEastAsia"/>
    </w:rPr>
  </w:style>
  <w:style w:type="character" w:styleId="af">
    <w:name w:val="Hyperlink"/>
    <w:basedOn w:val="a1"/>
    <w:uiPriority w:val="99"/>
    <w:unhideWhenUsed/>
    <w:rsid w:val="00116CEB"/>
    <w:rPr>
      <w:color w:val="0000FF" w:themeColor="hyperlink"/>
      <w:u w:val="single"/>
    </w:rPr>
  </w:style>
  <w:style w:type="paragraph" w:styleId="af0">
    <w:name w:val="No Spacing"/>
    <w:link w:val="af1"/>
    <w:uiPriority w:val="1"/>
    <w:qFormat/>
    <w:rsid w:val="006021BD"/>
    <w:pPr>
      <w:spacing w:after="0" w:line="240" w:lineRule="auto"/>
      <w:ind w:firstLine="680"/>
    </w:pPr>
    <w:rPr>
      <w:sz w:val="24"/>
    </w:rPr>
  </w:style>
  <w:style w:type="character" w:customStyle="1" w:styleId="20">
    <w:name w:val="Заголовок 2 Знак"/>
    <w:basedOn w:val="a1"/>
    <w:link w:val="2"/>
    <w:uiPriority w:val="9"/>
    <w:rsid w:val="005C0CB6"/>
    <w:rPr>
      <w:rFonts w:ascii="Times New Roman" w:eastAsiaTheme="majorEastAsia" w:hAnsi="Times New Roman" w:cstheme="majorBidi"/>
      <w:b/>
      <w:sz w:val="32"/>
      <w:szCs w:val="26"/>
    </w:rPr>
  </w:style>
  <w:style w:type="numbering" w:customStyle="1" w:styleId="a">
    <w:name w:val="Нумерация заголовка"/>
    <w:basedOn w:val="a3"/>
    <w:uiPriority w:val="99"/>
    <w:rsid w:val="00087999"/>
    <w:pPr>
      <w:numPr>
        <w:numId w:val="32"/>
      </w:numPr>
    </w:pPr>
  </w:style>
  <w:style w:type="table" w:styleId="af2">
    <w:name w:val="Table Grid"/>
    <w:basedOn w:val="a2"/>
    <w:uiPriority w:val="59"/>
    <w:rsid w:val="00F36D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1">
    <w:name w:val="Без интервала Знак"/>
    <w:basedOn w:val="a1"/>
    <w:link w:val="af0"/>
    <w:uiPriority w:val="1"/>
    <w:rsid w:val="004E1379"/>
    <w:rPr>
      <w:sz w:val="24"/>
    </w:rPr>
  </w:style>
  <w:style w:type="paragraph" w:styleId="af3">
    <w:name w:val="List"/>
    <w:basedOn w:val="a0"/>
    <w:uiPriority w:val="99"/>
    <w:semiHidden/>
    <w:unhideWhenUsed/>
    <w:rsid w:val="00903F3D"/>
    <w:pPr>
      <w:ind w:left="283" w:hanging="283"/>
      <w:contextualSpacing/>
    </w:pPr>
    <w:rPr>
      <w:rFonts w:ascii="Times New Roman" w:hAnsi="Times New Roman"/>
    </w:rPr>
  </w:style>
  <w:style w:type="character" w:customStyle="1" w:styleId="30">
    <w:name w:val="Заголовок 3 Знак"/>
    <w:basedOn w:val="a1"/>
    <w:link w:val="3"/>
    <w:uiPriority w:val="9"/>
    <w:rsid w:val="003C498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f4">
    <w:name w:val="annotation reference"/>
    <w:basedOn w:val="a1"/>
    <w:uiPriority w:val="99"/>
    <w:semiHidden/>
    <w:unhideWhenUsed/>
    <w:rsid w:val="007E7043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7E7043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7E7043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7E7043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7E7043"/>
    <w:rPr>
      <w:b/>
      <w:bCs/>
      <w:sz w:val="20"/>
      <w:szCs w:val="20"/>
    </w:rPr>
  </w:style>
  <w:style w:type="paragraph" w:styleId="af9">
    <w:name w:val="Revision"/>
    <w:hidden/>
    <w:uiPriority w:val="99"/>
    <w:semiHidden/>
    <w:rsid w:val="007E7043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07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diapac.ru/produktsiya/ae-apparatura/mnogokanalnye-pribory/samos" TargetMode="External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://diapac.ru/produktsiya/ae-apparatura/mnogokanalnye-pribory/samos" TargetMode="Externa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://diapac.ru/produktsiya/ae-apparatura/mnogokanalnye-pribory/samo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 год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52B59C-174F-43B0-8015-AC507AC8C5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</TotalTime>
  <Pages>7</Pages>
  <Words>1335</Words>
  <Characters>7612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Плагин проведения испытаний и экспресс анализа</vt:lpstr>
    </vt:vector>
  </TitlesOfParts>
  <Company/>
  <LinksUpToDate>false</LinksUpToDate>
  <CharactersWithSpaces>8930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Плагин проведения испытаний и экспресс анализа</dc:title>
  <dc:creator>ООО Аллод</dc:creator>
  <cp:lastModifiedBy>Skripnik</cp:lastModifiedBy>
  <cp:revision>25</cp:revision>
  <cp:lastPrinted>2023-08-25T16:12:00Z</cp:lastPrinted>
  <dcterms:created xsi:type="dcterms:W3CDTF">2023-05-17T14:15:00Z</dcterms:created>
  <dcterms:modified xsi:type="dcterms:W3CDTF">2024-03-13T10:45:00Z</dcterms:modified>
</cp:coreProperties>
</file>