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heading=h.6zpx2hwyb8yx" w:id="0"/>
      <w:bookmarkEnd w:id="0"/>
      <w:r w:rsidDel="00000000" w:rsidR="00000000" w:rsidRPr="00000000">
        <w:rPr>
          <w:sz w:val="28"/>
          <w:szCs w:val="28"/>
          <w:rtl w:val="0"/>
        </w:rPr>
        <w:t xml:space="preserve">User story list: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1. Запуск приложения, обязательные/необязательные поля для заполнения при регистрации пользователя, регистрация пользователя</w:t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2. Поля для заполнения при авторизации, авторизация пользователя</w:t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3. Как в приложении реализовано добавление нового контакта?</w:t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4. Как в приложении реализовано редактирование контактов?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5. Как в приложении реализовано удаление контактов?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6. Как пользователю выбрать список контактов с одинаковым тэгом?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7. Как пользователю выбрать список контактов, в справочной информации которых повторяется одна компания?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8. Как пользователю выбрать список контактов, в справочной информации которых повторяется один город?</w:t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9. Как пользователю получить информацию о компании?</w:t>
      </w:r>
    </w:p>
    <w:p w:rsidR="00000000" w:rsidDel="00000000" w:rsidP="00000000" w:rsidRDefault="00000000" w:rsidRPr="00000000" w14:paraId="0000000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10. Как пользователю получить информацию о городе?</w:t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11. Как пользователю вернуться на главную страницу с полным списком контактов?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12. Как пользователю выйти из учетной записи?</w:t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13. Как пользователю выйти из приложения?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sz w:val="28"/>
          <w:szCs w:val="28"/>
        </w:rPr>
      </w:pPr>
      <w:bookmarkStart w:colFirst="0" w:colLast="0" w:name="_heading=h.jnkkbzm2wz2p" w:id="1"/>
      <w:bookmarkEnd w:id="1"/>
      <w:r w:rsidDel="00000000" w:rsidR="00000000" w:rsidRPr="00000000">
        <w:rPr>
          <w:sz w:val="28"/>
          <w:szCs w:val="28"/>
          <w:rtl w:val="0"/>
        </w:rPr>
        <w:t xml:space="preserve">Сценарии для user story list: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Запуск приложения, обязательные/необязательные поля для заполнения при регистрации пользователя, регистрация пользователя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Login Page:</w:t>
      </w:r>
    </w:p>
    <w:p w:rsidR="00000000" w:rsidDel="00000000" w:rsidP="00000000" w:rsidRDefault="00000000" w:rsidRPr="00000000" w14:paraId="00000013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1.1 Пользователь устанавливает программу, нажимает на иконку, появляется экран загрузки ‘Loading page’</w:t>
      </w:r>
    </w:p>
    <w:p w:rsidR="00000000" w:rsidDel="00000000" w:rsidP="00000000" w:rsidRDefault="00000000" w:rsidRPr="00000000" w14:paraId="00000014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1.2 После загрузки открывается страница “Login Page”, где пользователь может авторизоваться, либо пройти процедуру регистрации , кнопка выхода из приложения находится в левом верхнем углу. Для прохождения регистрации в правом верхнем углу пользователю необходимо нажать на кнопку Registrer, после пользователя перенаправит на Register Page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Register Page:</w:t>
      </w:r>
    </w:p>
    <w:p w:rsidR="00000000" w:rsidDel="00000000" w:rsidP="00000000" w:rsidRDefault="00000000" w:rsidRPr="00000000" w14:paraId="00000016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1.3 Пользователь нажимает кнопку назад и перенаправляется в “Login Page”</w:t>
      </w:r>
    </w:p>
    <w:p w:rsidR="00000000" w:rsidDel="00000000" w:rsidP="00000000" w:rsidRDefault="00000000" w:rsidRPr="00000000" w14:paraId="00000017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1.4 Пользователь заполняет поля “Enter Mobile Number” “Password” “Confirm password” правильно (В поле “Mobile Number” введен номер мобильного телефона, поля “Password” и “Confirm password” совпадают), нажимает кнопку далее, появляется экран “Registration Successful”, данные пользователя (login password) добавляются в базу данных, пользователь перенаправляется в “Login Page”</w:t>
      </w:r>
    </w:p>
    <w:p w:rsidR="00000000" w:rsidDel="00000000" w:rsidP="00000000" w:rsidRDefault="00000000" w:rsidRPr="00000000" w14:paraId="00000018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1.5 Вместо ввода номера мобильного телефона пользователь нажимает кнопку “Enter e-mail”, поле “Enter Mobile Number” меняется на поле “Enter E-mail”, пользователь заполняет поля правильно (поле “Enter E-mail” введен e-mail пользователя, поля “Password” и “Confirm password” совпадают), нажимает кнопку далее, появляется экран “Registration Successful”, данные пользователя (login password) добавляются в базу данных, пользователь перенаправляется в “Login Page”</w:t>
      </w:r>
    </w:p>
    <w:p w:rsidR="00000000" w:rsidDel="00000000" w:rsidP="00000000" w:rsidRDefault="00000000" w:rsidRPr="00000000" w14:paraId="00000019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1.6 В случае несовпадения полей “Password” и “Confirm Password” появляется поле “Incorrect Data Screen”, при нажатии на кнопку назад, пользователь направляется на “Register Page”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Поля для заполнения при авторизации, авторизация пользователя</w:t>
      </w:r>
    </w:p>
    <w:p w:rsidR="00000000" w:rsidDel="00000000" w:rsidP="00000000" w:rsidRDefault="00000000" w:rsidRPr="00000000" w14:paraId="0000001C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2.1 Пользователь вводит валидные данные в поле “Mobile” либо в поле “E-mail” и в поле “Password” (при нажатии на кнопку “Log In with E-mail” поле “Mobile” меняется на поле поле “E-mail”), нажимает на кнопку входа и попадает в “Main Page”</w:t>
      </w:r>
    </w:p>
    <w:p w:rsidR="00000000" w:rsidDel="00000000" w:rsidP="00000000" w:rsidRDefault="00000000" w:rsidRPr="00000000" w14:paraId="0000001D">
      <w:pPr>
        <w:spacing w:after="0" w:line="276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2.2 При вводе невалидных данных на экране отдельным полем появляется сообщение об ошибке “Incorrect data”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Как в приложении реализовано добавление нового контакта?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В main menu пользователь нажимает на кнопку добавить контакт и направляется на страницу “Add contact page”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На странице “Add contact page” -  First Name, Last Name, Company, City, tag, phone и e-mail обязательные поля для ввода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После заполнения необходимых полей и нажатия на кнопку Save – пользователь перенаправляется на Main Page – новых контакт вносится в базу данных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Как в приложении реализовано редактирование контактов?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кнопку редактировать – пользователь перенаправляется на “Add contact Page”, при изменении данных и сохранении, данные для контакта перезаписываются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Как в приложении реализовано удаление контактов?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main menu пользователь нажимает на любой контакт и направляется на страницу “Contact page”, на странице “Contact page” при нажатии на кнопку “Delete contact” появляется окно “Are u sure?”, при нажатии на “yes” – контакт удаляется, при нажатии на “no” – пользователь перенаправляется на contact page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 Как пользователю выбрать список контактов с одинаковым тэгом?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нажимает на кнопку перехода в “Main menu”, на экране появляется main menu screen, пользователь видит список тэгов “Tags” и нажимает любой из тэгов ( нажимает на “Tag 1” или “Tag 2” или “Tag 3”), при нажатии на тэги происходит перенаправление на страницу контактов с тэгами (пользователь нажал на “Tag 1” и открылась страница со списком участников, в контактных данных которых был указан “Tag 1” в поле “tags”)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7. Как пользователю выбрать список контактов, в справочной информации которых повторяется одна компания?</w:t>
      </w:r>
    </w:p>
    <w:p w:rsidR="00000000" w:rsidDel="00000000" w:rsidP="00000000" w:rsidRDefault="00000000" w:rsidRPr="00000000" w14:paraId="0000002E">
      <w:pPr>
        <w:spacing w:after="0" w:line="276" w:lineRule="auto"/>
        <w:ind w:firstLine="567"/>
        <w:jc w:val="both"/>
        <w:rPr>
          <w:i w:val="1"/>
        </w:rPr>
      </w:pPr>
      <w:r w:rsidDel="00000000" w:rsidR="00000000" w:rsidRPr="00000000">
        <w:rPr>
          <w:rtl w:val="0"/>
        </w:rPr>
        <w:t xml:space="preserve">Пользователь нажимает на кнопку перехода в “Main menu”, на экране появляется main menu screen, пользователь видит список компаний “Company” и нажимает на “Company 1” или “Company 2” или “Company 3”, при нажатии на кнопку происходит перенаправление на страницу контактов с компанией (пользователь нажал на “Company 1” и открылась страница со списком участников, в контактных данных которых был указан “Company 1” в поле “Company”)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8. Как пользователю выбрать список контактов, в справочной информации которых повторяется один город?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нажимает на кнопку перехода в “Main menu”, на экране появляется main menu screen, пользователь видит список городов “City” и нажимает на “City 1” или “City 2” или “City 3”, при нажатии происходит перенаправление на страницу контактов с выбранным городом (пользователь нажал на “City 1” и открылась страница со списком участников, в контактных данных которых был указан “City 1” в поле “City”)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9. Как пользователю получить информацию о компании?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нажимает на кнопку перехода в “Main menu”, на экране появляется main menu screen, пользователь видит список компаний “Company” и нажимает на “Company 1” или “Company 2” или “Company 3”, при нажатии на кнопку происходит перенаправление на страницу контактов с компанией. На странице контактов с компанией пользователь нажимает на кнопку “Comp. info” и получает список с информацией о компании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10. Как пользователю получить информацию о городе?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нажимает на кнопку перехода в “Main menu”, на экране появляется main menu screen, пользователь видит список городов “City” и нажимает на “City 1” или “City 2” или “City 3”, при нажатии происходит перенаправление на страницу контактов с выбранным городом (пользователь нажал на “City 1” и открылась страница со списком участников, в контактных данных которых был указан “City 1” в поле “City”)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12. Как пользователю выйти из учетной записи?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пользователь нажимает на кнопку перехода в “Main menu”, на экране появляется “main menu screen”, пользователь нажимает кнопку “log out” и перенаправляется на “Register Page”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13. Как пользователю выйти из приложения?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пользователь нажимает на кнопку перехода в “Main menu”, на экране появляется main menu screen, пользователь нажимает кнопку “Quit” и выходит из приложения (при повторном входе в приложение сразу открывается “Main Page”)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615B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656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2nHrp5n8EGhSnACZMFiAc+31w==">AMUW2mWxaxWkVlvs00PEiOUDoTwrkLuYJ4w+/1KWck9GVm3FvaVlHLMR4yjDqZX9cVRCwd/4SGD96nFqkHQWjt7WnmBCVVW6R5NALAIWoI0iRpZz38zTA9VFwjIYJkkLl2K1S6ERn1b0rRjxnOSfZBqXxzI52lUy9A==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2021-08-18T14:35:00Z</dcterms:created>
  <dc:creator>Aleksey Obvintsev</dc:creator>
</cp:coreProperties>
</file>