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2E64D4"/>
    <w:p w14:paraId="4B30A9F8" w14:textId="7CC00BFF" w:rsidR="009D1D52" w:rsidRDefault="002E64D4" w:rsidP="002E64D4">
      <w:pPr>
        <w:ind w:firstLine="0"/>
        <w:jc w:val="center"/>
      </w:pPr>
      <w:r>
        <w:t xml:space="preserve">Проект системы </w:t>
      </w:r>
    </w:p>
    <w:p w14:paraId="6E9924FA" w14:textId="042C8808" w:rsidR="002E64D4" w:rsidRDefault="002E64D4" w:rsidP="002E64D4">
      <w:pPr>
        <w:ind w:firstLine="0"/>
        <w:jc w:val="center"/>
      </w:pPr>
    </w:p>
    <w:p w14:paraId="3B6B3C1A" w14:textId="25020C67" w:rsidR="002E64D4" w:rsidRDefault="002E64D4" w:rsidP="002E64D4">
      <w:pPr>
        <w:pStyle w:val="1"/>
      </w:pPr>
      <w:r>
        <w:t>Описание САПР</w:t>
      </w:r>
    </w:p>
    <w:p w14:paraId="5AA283D6" w14:textId="5BF33B72" w:rsidR="002E64D4" w:rsidRDefault="002E64D4" w:rsidP="002E64D4">
      <w:pPr>
        <w:pStyle w:val="2"/>
        <w:rPr>
          <w:lang w:val="en-US"/>
        </w:rPr>
      </w:pPr>
      <w:r>
        <w:t xml:space="preserve">Описание </w:t>
      </w:r>
      <w:r>
        <w:rPr>
          <w:lang w:val="en-US"/>
        </w:rPr>
        <w:t>Autodesk Inventor</w:t>
      </w:r>
    </w:p>
    <w:p w14:paraId="1D3C5EEE" w14:textId="3DA00E11" w:rsidR="002E64D4" w:rsidRDefault="002E64D4" w:rsidP="002E64D4">
      <w:r>
        <w:t>Autodesk Inventor — система трёхмерного твердотельного и поверхностного параметрического проектирования (САПР) компании Autodesk, предназначенная для создания цифровых прототипов промышленных изделий. Инструменты Inventor обеспечивают полный цикл проектирования и создания конструкторской документации</w:t>
      </w:r>
      <w:r w:rsidRPr="002E64D4">
        <w:t>.</w:t>
      </w:r>
    </w:p>
    <w:p w14:paraId="746C69FB" w14:textId="25E4A9DF"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2D–/3D–моделирование;</w:t>
      </w:r>
    </w:p>
    <w:p w14:paraId="7E2AB92B" w14:textId="50559685"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создание изделий из листового материала и получение их разверток;</w:t>
      </w:r>
    </w:p>
    <w:p w14:paraId="480E918B" w14:textId="7E7C433B"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разработка электрических и трубопроводных систем;</w:t>
      </w:r>
    </w:p>
    <w:p w14:paraId="71F26320" w14:textId="002C2340"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проектирование оснастки для литья пластмассовых изделий;</w:t>
      </w:r>
    </w:p>
    <w:p w14:paraId="7AD1B676" w14:textId="3851089F"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динамическое моделирование;</w:t>
      </w:r>
    </w:p>
    <w:p w14:paraId="5A51C62D" w14:textId="17C48259"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параметрический расчет напряженно–деформированного состояния деталей и</w:t>
      </w:r>
    </w:p>
    <w:p w14:paraId="0E2C8930" w14:textId="77777777"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сборок;</w:t>
      </w:r>
    </w:p>
    <w:p w14:paraId="5D97ABEF" w14:textId="68C9563D"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визуализация изделий;</w:t>
      </w:r>
    </w:p>
    <w:p w14:paraId="40488262" w14:textId="0C0BB1BB" w:rsid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автоматическое получение и обновление конструкторской документации (оформление по ЕСКД).</w:t>
      </w:r>
    </w:p>
    <w:p w14:paraId="33E1203D" w14:textId="70FCF803" w:rsidR="00FC1ED0" w:rsidRPr="00FC1ED0" w:rsidRDefault="00FC1ED0">
      <w:pPr>
        <w:spacing w:after="160" w:line="259" w:lineRule="auto"/>
        <w:ind w:firstLine="0"/>
        <w:jc w:val="left"/>
        <w:rPr>
          <w:b/>
          <w:szCs w:val="28"/>
        </w:rPr>
      </w:pPr>
      <w:r>
        <w:rPr>
          <w:b/>
          <w:szCs w:val="28"/>
        </w:rPr>
        <w:br w:type="page"/>
      </w:r>
    </w:p>
    <w:p w14:paraId="69FFD010" w14:textId="2C4B35BB" w:rsidR="00130467" w:rsidRDefault="00130467" w:rsidP="00130467">
      <w:pPr>
        <w:pStyle w:val="2"/>
        <w:rPr>
          <w:lang w:val="en-US"/>
        </w:rPr>
      </w:pPr>
      <w:r>
        <w:lastRenderedPageBreak/>
        <w:t xml:space="preserve">Описание </w:t>
      </w:r>
      <w:r>
        <w:rPr>
          <w:lang w:val="en-US"/>
        </w:rPr>
        <w:t>API</w:t>
      </w:r>
    </w:p>
    <w:p w14:paraId="68A0A7E5" w14:textId="12D316C7" w:rsidR="00130467" w:rsidRDefault="006A0AED" w:rsidP="00130467">
      <w:r w:rsidRPr="006A0AED">
        <w:t>API (Application Programming Interface или интерфейс программирования приложений) — это совокупность инструментов и функций в виде интерфейса для создания новых приложений, благодаря которому одна программа будет взаимодействовать с другой.</w:t>
      </w:r>
    </w:p>
    <w:p w14:paraId="471D9BD2" w14:textId="19AF552B" w:rsidR="006A0AED" w:rsidRDefault="006A0AED" w:rsidP="00130467">
      <w:r>
        <w:t xml:space="preserve">Для </w:t>
      </w:r>
      <w:r>
        <w:rPr>
          <w:lang w:val="en-US"/>
        </w:rPr>
        <w:t>Autodesk</w:t>
      </w:r>
      <w:r w:rsidRPr="006A0AED">
        <w:t xml:space="preserve"> </w:t>
      </w:r>
      <w:r>
        <w:rPr>
          <w:lang w:val="en-US"/>
        </w:rPr>
        <w:t>Inventor</w:t>
      </w:r>
      <w:r w:rsidRPr="006A0AED">
        <w:t xml:space="preserve"> 2022 </w:t>
      </w:r>
      <w:r>
        <w:t xml:space="preserve">существует одноименная </w:t>
      </w:r>
      <w:r>
        <w:rPr>
          <w:lang w:val="en-US"/>
        </w:rPr>
        <w:t>API</w:t>
      </w:r>
      <w:r>
        <w:t xml:space="preserve">. Данная </w:t>
      </w:r>
      <w:r>
        <w:rPr>
          <w:lang w:val="en-US"/>
        </w:rPr>
        <w:t>API</w:t>
      </w:r>
      <w:r w:rsidRPr="006A0AED">
        <w:t xml:space="preserve"> </w:t>
      </w:r>
      <w:r>
        <w:t xml:space="preserve">распространяется вместе с основной программой в составе </w:t>
      </w:r>
      <w:r>
        <w:rPr>
          <w:lang w:val="en-US"/>
        </w:rPr>
        <w:t>SDK</w:t>
      </w:r>
      <w:r w:rsidRPr="006A0AED">
        <w:t xml:space="preserve"> (</w:t>
      </w:r>
      <w:r>
        <w:rPr>
          <w:lang w:val="en-US"/>
        </w:rPr>
        <w:t>Software</w:t>
      </w:r>
      <w:r w:rsidRPr="006A0AED">
        <w:t xml:space="preserve"> </w:t>
      </w:r>
      <w:r>
        <w:rPr>
          <w:lang w:val="en-US"/>
        </w:rPr>
        <w:t>Development</w:t>
      </w:r>
      <w:r w:rsidRPr="006A0AED">
        <w:t xml:space="preserve"> </w:t>
      </w:r>
      <w:r>
        <w:rPr>
          <w:lang w:val="en-US"/>
        </w:rPr>
        <w:t>Kit</w:t>
      </w:r>
      <w:r w:rsidRPr="006A0AED">
        <w:t>)</w:t>
      </w:r>
      <w:r>
        <w:t>.</w:t>
      </w:r>
    </w:p>
    <w:p w14:paraId="7663014C" w14:textId="12AFD0D3" w:rsidR="006A0AED" w:rsidRPr="0035266F" w:rsidRDefault="00F57D45" w:rsidP="00130467">
      <w:r>
        <w:t>Ниже</w:t>
      </w:r>
      <w:r w:rsidR="0035266F" w:rsidRPr="0035266F">
        <w:t xml:space="preserve"> </w:t>
      </w:r>
      <w:r w:rsidR="0035266F">
        <w:t>в таблице 1.1</w:t>
      </w:r>
      <w:r>
        <w:t xml:space="preserve"> </w:t>
      </w:r>
      <w:r w:rsidR="0035266F">
        <w:t xml:space="preserve">описан основной класс предоставляющий доступ к объекту программы - </w:t>
      </w:r>
      <w:r w:rsidR="0035266F">
        <w:rPr>
          <w:lang w:val="en-US"/>
        </w:rPr>
        <w:t>Application</w:t>
      </w:r>
      <w:r w:rsidR="0035266F" w:rsidRPr="0035266F">
        <w:t>.</w:t>
      </w:r>
    </w:p>
    <w:p w14:paraId="45564A76" w14:textId="58375E4A" w:rsidR="00F57D45" w:rsidRDefault="00F57D45" w:rsidP="0035266F">
      <w:pPr>
        <w:ind w:firstLine="0"/>
        <w:rPr>
          <w:lang w:val="en-US"/>
        </w:rPr>
      </w:pPr>
      <w:r>
        <w:t xml:space="preserve">Таблица 1.1 – методы и свойства класса </w:t>
      </w:r>
      <w:r>
        <w:rPr>
          <w:lang w:val="en-US"/>
        </w:rPr>
        <w:t>Appliaction</w:t>
      </w:r>
    </w:p>
    <w:tbl>
      <w:tblPr>
        <w:tblStyle w:val="aff"/>
        <w:tblW w:w="0" w:type="auto"/>
        <w:tblLook w:val="04A0" w:firstRow="1" w:lastRow="0" w:firstColumn="1" w:lastColumn="0" w:noHBand="0" w:noVBand="1"/>
      </w:tblPr>
      <w:tblGrid>
        <w:gridCol w:w="2735"/>
        <w:gridCol w:w="1864"/>
        <w:gridCol w:w="2735"/>
        <w:gridCol w:w="2294"/>
      </w:tblGrid>
      <w:tr w:rsidR="00F57D45" w14:paraId="1719B03A" w14:textId="77777777" w:rsidTr="00F24A6A">
        <w:tc>
          <w:tcPr>
            <w:tcW w:w="2735" w:type="dxa"/>
            <w:vAlign w:val="center"/>
          </w:tcPr>
          <w:p w14:paraId="0F3F5571" w14:textId="643D8E4F" w:rsidR="00F57D45" w:rsidRDefault="00F57D45" w:rsidP="00F57D45">
            <w:pPr>
              <w:ind w:firstLine="0"/>
              <w:jc w:val="center"/>
            </w:pPr>
            <w:r>
              <w:t>Название</w:t>
            </w:r>
          </w:p>
        </w:tc>
        <w:tc>
          <w:tcPr>
            <w:tcW w:w="1864" w:type="dxa"/>
            <w:vAlign w:val="center"/>
          </w:tcPr>
          <w:p w14:paraId="0BBD936A" w14:textId="3752BC68" w:rsidR="00F57D45" w:rsidRDefault="00F57D45" w:rsidP="00F57D45">
            <w:pPr>
              <w:ind w:firstLine="0"/>
              <w:jc w:val="center"/>
            </w:pPr>
            <w:r>
              <w:t>Параметры</w:t>
            </w:r>
          </w:p>
        </w:tc>
        <w:tc>
          <w:tcPr>
            <w:tcW w:w="2735" w:type="dxa"/>
            <w:vAlign w:val="center"/>
          </w:tcPr>
          <w:p w14:paraId="02CD084D" w14:textId="11D87569" w:rsidR="00F57D45" w:rsidRDefault="00F57D45" w:rsidP="00F57D45">
            <w:pPr>
              <w:ind w:firstLine="0"/>
              <w:jc w:val="center"/>
            </w:pPr>
            <w:r>
              <w:t>Тип возвращаемого значения</w:t>
            </w:r>
          </w:p>
        </w:tc>
        <w:tc>
          <w:tcPr>
            <w:tcW w:w="2294" w:type="dxa"/>
            <w:vAlign w:val="center"/>
          </w:tcPr>
          <w:p w14:paraId="0EC42DB2" w14:textId="5930A0FD" w:rsidR="00F57D45" w:rsidRDefault="00F57D45" w:rsidP="00F57D45">
            <w:pPr>
              <w:ind w:firstLine="0"/>
              <w:jc w:val="center"/>
            </w:pPr>
            <w:r>
              <w:t>Описание</w:t>
            </w:r>
          </w:p>
        </w:tc>
      </w:tr>
      <w:tr w:rsidR="00F57D45" w14:paraId="69F3F7BF" w14:textId="77777777" w:rsidTr="003B6DB0">
        <w:tc>
          <w:tcPr>
            <w:tcW w:w="2735" w:type="dxa"/>
          </w:tcPr>
          <w:p w14:paraId="4F8A7224" w14:textId="585EF507" w:rsidR="00F57D45" w:rsidRPr="00F57D45" w:rsidRDefault="00F57D45" w:rsidP="00130467">
            <w:pPr>
              <w:ind w:firstLine="0"/>
              <w:rPr>
                <w:lang w:val="en-US"/>
              </w:rPr>
            </w:pPr>
            <w:r>
              <w:rPr>
                <w:lang w:val="en-US"/>
              </w:rPr>
              <w:t>ActiveDocument</w:t>
            </w:r>
          </w:p>
        </w:tc>
        <w:tc>
          <w:tcPr>
            <w:tcW w:w="1864" w:type="dxa"/>
          </w:tcPr>
          <w:p w14:paraId="0D49BD73" w14:textId="4DEAF398" w:rsidR="00F57D45" w:rsidRPr="00F57D45" w:rsidRDefault="00F57D45" w:rsidP="00130467">
            <w:pPr>
              <w:ind w:firstLine="0"/>
              <w:rPr>
                <w:lang w:val="en-US"/>
              </w:rPr>
            </w:pPr>
            <w:r>
              <w:rPr>
                <w:lang w:val="en-US"/>
              </w:rPr>
              <w:t>-</w:t>
            </w:r>
          </w:p>
        </w:tc>
        <w:tc>
          <w:tcPr>
            <w:tcW w:w="2735" w:type="dxa"/>
          </w:tcPr>
          <w:p w14:paraId="60F5AD9B" w14:textId="74394A1A" w:rsidR="00F57D45" w:rsidRPr="00F57D45" w:rsidRDefault="00F57D45" w:rsidP="00130467">
            <w:pPr>
              <w:ind w:firstLine="0"/>
              <w:rPr>
                <w:lang w:val="en-US"/>
              </w:rPr>
            </w:pPr>
            <w:r>
              <w:rPr>
                <w:lang w:val="en-US"/>
              </w:rPr>
              <w:t>Document</w:t>
            </w:r>
          </w:p>
        </w:tc>
        <w:tc>
          <w:tcPr>
            <w:tcW w:w="2294" w:type="dxa"/>
            <w:vAlign w:val="center"/>
          </w:tcPr>
          <w:p w14:paraId="4C12026D" w14:textId="7CDBECB9" w:rsidR="00F57D45" w:rsidRPr="00F57D45" w:rsidRDefault="00F57D45" w:rsidP="003B6DB0">
            <w:pPr>
              <w:ind w:firstLine="0"/>
              <w:jc w:val="left"/>
            </w:pPr>
            <w:r>
              <w:t>Возвращает активный документ</w:t>
            </w:r>
          </w:p>
        </w:tc>
      </w:tr>
      <w:tr w:rsidR="00F57D45" w14:paraId="45B83656" w14:textId="77777777" w:rsidTr="003B6DB0">
        <w:tc>
          <w:tcPr>
            <w:tcW w:w="2735" w:type="dxa"/>
          </w:tcPr>
          <w:p w14:paraId="0AE05D03" w14:textId="11242951" w:rsidR="00F57D45" w:rsidRDefault="00F24A6A" w:rsidP="00130467">
            <w:pPr>
              <w:ind w:firstLine="0"/>
              <w:rPr>
                <w:lang w:val="en-US"/>
              </w:rPr>
            </w:pPr>
            <w:r w:rsidRPr="00F24A6A">
              <w:rPr>
                <w:lang w:val="en-US"/>
              </w:rPr>
              <w:t>UserInterfaceManager</w:t>
            </w:r>
          </w:p>
        </w:tc>
        <w:tc>
          <w:tcPr>
            <w:tcW w:w="1864" w:type="dxa"/>
          </w:tcPr>
          <w:p w14:paraId="5C5CE586" w14:textId="3351C5F1" w:rsidR="00F57D45" w:rsidRPr="00F24A6A" w:rsidRDefault="00F24A6A" w:rsidP="00130467">
            <w:pPr>
              <w:ind w:firstLine="0"/>
            </w:pPr>
            <w:r>
              <w:t>-</w:t>
            </w:r>
          </w:p>
        </w:tc>
        <w:tc>
          <w:tcPr>
            <w:tcW w:w="2735" w:type="dxa"/>
          </w:tcPr>
          <w:p w14:paraId="72DE30AD" w14:textId="3688B909" w:rsidR="00F57D45" w:rsidRDefault="00F24A6A" w:rsidP="00130467">
            <w:pPr>
              <w:ind w:firstLine="0"/>
              <w:rPr>
                <w:lang w:val="en-US"/>
              </w:rPr>
            </w:pPr>
            <w:r w:rsidRPr="00F24A6A">
              <w:rPr>
                <w:lang w:val="en-US"/>
              </w:rPr>
              <w:t>UserInterfaceManager</w:t>
            </w:r>
          </w:p>
        </w:tc>
        <w:tc>
          <w:tcPr>
            <w:tcW w:w="2294" w:type="dxa"/>
            <w:vAlign w:val="center"/>
          </w:tcPr>
          <w:p w14:paraId="50FE455F" w14:textId="3BA6DBE0" w:rsidR="00F57D45" w:rsidRPr="00F24A6A" w:rsidRDefault="00F24A6A" w:rsidP="003B6DB0">
            <w:pPr>
              <w:ind w:firstLine="0"/>
              <w:jc w:val="left"/>
            </w:pPr>
            <w:r>
              <w:t xml:space="preserve">Возвращает объект менеджера </w:t>
            </w:r>
            <w:r>
              <w:rPr>
                <w:lang w:val="en-US"/>
              </w:rPr>
              <w:t>UI</w:t>
            </w:r>
            <w:r w:rsidRPr="00F24A6A">
              <w:t xml:space="preserve">, </w:t>
            </w:r>
            <w:r>
              <w:t>который предоставляет доступ к панелям, вкладкам и т.д.</w:t>
            </w:r>
          </w:p>
        </w:tc>
      </w:tr>
    </w:tbl>
    <w:p w14:paraId="66210AD9" w14:textId="25CE6A58" w:rsidR="00F24A6A" w:rsidRDefault="00F24A6A" w:rsidP="00F24A6A">
      <w:pPr>
        <w:ind w:firstLine="0"/>
      </w:pPr>
    </w:p>
    <w:p w14:paraId="7AD28B35" w14:textId="77777777" w:rsidR="00F24A6A" w:rsidRPr="0035266F" w:rsidRDefault="00F24A6A">
      <w:pPr>
        <w:spacing w:after="160" w:line="259" w:lineRule="auto"/>
        <w:ind w:firstLine="0"/>
        <w:jc w:val="left"/>
        <w:rPr>
          <w:lang w:val="en-US"/>
        </w:rPr>
      </w:pPr>
      <w:r>
        <w:br w:type="page"/>
      </w:r>
    </w:p>
    <w:p w14:paraId="1E99D66E" w14:textId="22213530" w:rsidR="00F24A6A" w:rsidRPr="00F24A6A" w:rsidRDefault="00F24A6A" w:rsidP="00F24A6A">
      <w:pPr>
        <w:ind w:firstLine="0"/>
      </w:pPr>
      <w:r>
        <w:lastRenderedPageBreak/>
        <w:t>Таблица 1.1 – продолжение.</w:t>
      </w:r>
    </w:p>
    <w:tbl>
      <w:tblPr>
        <w:tblStyle w:val="aff"/>
        <w:tblW w:w="0" w:type="auto"/>
        <w:tblLook w:val="04A0" w:firstRow="1" w:lastRow="0" w:firstColumn="1" w:lastColumn="0" w:noHBand="0" w:noVBand="1"/>
      </w:tblPr>
      <w:tblGrid>
        <w:gridCol w:w="2711"/>
        <w:gridCol w:w="1756"/>
        <w:gridCol w:w="2711"/>
        <w:gridCol w:w="2450"/>
      </w:tblGrid>
      <w:tr w:rsidR="00F24A6A" w14:paraId="0103C6B4" w14:textId="77777777" w:rsidTr="003B6DB0">
        <w:tc>
          <w:tcPr>
            <w:tcW w:w="2735" w:type="dxa"/>
          </w:tcPr>
          <w:p w14:paraId="1D20B55E" w14:textId="534FEB79" w:rsidR="00F24A6A" w:rsidRPr="00F24A6A" w:rsidRDefault="00F24A6A" w:rsidP="00130467">
            <w:pPr>
              <w:ind w:firstLine="0"/>
              <w:rPr>
                <w:lang w:val="en-US"/>
              </w:rPr>
            </w:pPr>
            <w:r w:rsidRPr="00F24A6A">
              <w:rPr>
                <w:lang w:val="en-US"/>
              </w:rPr>
              <w:t>TransientGeometry</w:t>
            </w:r>
          </w:p>
        </w:tc>
        <w:tc>
          <w:tcPr>
            <w:tcW w:w="1864" w:type="dxa"/>
          </w:tcPr>
          <w:p w14:paraId="0ADAAA66" w14:textId="7DEAEA11" w:rsidR="00F24A6A" w:rsidRDefault="0035266F" w:rsidP="00130467">
            <w:pPr>
              <w:ind w:firstLine="0"/>
            </w:pPr>
            <w:r>
              <w:t>-</w:t>
            </w:r>
          </w:p>
        </w:tc>
        <w:tc>
          <w:tcPr>
            <w:tcW w:w="2735" w:type="dxa"/>
          </w:tcPr>
          <w:p w14:paraId="01C7B6F7" w14:textId="0DEE444D" w:rsidR="00F24A6A" w:rsidRPr="00F24A6A" w:rsidRDefault="00F24A6A" w:rsidP="00130467">
            <w:pPr>
              <w:ind w:firstLine="0"/>
              <w:rPr>
                <w:lang w:val="en-US"/>
              </w:rPr>
            </w:pPr>
            <w:r w:rsidRPr="00F24A6A">
              <w:rPr>
                <w:lang w:val="en-US"/>
              </w:rPr>
              <w:t>TransientGeometry</w:t>
            </w:r>
          </w:p>
        </w:tc>
        <w:tc>
          <w:tcPr>
            <w:tcW w:w="2294" w:type="dxa"/>
            <w:vAlign w:val="center"/>
          </w:tcPr>
          <w:p w14:paraId="65C2E623" w14:textId="7AB0E287" w:rsidR="00F24A6A" w:rsidRPr="00F24A6A" w:rsidRDefault="00F24A6A" w:rsidP="003B6DB0">
            <w:pPr>
              <w:ind w:firstLine="0"/>
              <w:jc w:val="left"/>
              <w:rPr>
                <w:lang w:val="en-US"/>
              </w:rPr>
            </w:pPr>
            <w:r>
              <w:t>Свойство, возвращающее объект, через который доступно построение любого геометрического объекта</w:t>
            </w:r>
          </w:p>
        </w:tc>
      </w:tr>
      <w:tr w:rsidR="0055391F" w14:paraId="7CA5C1E2" w14:textId="77777777" w:rsidTr="003B6DB0">
        <w:tc>
          <w:tcPr>
            <w:tcW w:w="2735" w:type="dxa"/>
          </w:tcPr>
          <w:p w14:paraId="136E1BB8" w14:textId="0F39FA19" w:rsidR="0055391F" w:rsidRPr="00F24A6A" w:rsidRDefault="0055391F" w:rsidP="00130467">
            <w:pPr>
              <w:ind w:firstLine="0"/>
              <w:rPr>
                <w:lang w:val="en-US"/>
              </w:rPr>
            </w:pPr>
            <w:r w:rsidRPr="0055391F">
              <w:rPr>
                <w:lang w:val="en-US"/>
              </w:rPr>
              <w:t>CommandManager</w:t>
            </w:r>
          </w:p>
        </w:tc>
        <w:tc>
          <w:tcPr>
            <w:tcW w:w="1864" w:type="dxa"/>
          </w:tcPr>
          <w:p w14:paraId="022A1CF7" w14:textId="38228FF4" w:rsidR="0055391F" w:rsidRDefault="0035266F" w:rsidP="00130467">
            <w:pPr>
              <w:ind w:firstLine="0"/>
            </w:pPr>
            <w:r>
              <w:t>-</w:t>
            </w:r>
          </w:p>
        </w:tc>
        <w:tc>
          <w:tcPr>
            <w:tcW w:w="2735" w:type="dxa"/>
          </w:tcPr>
          <w:p w14:paraId="24A5EF46" w14:textId="7650F446" w:rsidR="0055391F" w:rsidRPr="00F24A6A" w:rsidRDefault="0055391F" w:rsidP="00130467">
            <w:pPr>
              <w:ind w:firstLine="0"/>
              <w:rPr>
                <w:lang w:val="en-US"/>
              </w:rPr>
            </w:pPr>
            <w:r w:rsidRPr="0055391F">
              <w:rPr>
                <w:lang w:val="en-US"/>
              </w:rPr>
              <w:t>CommandManager</w:t>
            </w:r>
          </w:p>
        </w:tc>
        <w:tc>
          <w:tcPr>
            <w:tcW w:w="2294" w:type="dxa"/>
            <w:vAlign w:val="center"/>
          </w:tcPr>
          <w:p w14:paraId="0CD9051C" w14:textId="24EB82CD" w:rsidR="0055391F" w:rsidRDefault="0055391F" w:rsidP="003B6DB0">
            <w:pPr>
              <w:ind w:firstLine="0"/>
              <w:jc w:val="left"/>
            </w:pPr>
            <w:r>
              <w:t>Возвращает объект, который поз</w:t>
            </w:r>
            <w:r w:rsidR="000122CA">
              <w:t>воляет работать с событиями пользовательского взаимодействия.</w:t>
            </w:r>
          </w:p>
        </w:tc>
      </w:tr>
    </w:tbl>
    <w:p w14:paraId="5F29240F" w14:textId="20F94E32" w:rsidR="00F57D45" w:rsidRDefault="00F57D45" w:rsidP="00130467"/>
    <w:p w14:paraId="1739A3BE" w14:textId="139B0EBD" w:rsidR="0035266F" w:rsidRDefault="0035266F" w:rsidP="00130467">
      <w:r>
        <w:t xml:space="preserve">Далее в таблице 1.2 представлены методы и свойства класса </w:t>
      </w:r>
      <w:r w:rsidR="00AF0FE8">
        <w:rPr>
          <w:lang w:val="en-US"/>
        </w:rPr>
        <w:t>PlanarSketch</w:t>
      </w:r>
      <w:r w:rsidR="00AF0FE8">
        <w:t>, который позволяет работать с эскизами.</w:t>
      </w:r>
    </w:p>
    <w:p w14:paraId="3E912880" w14:textId="19A8EA89" w:rsidR="00AF0FE8" w:rsidRDefault="00AF0FE8" w:rsidP="00AF0FE8">
      <w:pPr>
        <w:ind w:firstLine="0"/>
        <w:rPr>
          <w:lang w:val="en-US"/>
        </w:rPr>
      </w:pPr>
      <w:r>
        <w:t xml:space="preserve">Таблица 1.2 – свойства и методы класса </w:t>
      </w:r>
      <w:r>
        <w:rPr>
          <w:lang w:val="en-US"/>
        </w:rPr>
        <w:t>PlanarSketch</w:t>
      </w:r>
    </w:p>
    <w:tbl>
      <w:tblPr>
        <w:tblStyle w:val="aff"/>
        <w:tblW w:w="0" w:type="auto"/>
        <w:tblLook w:val="04A0" w:firstRow="1" w:lastRow="0" w:firstColumn="1" w:lastColumn="0" w:noHBand="0" w:noVBand="1"/>
      </w:tblPr>
      <w:tblGrid>
        <w:gridCol w:w="2407"/>
        <w:gridCol w:w="2407"/>
        <w:gridCol w:w="2407"/>
        <w:gridCol w:w="2407"/>
      </w:tblGrid>
      <w:tr w:rsidR="00AF0FE8" w14:paraId="72890BA5" w14:textId="77777777" w:rsidTr="00AF0FE8">
        <w:tc>
          <w:tcPr>
            <w:tcW w:w="2407" w:type="dxa"/>
            <w:vAlign w:val="center"/>
          </w:tcPr>
          <w:p w14:paraId="296D1169" w14:textId="3C384106" w:rsidR="00AF0FE8" w:rsidRDefault="00AF0FE8" w:rsidP="00AF0FE8">
            <w:pPr>
              <w:ind w:firstLine="0"/>
              <w:jc w:val="center"/>
            </w:pPr>
            <w:r>
              <w:t>Название</w:t>
            </w:r>
          </w:p>
        </w:tc>
        <w:tc>
          <w:tcPr>
            <w:tcW w:w="2407" w:type="dxa"/>
            <w:vAlign w:val="center"/>
          </w:tcPr>
          <w:p w14:paraId="5841A5D6" w14:textId="5523550A" w:rsidR="00AF0FE8" w:rsidRDefault="00AF0FE8" w:rsidP="00AF0FE8">
            <w:pPr>
              <w:ind w:firstLine="0"/>
              <w:jc w:val="center"/>
            </w:pPr>
            <w:r>
              <w:t>Параметры</w:t>
            </w:r>
          </w:p>
        </w:tc>
        <w:tc>
          <w:tcPr>
            <w:tcW w:w="2407" w:type="dxa"/>
            <w:vAlign w:val="center"/>
          </w:tcPr>
          <w:p w14:paraId="6983E186" w14:textId="4782384C" w:rsidR="00AF0FE8" w:rsidRDefault="00AF0FE8" w:rsidP="00AF0FE8">
            <w:pPr>
              <w:ind w:firstLine="0"/>
              <w:jc w:val="center"/>
            </w:pPr>
            <w:r>
              <w:t>Тип возвращаемого значения</w:t>
            </w:r>
          </w:p>
        </w:tc>
        <w:tc>
          <w:tcPr>
            <w:tcW w:w="2407" w:type="dxa"/>
            <w:vAlign w:val="center"/>
          </w:tcPr>
          <w:p w14:paraId="036FC945" w14:textId="69B6A961" w:rsidR="00AF0FE8" w:rsidRDefault="00AF0FE8" w:rsidP="00AF0FE8">
            <w:pPr>
              <w:ind w:firstLine="0"/>
              <w:jc w:val="center"/>
            </w:pPr>
            <w:r>
              <w:t>Описание</w:t>
            </w:r>
          </w:p>
        </w:tc>
      </w:tr>
      <w:tr w:rsidR="00AF0FE8" w14:paraId="3AF675F6" w14:textId="77777777" w:rsidTr="00AF0FE8">
        <w:tc>
          <w:tcPr>
            <w:tcW w:w="2407" w:type="dxa"/>
          </w:tcPr>
          <w:p w14:paraId="0E909FE5" w14:textId="4A694974" w:rsidR="00AF0FE8" w:rsidRDefault="00AF0FE8" w:rsidP="00AF0FE8">
            <w:pPr>
              <w:ind w:firstLine="0"/>
            </w:pPr>
            <w:r w:rsidRPr="00AF0FE8">
              <w:t>SketchLines</w:t>
            </w:r>
          </w:p>
        </w:tc>
        <w:tc>
          <w:tcPr>
            <w:tcW w:w="2407" w:type="dxa"/>
          </w:tcPr>
          <w:p w14:paraId="5D52DDD8" w14:textId="77777777" w:rsidR="00AF0FE8" w:rsidRDefault="00AF0FE8" w:rsidP="00AF0FE8">
            <w:pPr>
              <w:ind w:firstLine="0"/>
            </w:pPr>
          </w:p>
        </w:tc>
        <w:tc>
          <w:tcPr>
            <w:tcW w:w="2407" w:type="dxa"/>
          </w:tcPr>
          <w:p w14:paraId="4F159683" w14:textId="5AF7A044" w:rsidR="00AF0FE8" w:rsidRDefault="00AF0FE8" w:rsidP="00AF0FE8">
            <w:pPr>
              <w:ind w:firstLine="0"/>
            </w:pPr>
            <w:r w:rsidRPr="00AF0FE8">
              <w:t>SketchLines</w:t>
            </w:r>
          </w:p>
        </w:tc>
        <w:tc>
          <w:tcPr>
            <w:tcW w:w="2407" w:type="dxa"/>
          </w:tcPr>
          <w:p w14:paraId="0A3C00C7" w14:textId="26D15F6F" w:rsidR="00AF0FE8" w:rsidRPr="00AF0FE8" w:rsidRDefault="00AF0FE8" w:rsidP="00AF0FE8">
            <w:pPr>
              <w:ind w:firstLine="0"/>
            </w:pPr>
            <w:r>
              <w:t>Свойство, дающее доступ к коллекции линий эскиза.</w:t>
            </w:r>
          </w:p>
        </w:tc>
      </w:tr>
    </w:tbl>
    <w:p w14:paraId="2359BF62" w14:textId="5928B4C9" w:rsidR="00AF0FE8" w:rsidRDefault="00AF0FE8"/>
    <w:p w14:paraId="09AC6EB2" w14:textId="77777777" w:rsidR="00AF0FE8" w:rsidRDefault="00AF0FE8">
      <w:pPr>
        <w:spacing w:after="160" w:line="259" w:lineRule="auto"/>
        <w:ind w:firstLine="0"/>
        <w:jc w:val="left"/>
      </w:pPr>
      <w:r>
        <w:br w:type="page"/>
      </w:r>
    </w:p>
    <w:p w14:paraId="484E7327" w14:textId="04FF761D" w:rsidR="00AF0FE8" w:rsidRDefault="00AF0FE8" w:rsidP="00AF0FE8">
      <w:pPr>
        <w:ind w:firstLine="0"/>
      </w:pPr>
      <w:r>
        <w:lastRenderedPageBreak/>
        <w:t>Таблица 1.2</w:t>
      </w:r>
      <w:r>
        <w:t xml:space="preserve"> – продолжение</w:t>
      </w:r>
    </w:p>
    <w:tbl>
      <w:tblPr>
        <w:tblStyle w:val="aff"/>
        <w:tblW w:w="0" w:type="auto"/>
        <w:tblLook w:val="04A0" w:firstRow="1" w:lastRow="0" w:firstColumn="1" w:lastColumn="0" w:noHBand="0" w:noVBand="1"/>
      </w:tblPr>
      <w:tblGrid>
        <w:gridCol w:w="2407"/>
        <w:gridCol w:w="2407"/>
        <w:gridCol w:w="2407"/>
        <w:gridCol w:w="2407"/>
      </w:tblGrid>
      <w:tr w:rsidR="00AF0FE8" w14:paraId="258CBDCA" w14:textId="77777777" w:rsidTr="00AF0FE8">
        <w:tc>
          <w:tcPr>
            <w:tcW w:w="2407" w:type="dxa"/>
          </w:tcPr>
          <w:p w14:paraId="24DA7987" w14:textId="1F061643" w:rsidR="00AF0FE8" w:rsidRPr="00AF0FE8" w:rsidRDefault="00AF0FE8" w:rsidP="00AF0FE8">
            <w:pPr>
              <w:ind w:firstLine="0"/>
            </w:pPr>
            <w:r w:rsidRPr="00AF0FE8">
              <w:t>Profiles</w:t>
            </w:r>
          </w:p>
        </w:tc>
        <w:tc>
          <w:tcPr>
            <w:tcW w:w="2407" w:type="dxa"/>
          </w:tcPr>
          <w:p w14:paraId="6C74FE57" w14:textId="77777777" w:rsidR="00AF0FE8" w:rsidRDefault="00AF0FE8" w:rsidP="00AF0FE8">
            <w:pPr>
              <w:ind w:firstLine="0"/>
            </w:pPr>
          </w:p>
        </w:tc>
        <w:tc>
          <w:tcPr>
            <w:tcW w:w="2407" w:type="dxa"/>
          </w:tcPr>
          <w:p w14:paraId="5F4E48B0" w14:textId="4C942E08" w:rsidR="00AF0FE8" w:rsidRPr="00AF0FE8" w:rsidRDefault="00AF0FE8" w:rsidP="00AF0FE8">
            <w:pPr>
              <w:ind w:firstLine="0"/>
            </w:pPr>
            <w:r w:rsidRPr="00AF0FE8">
              <w:t>Profiles</w:t>
            </w:r>
          </w:p>
        </w:tc>
        <w:tc>
          <w:tcPr>
            <w:tcW w:w="2407" w:type="dxa"/>
          </w:tcPr>
          <w:p w14:paraId="59477628" w14:textId="33E54074" w:rsidR="00AF0FE8" w:rsidRDefault="00AF0FE8" w:rsidP="00AF0FE8">
            <w:pPr>
              <w:ind w:firstLine="0"/>
            </w:pPr>
            <w:r>
              <w:t>Свойство, дающее доступ к созданию профилей</w:t>
            </w:r>
          </w:p>
        </w:tc>
      </w:tr>
    </w:tbl>
    <w:p w14:paraId="003A5993" w14:textId="19C4EA31" w:rsidR="00AF0FE8" w:rsidRDefault="00AF0FE8" w:rsidP="00130467"/>
    <w:p w14:paraId="32590795" w14:textId="4D09151C" w:rsidR="007B1A65" w:rsidRDefault="007B1A65" w:rsidP="00130467">
      <w:r>
        <w:t xml:space="preserve">В таблице 1.3 описаны методы и свойства класса </w:t>
      </w:r>
      <w:r w:rsidRPr="007B1A65">
        <w:t>TransientGeometry</w:t>
      </w:r>
      <w:r>
        <w:t>, дающего доступ к геометрии приложения</w:t>
      </w:r>
      <w:r w:rsidR="00B902A0">
        <w:t>.</w:t>
      </w:r>
    </w:p>
    <w:p w14:paraId="707BB8FF" w14:textId="11935FE9" w:rsidR="00B902A0" w:rsidRPr="00B902A0" w:rsidRDefault="00B902A0" w:rsidP="00B902A0">
      <w:pPr>
        <w:ind w:firstLine="0"/>
      </w:pPr>
      <w:r>
        <w:t xml:space="preserve">Таблица 1.3 – методы и свойства класса </w:t>
      </w:r>
      <w:r>
        <w:rPr>
          <w:lang w:val="en-US"/>
        </w:rPr>
        <w:t>TransientGeometry</w:t>
      </w:r>
    </w:p>
    <w:tbl>
      <w:tblPr>
        <w:tblStyle w:val="aff"/>
        <w:tblW w:w="0" w:type="auto"/>
        <w:tblLook w:val="04A0" w:firstRow="1" w:lastRow="0" w:firstColumn="1" w:lastColumn="0" w:noHBand="0" w:noVBand="1"/>
      </w:tblPr>
      <w:tblGrid>
        <w:gridCol w:w="2407"/>
        <w:gridCol w:w="2407"/>
        <w:gridCol w:w="2407"/>
        <w:gridCol w:w="2407"/>
      </w:tblGrid>
      <w:tr w:rsidR="00EA2AD2" w14:paraId="1041ECDF" w14:textId="77777777" w:rsidTr="00EA2AD2">
        <w:tc>
          <w:tcPr>
            <w:tcW w:w="2407" w:type="dxa"/>
            <w:vAlign w:val="center"/>
          </w:tcPr>
          <w:p w14:paraId="7B0C35BC" w14:textId="2451BDAB" w:rsidR="00EA2AD2" w:rsidRDefault="00EA2AD2" w:rsidP="00EA2AD2">
            <w:pPr>
              <w:ind w:firstLine="0"/>
              <w:jc w:val="center"/>
            </w:pPr>
            <w:r>
              <w:t>Название</w:t>
            </w:r>
          </w:p>
        </w:tc>
        <w:tc>
          <w:tcPr>
            <w:tcW w:w="2407" w:type="dxa"/>
            <w:vAlign w:val="center"/>
          </w:tcPr>
          <w:p w14:paraId="1E766CAD" w14:textId="6EE6201C" w:rsidR="00EA2AD2" w:rsidRDefault="00EA2AD2" w:rsidP="00EA2AD2">
            <w:pPr>
              <w:ind w:firstLine="0"/>
              <w:jc w:val="center"/>
            </w:pPr>
            <w:r>
              <w:t>Параметры</w:t>
            </w:r>
          </w:p>
        </w:tc>
        <w:tc>
          <w:tcPr>
            <w:tcW w:w="2407" w:type="dxa"/>
            <w:vAlign w:val="center"/>
          </w:tcPr>
          <w:p w14:paraId="4033FA98" w14:textId="0D6ACDF5" w:rsidR="00EA2AD2" w:rsidRDefault="00EA2AD2" w:rsidP="00EA2AD2">
            <w:pPr>
              <w:ind w:firstLine="0"/>
              <w:jc w:val="center"/>
            </w:pPr>
            <w:r>
              <w:t>Тип возвращаемого значения</w:t>
            </w:r>
          </w:p>
        </w:tc>
        <w:tc>
          <w:tcPr>
            <w:tcW w:w="2407" w:type="dxa"/>
            <w:vAlign w:val="center"/>
          </w:tcPr>
          <w:p w14:paraId="25217994" w14:textId="556BE62D" w:rsidR="00EA2AD2" w:rsidRDefault="00EA2AD2" w:rsidP="00EA2AD2">
            <w:pPr>
              <w:ind w:firstLine="0"/>
              <w:jc w:val="center"/>
            </w:pPr>
            <w:r>
              <w:t>Описание</w:t>
            </w:r>
          </w:p>
        </w:tc>
      </w:tr>
      <w:tr w:rsidR="00B902A0" w14:paraId="086BC23A" w14:textId="77777777" w:rsidTr="00B902A0">
        <w:tc>
          <w:tcPr>
            <w:tcW w:w="2407" w:type="dxa"/>
          </w:tcPr>
          <w:p w14:paraId="4C28F323" w14:textId="0595DC04" w:rsidR="00B902A0" w:rsidRDefault="00B902A0" w:rsidP="00130467">
            <w:pPr>
              <w:ind w:firstLine="0"/>
            </w:pPr>
            <w:r w:rsidRPr="00B902A0">
              <w:t>CreatePoint2d</w:t>
            </w:r>
          </w:p>
        </w:tc>
        <w:tc>
          <w:tcPr>
            <w:tcW w:w="2407" w:type="dxa"/>
          </w:tcPr>
          <w:p w14:paraId="5A047488" w14:textId="1C661DDF" w:rsidR="00B902A0" w:rsidRPr="00B902A0" w:rsidRDefault="00B902A0" w:rsidP="00130467">
            <w:pPr>
              <w:ind w:firstLine="0"/>
              <w:rPr>
                <w:lang w:val="en-US"/>
              </w:rPr>
            </w:pPr>
            <w:r>
              <w:rPr>
                <w:lang w:val="en-US"/>
              </w:rPr>
              <w:t>double XCoord, double YCoord</w:t>
            </w:r>
          </w:p>
        </w:tc>
        <w:tc>
          <w:tcPr>
            <w:tcW w:w="2407" w:type="dxa"/>
          </w:tcPr>
          <w:p w14:paraId="77F7780B" w14:textId="29B4321D" w:rsidR="00B902A0" w:rsidRPr="00B902A0" w:rsidRDefault="00B902A0" w:rsidP="00130467">
            <w:pPr>
              <w:ind w:firstLine="0"/>
              <w:rPr>
                <w:lang w:val="en-US"/>
              </w:rPr>
            </w:pPr>
            <w:r>
              <w:rPr>
                <w:lang w:val="en-US"/>
              </w:rPr>
              <w:t>Point2d</w:t>
            </w:r>
          </w:p>
        </w:tc>
        <w:tc>
          <w:tcPr>
            <w:tcW w:w="2407" w:type="dxa"/>
          </w:tcPr>
          <w:p w14:paraId="6BC53AC0" w14:textId="1309FCA1" w:rsidR="00B902A0" w:rsidRDefault="00B902A0" w:rsidP="00B902A0">
            <w:pPr>
              <w:ind w:firstLine="0"/>
            </w:pPr>
            <w:r>
              <w:t>Создает новую 2д точку</w:t>
            </w:r>
          </w:p>
        </w:tc>
      </w:tr>
    </w:tbl>
    <w:p w14:paraId="5DD33593" w14:textId="24AF560A" w:rsidR="00B902A0" w:rsidRDefault="00B902A0" w:rsidP="00130467"/>
    <w:p w14:paraId="75848F87" w14:textId="7F1B380A" w:rsidR="00EA2AD2" w:rsidRDefault="00BF40A6" w:rsidP="00130467">
      <w:r>
        <w:t xml:space="preserve">В таблице 1.4 приведены методы и свойства класса </w:t>
      </w:r>
      <w:r>
        <w:t>PartComponentDefinition</w:t>
      </w:r>
      <w:r>
        <w:t>, который дает доступ к объекту детали.</w:t>
      </w:r>
    </w:p>
    <w:p w14:paraId="5241E193" w14:textId="0677915F" w:rsidR="00BF40A6" w:rsidRDefault="00BF40A6" w:rsidP="00BF40A6">
      <w:pPr>
        <w:ind w:firstLine="0"/>
      </w:pPr>
      <w:r>
        <w:t xml:space="preserve">Таблица 1.4 – свойства и методы класса </w:t>
      </w:r>
      <w:r>
        <w:t>PartComponentDefinition</w:t>
      </w:r>
    </w:p>
    <w:tbl>
      <w:tblPr>
        <w:tblStyle w:val="aff"/>
        <w:tblW w:w="0" w:type="auto"/>
        <w:tblLook w:val="04A0" w:firstRow="1" w:lastRow="0" w:firstColumn="1" w:lastColumn="0" w:noHBand="0" w:noVBand="1"/>
      </w:tblPr>
      <w:tblGrid>
        <w:gridCol w:w="2407"/>
        <w:gridCol w:w="2407"/>
        <w:gridCol w:w="2407"/>
        <w:gridCol w:w="2407"/>
      </w:tblGrid>
      <w:tr w:rsidR="00BF40A6" w14:paraId="607C99B8" w14:textId="77777777" w:rsidTr="00BF40A6">
        <w:tc>
          <w:tcPr>
            <w:tcW w:w="2407" w:type="dxa"/>
            <w:vAlign w:val="center"/>
          </w:tcPr>
          <w:p w14:paraId="486EF92C" w14:textId="71953CD9" w:rsidR="00BF40A6" w:rsidRDefault="00BF40A6" w:rsidP="00BF40A6">
            <w:pPr>
              <w:ind w:firstLine="0"/>
              <w:jc w:val="center"/>
            </w:pPr>
            <w:r>
              <w:t>Название</w:t>
            </w:r>
          </w:p>
        </w:tc>
        <w:tc>
          <w:tcPr>
            <w:tcW w:w="2407" w:type="dxa"/>
            <w:vAlign w:val="center"/>
          </w:tcPr>
          <w:p w14:paraId="6459D690" w14:textId="054C3564" w:rsidR="00BF40A6" w:rsidRDefault="00BF40A6" w:rsidP="00BF40A6">
            <w:pPr>
              <w:ind w:firstLine="0"/>
              <w:jc w:val="center"/>
            </w:pPr>
            <w:r>
              <w:t>Параметры</w:t>
            </w:r>
          </w:p>
        </w:tc>
        <w:tc>
          <w:tcPr>
            <w:tcW w:w="2407" w:type="dxa"/>
            <w:vAlign w:val="center"/>
          </w:tcPr>
          <w:p w14:paraId="65893A63" w14:textId="57A8E7D0" w:rsidR="00BF40A6" w:rsidRDefault="00BF40A6" w:rsidP="00BF40A6">
            <w:pPr>
              <w:ind w:firstLine="0"/>
              <w:jc w:val="center"/>
            </w:pPr>
            <w:r>
              <w:t>Тип возвращаемого значения</w:t>
            </w:r>
          </w:p>
        </w:tc>
        <w:tc>
          <w:tcPr>
            <w:tcW w:w="2407" w:type="dxa"/>
            <w:vAlign w:val="center"/>
          </w:tcPr>
          <w:p w14:paraId="5C91CD44" w14:textId="05D1F008" w:rsidR="00BF40A6" w:rsidRDefault="00BF40A6" w:rsidP="00BF40A6">
            <w:pPr>
              <w:ind w:firstLine="0"/>
              <w:jc w:val="center"/>
            </w:pPr>
            <w:r>
              <w:t>Описание</w:t>
            </w:r>
          </w:p>
        </w:tc>
      </w:tr>
      <w:tr w:rsidR="00BF40A6" w14:paraId="0AF32D00" w14:textId="77777777" w:rsidTr="00BF40A6">
        <w:tc>
          <w:tcPr>
            <w:tcW w:w="2407" w:type="dxa"/>
          </w:tcPr>
          <w:p w14:paraId="272216E4" w14:textId="181F5EA1" w:rsidR="00BF40A6" w:rsidRDefault="00BF40A6" w:rsidP="00130467">
            <w:pPr>
              <w:ind w:firstLine="0"/>
            </w:pPr>
            <w:r w:rsidRPr="00BF40A6">
              <w:t>WorkPlanes</w:t>
            </w:r>
          </w:p>
        </w:tc>
        <w:tc>
          <w:tcPr>
            <w:tcW w:w="2407" w:type="dxa"/>
          </w:tcPr>
          <w:p w14:paraId="61D4E3A5" w14:textId="77777777" w:rsidR="00BF40A6" w:rsidRDefault="00BF40A6" w:rsidP="00130467">
            <w:pPr>
              <w:ind w:firstLine="0"/>
            </w:pPr>
          </w:p>
        </w:tc>
        <w:tc>
          <w:tcPr>
            <w:tcW w:w="2407" w:type="dxa"/>
          </w:tcPr>
          <w:p w14:paraId="3F2E2156" w14:textId="3BDDC227" w:rsidR="00BF40A6" w:rsidRDefault="00BF40A6" w:rsidP="00130467">
            <w:pPr>
              <w:ind w:firstLine="0"/>
            </w:pPr>
            <w:r w:rsidRPr="00BF40A6">
              <w:t>WorkPlanes</w:t>
            </w:r>
          </w:p>
        </w:tc>
        <w:tc>
          <w:tcPr>
            <w:tcW w:w="2407" w:type="dxa"/>
          </w:tcPr>
          <w:p w14:paraId="67C1A566" w14:textId="4C5B1A0B" w:rsidR="00BF40A6" w:rsidRDefault="00BF40A6" w:rsidP="00130467">
            <w:pPr>
              <w:ind w:firstLine="0"/>
            </w:pPr>
            <w:r>
              <w:t>Дает доступ к коллекции рабочих плоскостей</w:t>
            </w:r>
          </w:p>
        </w:tc>
      </w:tr>
      <w:tr w:rsidR="00BF40A6" w14:paraId="4BDDEAD8" w14:textId="77777777" w:rsidTr="00BF40A6">
        <w:tc>
          <w:tcPr>
            <w:tcW w:w="2407" w:type="dxa"/>
          </w:tcPr>
          <w:p w14:paraId="22B11609" w14:textId="710CC188" w:rsidR="00BF40A6" w:rsidRPr="00BF40A6" w:rsidRDefault="00BF40A6" w:rsidP="00130467">
            <w:pPr>
              <w:ind w:firstLine="0"/>
            </w:pPr>
            <w:r w:rsidRPr="00BF40A6">
              <w:t>Sketches</w:t>
            </w:r>
          </w:p>
        </w:tc>
        <w:tc>
          <w:tcPr>
            <w:tcW w:w="2407" w:type="dxa"/>
          </w:tcPr>
          <w:p w14:paraId="7EA72305" w14:textId="77777777" w:rsidR="00BF40A6" w:rsidRDefault="00BF40A6" w:rsidP="00130467">
            <w:pPr>
              <w:ind w:firstLine="0"/>
            </w:pPr>
          </w:p>
        </w:tc>
        <w:tc>
          <w:tcPr>
            <w:tcW w:w="2407" w:type="dxa"/>
          </w:tcPr>
          <w:p w14:paraId="6CF76928" w14:textId="3E1A3689" w:rsidR="00BF40A6" w:rsidRPr="00BF40A6" w:rsidRDefault="00BF40A6" w:rsidP="00130467">
            <w:pPr>
              <w:ind w:firstLine="0"/>
            </w:pPr>
            <w:r w:rsidRPr="00BF40A6">
              <w:t>PlanarSketches</w:t>
            </w:r>
          </w:p>
        </w:tc>
        <w:tc>
          <w:tcPr>
            <w:tcW w:w="2407" w:type="dxa"/>
          </w:tcPr>
          <w:p w14:paraId="6A8A0490" w14:textId="254C2594" w:rsidR="00BF40A6" w:rsidRDefault="00BF40A6" w:rsidP="00BF40A6">
            <w:pPr>
              <w:ind w:firstLine="0"/>
            </w:pPr>
            <w:r>
              <w:t>Свойство для хранения коллекции эскизов</w:t>
            </w:r>
          </w:p>
        </w:tc>
      </w:tr>
    </w:tbl>
    <w:p w14:paraId="06ABEDE3" w14:textId="2068B0C3" w:rsidR="00BF40A6" w:rsidRDefault="00BF40A6">
      <w:pPr>
        <w:spacing w:after="160" w:line="259" w:lineRule="auto"/>
        <w:ind w:firstLine="0"/>
        <w:jc w:val="left"/>
      </w:pPr>
      <w:r>
        <w:br w:type="page"/>
      </w:r>
    </w:p>
    <w:p w14:paraId="45C6D5A4" w14:textId="24EEFAE0" w:rsidR="00BF40A6" w:rsidRDefault="00BF40A6" w:rsidP="00BF40A6">
      <w:pPr>
        <w:ind w:firstLine="0"/>
      </w:pPr>
      <w:r>
        <w:lastRenderedPageBreak/>
        <w:t>Таблица 1.4 - продолжение</w:t>
      </w:r>
    </w:p>
    <w:tbl>
      <w:tblPr>
        <w:tblStyle w:val="aff"/>
        <w:tblW w:w="0" w:type="auto"/>
        <w:tblLook w:val="04A0" w:firstRow="1" w:lastRow="0" w:firstColumn="1" w:lastColumn="0" w:noHBand="0" w:noVBand="1"/>
      </w:tblPr>
      <w:tblGrid>
        <w:gridCol w:w="2407"/>
        <w:gridCol w:w="2407"/>
        <w:gridCol w:w="2407"/>
        <w:gridCol w:w="2407"/>
      </w:tblGrid>
      <w:tr w:rsidR="00BF40A6" w14:paraId="228E57B4" w14:textId="77777777" w:rsidTr="00BF40A6">
        <w:tc>
          <w:tcPr>
            <w:tcW w:w="2407" w:type="dxa"/>
          </w:tcPr>
          <w:p w14:paraId="0C755E48" w14:textId="44F08545" w:rsidR="00BF40A6" w:rsidRPr="00BF40A6" w:rsidRDefault="00BF40A6" w:rsidP="00130467">
            <w:pPr>
              <w:ind w:firstLine="0"/>
            </w:pPr>
            <w:r w:rsidRPr="00BF40A6">
              <w:t>Features</w:t>
            </w:r>
          </w:p>
        </w:tc>
        <w:tc>
          <w:tcPr>
            <w:tcW w:w="2407" w:type="dxa"/>
          </w:tcPr>
          <w:p w14:paraId="0DAEA74F" w14:textId="77777777" w:rsidR="00BF40A6" w:rsidRDefault="00BF40A6" w:rsidP="00130467">
            <w:pPr>
              <w:ind w:firstLine="0"/>
            </w:pPr>
          </w:p>
        </w:tc>
        <w:tc>
          <w:tcPr>
            <w:tcW w:w="2407" w:type="dxa"/>
          </w:tcPr>
          <w:p w14:paraId="00552931" w14:textId="5182B323" w:rsidR="00BF40A6" w:rsidRPr="00BF40A6" w:rsidRDefault="00BF40A6" w:rsidP="00130467">
            <w:pPr>
              <w:ind w:firstLine="0"/>
            </w:pPr>
            <w:r w:rsidRPr="00BF40A6">
              <w:t>PartFeatures</w:t>
            </w:r>
          </w:p>
        </w:tc>
        <w:tc>
          <w:tcPr>
            <w:tcW w:w="2407" w:type="dxa"/>
          </w:tcPr>
          <w:p w14:paraId="5E19E5B6" w14:textId="7E07B493" w:rsidR="00BF40A6" w:rsidRDefault="00BF40A6" w:rsidP="00AD763C">
            <w:pPr>
              <w:ind w:firstLine="0"/>
            </w:pPr>
            <w:r>
              <w:t xml:space="preserve">Свойство, </w:t>
            </w:r>
            <w:r w:rsidR="00AD763C">
              <w:t>дающее текущее представление объектов и позволяющее  их создавать</w:t>
            </w:r>
          </w:p>
        </w:tc>
      </w:tr>
    </w:tbl>
    <w:p w14:paraId="5AB7F372" w14:textId="47ADE895" w:rsidR="00BF40A6" w:rsidRDefault="00BF40A6" w:rsidP="00130467"/>
    <w:p w14:paraId="75C07EA8" w14:textId="3358E1BD" w:rsidR="00AD763C" w:rsidRDefault="00AD763C" w:rsidP="00130467">
      <w:r>
        <w:t xml:space="preserve">В таблице 1.5 описан класс </w:t>
      </w:r>
      <w:r>
        <w:t>ExtrudeFeatures</w:t>
      </w:r>
      <w:r>
        <w:t xml:space="preserve"> который дает доступ к текущим объектам выдавливания и позволяет создавать новые.</w:t>
      </w:r>
    </w:p>
    <w:p w14:paraId="3E64FEB5" w14:textId="04B1FC2C" w:rsidR="00AD763C" w:rsidRDefault="00AD763C" w:rsidP="00AD763C">
      <w:pPr>
        <w:ind w:firstLine="0"/>
      </w:pPr>
      <w:r>
        <w:t xml:space="preserve">Таблица 1.5 – свойства и методы класса </w:t>
      </w:r>
      <w:r>
        <w:t>ExtrudeFeatures</w:t>
      </w:r>
    </w:p>
    <w:tbl>
      <w:tblPr>
        <w:tblStyle w:val="aff"/>
        <w:tblW w:w="0" w:type="auto"/>
        <w:tblLayout w:type="fixed"/>
        <w:tblLook w:val="04A0" w:firstRow="1" w:lastRow="0" w:firstColumn="1" w:lastColumn="0" w:noHBand="0" w:noVBand="1"/>
      </w:tblPr>
      <w:tblGrid>
        <w:gridCol w:w="2407"/>
        <w:gridCol w:w="2407"/>
        <w:gridCol w:w="2407"/>
        <w:gridCol w:w="2407"/>
      </w:tblGrid>
      <w:tr w:rsidR="00AD763C" w14:paraId="72BDA21E" w14:textId="77777777" w:rsidTr="00AD763C">
        <w:tc>
          <w:tcPr>
            <w:tcW w:w="2407" w:type="dxa"/>
            <w:vAlign w:val="center"/>
          </w:tcPr>
          <w:p w14:paraId="62B9F7AD" w14:textId="58B8F5A4" w:rsidR="00AD763C" w:rsidRDefault="00AD763C" w:rsidP="00AD763C">
            <w:pPr>
              <w:ind w:firstLine="0"/>
              <w:jc w:val="center"/>
            </w:pPr>
            <w:r>
              <w:t>Название</w:t>
            </w:r>
          </w:p>
        </w:tc>
        <w:tc>
          <w:tcPr>
            <w:tcW w:w="2407" w:type="dxa"/>
            <w:vAlign w:val="center"/>
          </w:tcPr>
          <w:p w14:paraId="135FA475" w14:textId="4AB4814C" w:rsidR="00AD763C" w:rsidRDefault="00AD763C" w:rsidP="00AD763C">
            <w:pPr>
              <w:ind w:firstLine="0"/>
              <w:jc w:val="center"/>
            </w:pPr>
            <w:r>
              <w:t>Параметры</w:t>
            </w:r>
          </w:p>
        </w:tc>
        <w:tc>
          <w:tcPr>
            <w:tcW w:w="2407" w:type="dxa"/>
            <w:vAlign w:val="center"/>
          </w:tcPr>
          <w:p w14:paraId="5734D29A" w14:textId="09D12FF5" w:rsidR="00AD763C" w:rsidRDefault="00AD763C" w:rsidP="00AD763C">
            <w:pPr>
              <w:ind w:firstLine="0"/>
              <w:jc w:val="center"/>
            </w:pPr>
            <w:r>
              <w:t>Тип возвращаемого значения</w:t>
            </w:r>
          </w:p>
        </w:tc>
        <w:tc>
          <w:tcPr>
            <w:tcW w:w="2407" w:type="dxa"/>
            <w:vAlign w:val="center"/>
          </w:tcPr>
          <w:p w14:paraId="20803D55" w14:textId="39297A55" w:rsidR="00AD763C" w:rsidRDefault="00AD763C" w:rsidP="00AD763C">
            <w:pPr>
              <w:ind w:firstLine="0"/>
              <w:jc w:val="center"/>
            </w:pPr>
            <w:r>
              <w:t>Описание</w:t>
            </w:r>
          </w:p>
        </w:tc>
      </w:tr>
      <w:tr w:rsidR="00AD763C" w14:paraId="1E810220" w14:textId="77777777" w:rsidTr="00AD763C">
        <w:tc>
          <w:tcPr>
            <w:tcW w:w="2407" w:type="dxa"/>
          </w:tcPr>
          <w:p w14:paraId="32ADF045" w14:textId="4D142DBF" w:rsidR="00AD763C" w:rsidRDefault="00AD763C" w:rsidP="00130467">
            <w:pPr>
              <w:ind w:firstLine="0"/>
            </w:pPr>
            <w:r w:rsidRPr="00AD763C">
              <w:t>CreateExtrudeDefinition</w:t>
            </w:r>
          </w:p>
        </w:tc>
        <w:tc>
          <w:tcPr>
            <w:tcW w:w="2407" w:type="dxa"/>
          </w:tcPr>
          <w:p w14:paraId="01E48A6E" w14:textId="77777777" w:rsidR="00AD763C" w:rsidRDefault="00AD763C" w:rsidP="00130467">
            <w:pPr>
              <w:ind w:firstLine="0"/>
              <w:rPr>
                <w:lang w:val="en-US"/>
              </w:rPr>
            </w:pPr>
            <w:r w:rsidRPr="00AD763C">
              <w:t>Profile</w:t>
            </w:r>
            <w:r>
              <w:t xml:space="preserve"> </w:t>
            </w:r>
            <w:r>
              <w:rPr>
                <w:lang w:val="en-US"/>
              </w:rPr>
              <w:t>Profile,</w:t>
            </w:r>
          </w:p>
          <w:p w14:paraId="55E755D1" w14:textId="0748D0F6" w:rsidR="00AD763C" w:rsidRPr="00AD763C" w:rsidRDefault="00AD763C" w:rsidP="00130467">
            <w:pPr>
              <w:ind w:firstLine="0"/>
              <w:rPr>
                <w:lang w:val="en-US"/>
              </w:rPr>
            </w:pPr>
            <w:r w:rsidRPr="00AD763C">
              <w:rPr>
                <w:lang w:val="en-US"/>
              </w:rPr>
              <w:t>PartFeatureOperationEnum</w:t>
            </w:r>
            <w:r>
              <w:rPr>
                <w:lang w:val="en-US"/>
              </w:rPr>
              <w:t xml:space="preserve"> </w:t>
            </w:r>
            <w:r>
              <w:t>Operation</w:t>
            </w:r>
          </w:p>
        </w:tc>
        <w:tc>
          <w:tcPr>
            <w:tcW w:w="2407" w:type="dxa"/>
          </w:tcPr>
          <w:p w14:paraId="26D40918" w14:textId="3E6D70BE" w:rsidR="00AD763C" w:rsidRDefault="00AD763C" w:rsidP="00130467">
            <w:pPr>
              <w:ind w:firstLine="0"/>
            </w:pPr>
            <w:r w:rsidRPr="00AD763C">
              <w:t>ExtrudeDefinition</w:t>
            </w:r>
          </w:p>
        </w:tc>
        <w:tc>
          <w:tcPr>
            <w:tcW w:w="2407" w:type="dxa"/>
          </w:tcPr>
          <w:p w14:paraId="2F6DB337" w14:textId="04B64B92" w:rsidR="00AD763C" w:rsidRPr="00AD763C" w:rsidRDefault="00AD763C" w:rsidP="00130467">
            <w:pPr>
              <w:ind w:firstLine="0"/>
              <w:rPr>
                <w:lang w:val="en-US"/>
              </w:rPr>
            </w:pPr>
            <w:r>
              <w:t xml:space="preserve">Создает объект с информацией об объекте выдавливания для добавления в коллекцию </w:t>
            </w:r>
            <w:r>
              <w:rPr>
                <w:lang w:val="en-US"/>
              </w:rPr>
              <w:t xml:space="preserve">Features. </w:t>
            </w:r>
          </w:p>
        </w:tc>
      </w:tr>
    </w:tbl>
    <w:p w14:paraId="3B23D8D0" w14:textId="77777777" w:rsidR="00AD763C" w:rsidRPr="00BF40A6" w:rsidRDefault="00AD763C" w:rsidP="00130467"/>
    <w:p w14:paraId="573454BD" w14:textId="54A9F5ED" w:rsidR="00130467" w:rsidRPr="000122CA" w:rsidRDefault="00130467" w:rsidP="00130467">
      <w:pPr>
        <w:pStyle w:val="2"/>
      </w:pPr>
      <w:r>
        <w:t>Обзор аналогов</w:t>
      </w:r>
    </w:p>
    <w:p w14:paraId="7C922463" w14:textId="5A6828DD" w:rsidR="002E64D4" w:rsidRDefault="002E64D4" w:rsidP="002E64D4">
      <w:bookmarkStart w:id="0" w:name="_GoBack"/>
      <w:bookmarkEnd w:id="0"/>
    </w:p>
    <w:p w14:paraId="68F49840" w14:textId="0D45FF8E" w:rsidR="00130467" w:rsidRDefault="00130467" w:rsidP="00130467">
      <w:pPr>
        <w:pStyle w:val="1"/>
      </w:pPr>
      <w:r>
        <w:t>Описание предмета проектирования</w:t>
      </w:r>
    </w:p>
    <w:p w14:paraId="5169B3CA" w14:textId="77777777" w:rsidR="00130467" w:rsidRPr="00130467" w:rsidRDefault="00130467" w:rsidP="00130467"/>
    <w:p w14:paraId="5F33C521" w14:textId="4FF5964C" w:rsidR="00130467" w:rsidRDefault="00130467" w:rsidP="00130467">
      <w:pPr>
        <w:pStyle w:val="1"/>
      </w:pPr>
      <w:r>
        <w:t>Проект программы</w:t>
      </w:r>
    </w:p>
    <w:p w14:paraId="1B93B9A7" w14:textId="77777777" w:rsidR="00130467" w:rsidRPr="00130467" w:rsidRDefault="00130467" w:rsidP="00130467"/>
    <w:p w14:paraId="7CFA879B" w14:textId="5F2337FA" w:rsidR="00130467" w:rsidRDefault="00130467" w:rsidP="00130467">
      <w:pPr>
        <w:pStyle w:val="2"/>
      </w:pPr>
      <w:r>
        <w:t>Диаграмма деятельности</w:t>
      </w:r>
    </w:p>
    <w:p w14:paraId="65276BBA" w14:textId="77777777" w:rsidR="00130467" w:rsidRPr="00130467" w:rsidRDefault="00130467" w:rsidP="00130467"/>
    <w:p w14:paraId="40E9C410" w14:textId="345CACB7" w:rsidR="00130467" w:rsidRDefault="00130467" w:rsidP="00130467">
      <w:pPr>
        <w:pStyle w:val="2"/>
      </w:pPr>
      <w:r>
        <w:lastRenderedPageBreak/>
        <w:t>Диаграмма классов</w:t>
      </w:r>
    </w:p>
    <w:p w14:paraId="625AC2C4" w14:textId="3B755B16" w:rsidR="00130467" w:rsidRDefault="00130467" w:rsidP="00130467"/>
    <w:p w14:paraId="5B7CC923" w14:textId="77777777" w:rsidR="00BC4445" w:rsidRDefault="00BC4445">
      <w:pPr>
        <w:spacing w:after="160" w:line="259" w:lineRule="auto"/>
        <w:ind w:firstLine="0"/>
        <w:jc w:val="left"/>
      </w:pPr>
      <w:r>
        <w:rPr>
          <w:b/>
        </w:rPr>
        <w:br w:type="page"/>
      </w:r>
    </w:p>
    <w:p w14:paraId="3590BD89" w14:textId="0C9F6F48" w:rsidR="00130467" w:rsidRDefault="00130467" w:rsidP="00130467">
      <w:pPr>
        <w:pStyle w:val="2"/>
      </w:pPr>
      <w:r>
        <w:lastRenderedPageBreak/>
        <w:t>Макеты пользовательского интерфейса</w:t>
      </w:r>
    </w:p>
    <w:p w14:paraId="3B62249A" w14:textId="2201B082" w:rsidR="00130467" w:rsidRDefault="00BC4445" w:rsidP="00130467">
      <w:r>
        <w:t xml:space="preserve">Пользовательский интерфейс состоит из окна, в котором вводятся данные для построения модели коробки для деталей. Если все данные были введены корректно, то при нажатии кнопки </w:t>
      </w:r>
      <w:r w:rsidRPr="00BC4445">
        <w:t>“</w:t>
      </w:r>
      <w:r>
        <w:rPr>
          <w:lang w:val="en-US"/>
        </w:rPr>
        <w:t>Build</w:t>
      </w:r>
      <w:r w:rsidRPr="00BC4445">
        <w:t xml:space="preserve">” </w:t>
      </w:r>
      <w:r>
        <w:t>происходит построение модели. При наличии ошибок в вводе параметров построение не произойдет и пользователю выведется сообщение об ошибке.</w:t>
      </w:r>
      <w:r w:rsidR="007F4F1E">
        <w:t xml:space="preserve"> Кнопка </w:t>
      </w:r>
      <w:r w:rsidR="007F4F1E">
        <w:rPr>
          <w:lang w:val="en-US"/>
        </w:rPr>
        <w:t xml:space="preserve">“Clear All” </w:t>
      </w:r>
      <w:r w:rsidR="007F4F1E">
        <w:t>очищает все поля параметров.</w:t>
      </w:r>
    </w:p>
    <w:p w14:paraId="35DD3CE6" w14:textId="5C1A5E81" w:rsidR="007F4F1E" w:rsidRDefault="007F4F1E" w:rsidP="00130467">
      <w:r>
        <w:t xml:space="preserve">На рисунке </w:t>
      </w:r>
      <w:r w:rsidRPr="007F4F1E">
        <w:t>&lt;</w:t>
      </w:r>
      <w:r>
        <w:t>вставить номер</w:t>
      </w:r>
      <w:r w:rsidRPr="007F4F1E">
        <w:t>&gt;</w:t>
      </w:r>
      <w:r>
        <w:t xml:space="preserve"> изображен макет пользовательского интерфейса.</w:t>
      </w:r>
    </w:p>
    <w:p w14:paraId="7AA85513" w14:textId="749F1B69" w:rsidR="007F4F1E" w:rsidRDefault="007F4F1E" w:rsidP="007F4F1E">
      <w:pPr>
        <w:ind w:firstLine="0"/>
        <w:jc w:val="center"/>
      </w:pPr>
      <w:r>
        <w:rPr>
          <w:noProof/>
          <w:lang w:eastAsia="ru-RU"/>
        </w:rPr>
        <w:drawing>
          <wp:inline distT="0" distB="0" distL="0" distR="0" wp14:anchorId="4752877E" wp14:editId="2583CF3B">
            <wp:extent cx="6120130" cy="441261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412615"/>
                    </a:xfrm>
                    <a:prstGeom prst="rect">
                      <a:avLst/>
                    </a:prstGeom>
                  </pic:spPr>
                </pic:pic>
              </a:graphicData>
            </a:graphic>
          </wp:inline>
        </w:drawing>
      </w:r>
    </w:p>
    <w:p w14:paraId="16EB8176" w14:textId="47DB3E23" w:rsidR="007F4F1E" w:rsidRPr="007F4F1E" w:rsidRDefault="007F4F1E" w:rsidP="007F4F1E">
      <w:pPr>
        <w:ind w:firstLine="0"/>
        <w:jc w:val="center"/>
      </w:pPr>
      <w:r>
        <w:t xml:space="preserve">Рисунок </w:t>
      </w:r>
      <w:r w:rsidRPr="007F4F1E">
        <w:t>&lt;</w:t>
      </w:r>
      <w:r>
        <w:t>вставить номер</w:t>
      </w:r>
      <w:r w:rsidRPr="007F4F1E">
        <w:t>&gt;</w:t>
      </w:r>
      <w:r w:rsidRPr="007F4F1E">
        <w:t xml:space="preserve"> - </w:t>
      </w:r>
      <w:r>
        <w:t>Макет пользовательского интерфейса</w:t>
      </w:r>
    </w:p>
    <w:sectPr w:rsidR="007F4F1E" w:rsidRPr="007F4F1E"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9FFF9" w14:textId="77777777" w:rsidR="00D87F50" w:rsidRDefault="00D87F50" w:rsidP="00F14EA1">
      <w:pPr>
        <w:spacing w:line="240" w:lineRule="auto"/>
      </w:pPr>
      <w:r>
        <w:separator/>
      </w:r>
    </w:p>
  </w:endnote>
  <w:endnote w:type="continuationSeparator" w:id="0">
    <w:p w14:paraId="45995302" w14:textId="77777777" w:rsidR="00D87F50" w:rsidRDefault="00D87F50"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DF032" w14:textId="77777777" w:rsidR="00D87F50" w:rsidRDefault="00D87F50" w:rsidP="00F14EA1">
      <w:pPr>
        <w:spacing w:line="240" w:lineRule="auto"/>
      </w:pPr>
      <w:r>
        <w:separator/>
      </w:r>
    </w:p>
  </w:footnote>
  <w:footnote w:type="continuationSeparator" w:id="0">
    <w:p w14:paraId="64DE2A3C" w14:textId="77777777" w:rsidR="00D87F50" w:rsidRDefault="00D87F50"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3F585C72"/>
    <w:multiLevelType w:val="hybridMultilevel"/>
    <w:tmpl w:val="3C54BB22"/>
    <w:lvl w:ilvl="0" w:tplc="F4D0929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4"/>
  </w:num>
  <w:num w:numId="4">
    <w:abstractNumId w:val="12"/>
  </w:num>
  <w:num w:numId="5">
    <w:abstractNumId w:val="13"/>
  </w:num>
  <w:num w:numId="6">
    <w:abstractNumId w:val="10"/>
  </w:num>
  <w:num w:numId="7">
    <w:abstractNumId w:val="1"/>
  </w:num>
  <w:num w:numId="8">
    <w:abstractNumId w:val="6"/>
  </w:num>
  <w:num w:numId="9">
    <w:abstractNumId w:val="0"/>
  </w:num>
  <w:num w:numId="10">
    <w:abstractNumId w:val="5"/>
  </w:num>
  <w:num w:numId="11">
    <w:abstractNumId w:val="9"/>
  </w:num>
  <w:num w:numId="12">
    <w:abstractNumId w:val="2"/>
  </w:num>
  <w:num w:numId="13">
    <w:abstractNumId w:val="1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122CA"/>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30467"/>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2E64D4"/>
    <w:rsid w:val="00300F72"/>
    <w:rsid w:val="00316BC0"/>
    <w:rsid w:val="003213FE"/>
    <w:rsid w:val="0032542B"/>
    <w:rsid w:val="0033344F"/>
    <w:rsid w:val="0035266F"/>
    <w:rsid w:val="003650C8"/>
    <w:rsid w:val="0037404E"/>
    <w:rsid w:val="00381294"/>
    <w:rsid w:val="00391C88"/>
    <w:rsid w:val="003926DE"/>
    <w:rsid w:val="003A175A"/>
    <w:rsid w:val="003A7FF4"/>
    <w:rsid w:val="003B6DB0"/>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5391F"/>
    <w:rsid w:val="0057660B"/>
    <w:rsid w:val="00583F8B"/>
    <w:rsid w:val="005869BD"/>
    <w:rsid w:val="00586E40"/>
    <w:rsid w:val="00590A93"/>
    <w:rsid w:val="00594170"/>
    <w:rsid w:val="005A3C6A"/>
    <w:rsid w:val="005A41AA"/>
    <w:rsid w:val="005B395E"/>
    <w:rsid w:val="005D3E8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0AE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B1A65"/>
    <w:rsid w:val="007C0BDE"/>
    <w:rsid w:val="007C0E33"/>
    <w:rsid w:val="007F4F1E"/>
    <w:rsid w:val="00812FCC"/>
    <w:rsid w:val="0081765A"/>
    <w:rsid w:val="00832EC1"/>
    <w:rsid w:val="008516FA"/>
    <w:rsid w:val="00865F58"/>
    <w:rsid w:val="00881D39"/>
    <w:rsid w:val="00887D6B"/>
    <w:rsid w:val="00895385"/>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D763C"/>
    <w:rsid w:val="00AE40B2"/>
    <w:rsid w:val="00AF0FE8"/>
    <w:rsid w:val="00AF73CE"/>
    <w:rsid w:val="00B06BDC"/>
    <w:rsid w:val="00B102A1"/>
    <w:rsid w:val="00B14C6E"/>
    <w:rsid w:val="00B20A42"/>
    <w:rsid w:val="00B34F20"/>
    <w:rsid w:val="00B460C4"/>
    <w:rsid w:val="00B53248"/>
    <w:rsid w:val="00B67984"/>
    <w:rsid w:val="00B67D2F"/>
    <w:rsid w:val="00B715F0"/>
    <w:rsid w:val="00B81A65"/>
    <w:rsid w:val="00B902A0"/>
    <w:rsid w:val="00BA5DF6"/>
    <w:rsid w:val="00BA6847"/>
    <w:rsid w:val="00BA6AC8"/>
    <w:rsid w:val="00BB02DA"/>
    <w:rsid w:val="00BB2E65"/>
    <w:rsid w:val="00BC4445"/>
    <w:rsid w:val="00BC5DDF"/>
    <w:rsid w:val="00BD2A1D"/>
    <w:rsid w:val="00BF40A6"/>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0CBD"/>
    <w:rsid w:val="00D16D0C"/>
    <w:rsid w:val="00D22F74"/>
    <w:rsid w:val="00D275B9"/>
    <w:rsid w:val="00D41D8A"/>
    <w:rsid w:val="00D50798"/>
    <w:rsid w:val="00D51B57"/>
    <w:rsid w:val="00D617E4"/>
    <w:rsid w:val="00D61DE0"/>
    <w:rsid w:val="00D71C39"/>
    <w:rsid w:val="00D741C0"/>
    <w:rsid w:val="00D77930"/>
    <w:rsid w:val="00D8393A"/>
    <w:rsid w:val="00D87F50"/>
    <w:rsid w:val="00D900F0"/>
    <w:rsid w:val="00DD648F"/>
    <w:rsid w:val="00DF7E38"/>
    <w:rsid w:val="00E150E2"/>
    <w:rsid w:val="00E23675"/>
    <w:rsid w:val="00E2389E"/>
    <w:rsid w:val="00E54491"/>
    <w:rsid w:val="00E56995"/>
    <w:rsid w:val="00E61401"/>
    <w:rsid w:val="00E67D02"/>
    <w:rsid w:val="00E757EC"/>
    <w:rsid w:val="00E80B22"/>
    <w:rsid w:val="00EA2AD2"/>
    <w:rsid w:val="00EB1A91"/>
    <w:rsid w:val="00F02D3B"/>
    <w:rsid w:val="00F14EA1"/>
    <w:rsid w:val="00F24A6A"/>
    <w:rsid w:val="00F57D45"/>
    <w:rsid w:val="00F60CCA"/>
    <w:rsid w:val="00F613FB"/>
    <w:rsid w:val="00F742EC"/>
    <w:rsid w:val="00F84760"/>
    <w:rsid w:val="00FA7DDA"/>
    <w:rsid w:val="00FB265E"/>
    <w:rsid w:val="00FB66FD"/>
    <w:rsid w:val="00FC1ED0"/>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5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5691F-BA7D-4626-BC36-9AEE4E904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7</Pages>
  <Words>658</Words>
  <Characters>3753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85</cp:revision>
  <cp:lastPrinted>2021-10-11T12:22:00Z</cp:lastPrinted>
  <dcterms:created xsi:type="dcterms:W3CDTF">2020-09-14T09:09:00Z</dcterms:created>
  <dcterms:modified xsi:type="dcterms:W3CDTF">2021-10-26T12:44:00Z</dcterms:modified>
</cp:coreProperties>
</file>