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A37AD" w14:textId="7E7B88C7" w:rsidR="008676D0" w:rsidRDefault="00FB4517" w:rsidP="005330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instrText xml:space="preserve"> MACROBUTTON MTEditEquationSection2 </w:instrText>
      </w:r>
      <w:r w:rsidRPr="00FB4517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instrText xml:space="preserve"> SEQ MTEqn \r \h \* MERGEFORMAT </w:instrTex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end"/>
      </w:r>
      <w:r w:rsidR="009E4C65" w:rsidRPr="009E4C6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Exchange-correlation potential</w:t>
      </w:r>
    </w:p>
    <w:p w14:paraId="0906AE22" w14:textId="77777777" w:rsidR="00FB4517" w:rsidRPr="008676D0" w:rsidRDefault="00FB4517" w:rsidP="005330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14:paraId="1DF06FC5" w14:textId="28252B11" w:rsidR="00A1499C" w:rsidRPr="00725972" w:rsidRDefault="00A1499C" w:rsidP="005330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25972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 </w:t>
      </w:r>
      <w:hyperlink r:id="rId7" w:history="1">
        <w:r w:rsidRPr="00725972">
          <w:rPr>
            <w:rStyle w:val="aa"/>
            <w:rFonts w:ascii="Times New Roman" w:hAnsi="Times New Roman" w:cs="Times New Roman"/>
            <w:i/>
            <w:iCs/>
            <w:sz w:val="24"/>
            <w:szCs w:val="24"/>
          </w:rPr>
          <w:t>programming module</w:t>
        </w:r>
      </w:hyperlink>
      <w:r w:rsidRPr="00725972">
        <w:rPr>
          <w:rFonts w:ascii="Times New Roman" w:hAnsi="Times New Roman" w:cs="Times New Roman"/>
          <w:i/>
          <w:iCs/>
          <w:color w:val="000000"/>
          <w:sz w:val="24"/>
          <w:szCs w:val="24"/>
        </w:rPr>
        <w:t> for exchange-correlation potential 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XC</m:t>
            </m:r>
          </m:sup>
        </m:sSup>
      </m:oMath>
      <w:r w:rsidRPr="00725972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179759FE" w14:textId="77777777" w:rsidR="00A1499C" w:rsidRDefault="00A1499C" w:rsidP="005330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053105D" w14:textId="2BFCAD76" w:rsidR="008676D0" w:rsidRDefault="009E4C65" w:rsidP="005330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E4C65">
        <w:rPr>
          <w:rFonts w:ascii="Times New Roman" w:hAnsi="Times New Roman" w:cs="Times New Roman"/>
          <w:color w:val="000000"/>
          <w:sz w:val="24"/>
          <w:szCs w:val="24"/>
        </w:rPr>
        <w:t>The exchange potential in local density approximation (LDA) has a form [</w:t>
      </w:r>
      <w:r w:rsidR="008D39D3">
        <w:rPr>
          <w:rStyle w:val="a5"/>
          <w:rFonts w:ascii="Times New Roman" w:hAnsi="Times New Roman" w:cs="Times New Roman"/>
          <w:color w:val="000000"/>
          <w:sz w:val="24"/>
          <w:szCs w:val="24"/>
        </w:rPr>
        <w:endnoteReference w:id="1"/>
      </w:r>
      <w:r w:rsidR="008D39D3">
        <w:rPr>
          <w:rFonts w:ascii="Times New Roman" w:hAnsi="Times New Roman" w:cs="Times New Roman" w:hint="eastAsia"/>
          <w:color w:val="000000"/>
          <w:sz w:val="24"/>
          <w:szCs w:val="24"/>
          <w:lang w:eastAsia="zh-CN"/>
        </w:rPr>
        <w:t xml:space="preserve">, </w:t>
      </w:r>
      <w:r w:rsidRPr="009E4C65">
        <w:rPr>
          <w:rFonts w:ascii="Times New Roman" w:hAnsi="Times New Roman" w:cs="Times New Roman"/>
          <w:color w:val="000000"/>
          <w:sz w:val="24"/>
          <w:szCs w:val="24"/>
        </w:rPr>
        <w:t>see Ref. 1]</w:t>
      </w:r>
    </w:p>
    <w:p w14:paraId="6DA79A99" w14:textId="2629DF80" w:rsidR="00FB4517" w:rsidRPr="0076018D" w:rsidRDefault="00FB4517" w:rsidP="00533086">
      <w:pPr>
        <w:pStyle w:val="MTDisplayEquation"/>
        <w:spacing w:line="360" w:lineRule="auto"/>
        <w:rPr>
          <w:lang w:eastAsia="zh-CN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ρ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</m:d>
        <m:r>
          <w:rPr>
            <w:rFonts w:ascii="Cambria Math" w:hAnsi="Cambria Math"/>
            <w:lang w:eastAsia="zh-CN"/>
          </w:rPr>
          <m:t>=-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ρ</m:t>
                </m: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hAnsi="Cambria Math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um>
              <m:den>
                <m:r>
                  <w:rPr>
                    <w:rFonts w:ascii="Cambria Math" w:hAnsi="Cambria Math"/>
                    <w:lang w:eastAsia="zh-CN"/>
                  </w:rPr>
                  <m:t>3</m:t>
                </m: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en>
            </m:f>
          </m:sup>
        </m:sSup>
      </m:oMath>
      <w:r>
        <w:tab/>
      </w:r>
      <w:r w:rsidR="00D60BCD">
        <w:fldChar w:fldCharType="begin"/>
      </w:r>
      <w:r w:rsidR="00D60BCD">
        <w:instrText xml:space="preserve"> MACROBUTTON MTPlaceRef \* MERGEFORMAT </w:instrText>
      </w:r>
      <w:r w:rsidR="00D60BCD">
        <w:fldChar w:fldCharType="begin"/>
      </w:r>
      <w:r w:rsidR="00D60BCD">
        <w:instrText xml:space="preserve"> SEQ MTEqn \h \* MERGEFORMAT </w:instrText>
      </w:r>
      <w:r w:rsidR="00D60BCD">
        <w:fldChar w:fldCharType="end"/>
      </w:r>
      <w:r w:rsidR="00D60BCD">
        <w:instrText>(</w:instrText>
      </w:r>
      <w:fldSimple w:instr=" SEQ MTEqn \c \* Arabic \* MERGEFORMAT ">
        <w:r w:rsidR="00D60BCD">
          <w:rPr>
            <w:noProof/>
          </w:rPr>
          <w:instrText>1</w:instrText>
        </w:r>
      </w:fldSimple>
      <w:r w:rsidR="00D60BCD">
        <w:instrText>)</w:instrText>
      </w:r>
      <w:r w:rsidR="00D60BCD">
        <w:fldChar w:fldCharType="end"/>
      </w:r>
    </w:p>
    <w:p w14:paraId="3BE89FF2" w14:textId="75B8748D" w:rsidR="00DE77B2" w:rsidRDefault="00DE77B2" w:rsidP="00533086">
      <w:pPr>
        <w:pStyle w:val="MTDisplayEquation"/>
        <w:spacing w:line="360" w:lineRule="auto"/>
      </w:pPr>
      <w:r w:rsidRPr="00DE77B2">
        <w:t xml:space="preserve">The correlation potential in LDA in the form of </w:t>
      </w:r>
      <w:proofErr w:type="spellStart"/>
      <w:r w:rsidRPr="00DE77B2">
        <w:t>Ceperley</w:t>
      </w:r>
      <w:proofErr w:type="spellEnd"/>
      <w:r w:rsidRPr="00DE77B2">
        <w:t>-Alder with Perdew-</w:t>
      </w:r>
      <w:proofErr w:type="spellStart"/>
      <w:r w:rsidRPr="00DE77B2">
        <w:t>Zunger</w:t>
      </w:r>
      <w:proofErr w:type="spellEnd"/>
      <w:r w:rsidRPr="00DE77B2">
        <w:t xml:space="preserve"> parametrization for unpolarized case has a form [</w:t>
      </w:r>
      <w:r w:rsidR="008D39D3">
        <w:rPr>
          <w:rStyle w:val="a5"/>
        </w:rPr>
        <w:endnoteReference w:id="2"/>
      </w:r>
      <w:r w:rsidR="008D39D3">
        <w:rPr>
          <w:rFonts w:hint="eastAsia"/>
          <w:lang w:eastAsia="zh-CN"/>
        </w:rPr>
        <w:t xml:space="preserve">, </w:t>
      </w:r>
      <w:r w:rsidRPr="00DE77B2">
        <w:t>Ref. 2]:</w:t>
      </w:r>
    </w:p>
    <w:p w14:paraId="31947B1F" w14:textId="082897E5" w:rsidR="00D35602" w:rsidRPr="008676D0" w:rsidRDefault="00D35602" w:rsidP="00533086">
      <w:pPr>
        <w:pStyle w:val="MTDisplayEquation"/>
        <w:spacing w:line="360" w:lineRule="auto"/>
      </w:pPr>
      <w:r>
        <w:tab/>
      </w:r>
      <m:oMath>
        <m:d>
          <m:dPr>
            <m:begChr m:val=""/>
            <m:end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 if 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&lt;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e>
                                  </m:ra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 if 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≥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</m:e>
                  </m:mr>
                </m:m>
              </m:e>
            </m:d>
          </m:e>
        </m:d>
      </m:oMath>
      <w:r>
        <w:tab/>
      </w:r>
      <w:r w:rsidR="00D60BCD">
        <w:fldChar w:fldCharType="begin"/>
      </w:r>
      <w:r w:rsidR="00D60BCD">
        <w:instrText xml:space="preserve"> MACROBUTTON MTPlaceRef \* MERGEFORMAT </w:instrText>
      </w:r>
      <w:r w:rsidR="00D60BCD">
        <w:fldChar w:fldCharType="begin"/>
      </w:r>
      <w:r w:rsidR="00D60BCD">
        <w:instrText xml:space="preserve"> SEQ MTEqn \h \* MERGEFORMAT </w:instrText>
      </w:r>
      <w:r w:rsidR="00D60BCD">
        <w:fldChar w:fldCharType="end"/>
      </w:r>
      <w:r w:rsidR="00D60BCD">
        <w:instrText>(</w:instrText>
      </w:r>
      <w:fldSimple w:instr=" SEQ MTEqn \c \* Arabic \* MERGEFORMAT ">
        <w:r w:rsidR="00D60BCD">
          <w:rPr>
            <w:noProof/>
          </w:rPr>
          <w:instrText>2</w:instrText>
        </w:r>
      </w:fldSimple>
      <w:r w:rsidR="00D60BCD">
        <w:instrText>)</w:instrText>
      </w:r>
      <w:r w:rsidR="00D60BCD">
        <w:fldChar w:fldCharType="end"/>
      </w:r>
    </w:p>
    <w:p w14:paraId="0F8E8DAE" w14:textId="5676E1E5" w:rsidR="00925B63" w:rsidRDefault="00C747D4" w:rsidP="00533086">
      <w:pPr>
        <w:spacing w:line="36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  <w:lang w:eastAsia="zh-C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zh-CN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πρ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zh-CN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CN"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CN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CN"/>
                  </w:rPr>
                </m:ctrlPr>
              </m:den>
            </m:f>
          </m:sup>
        </m:sSup>
      </m:oMath>
      <w:r w:rsidR="00925B6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eastAsia="zh-CN"/>
          </w:rPr>
          <m:t>A=0.0311</m:t>
        </m:r>
      </m:oMath>
      <w:r w:rsidR="00F80675" w:rsidRPr="009331C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eastAsia="zh-CN"/>
          </w:rPr>
          <m:t>B=-0.048</m:t>
        </m:r>
      </m:oMath>
      <w:r w:rsidR="00F80675" w:rsidRPr="009331C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eastAsia="zh-CN"/>
          </w:rPr>
          <m:t>C=0.002</m:t>
        </m:r>
      </m:oMath>
      <w:r w:rsidR="00F80675" w:rsidRPr="009331C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eastAsia="zh-CN"/>
          </w:rPr>
          <m:t>D=-0.0116</m:t>
        </m:r>
      </m:oMath>
      <w:r w:rsidR="00F80675" w:rsidRPr="009331C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eastAsia="zh-CN"/>
          </w:rPr>
          <m:t>=1.0529</m:t>
        </m:r>
      </m:oMath>
      <w:r w:rsidR="003A7A72" w:rsidRPr="009331C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eastAsia="zh-CN"/>
          </w:rPr>
          <m:t>=0.3334</m:t>
        </m:r>
      </m:oMath>
      <w:r w:rsidR="003A7A72" w:rsidRPr="009331C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cs="Times New Roman"/>
          </w:rPr>
          <m:t>=-0.1423</m:t>
        </m:r>
      </m:oMath>
      <w:r w:rsidR="003A7A72" w:rsidRPr="009331C5">
        <w:rPr>
          <w:rFonts w:ascii="Times New Roman" w:hAnsi="Times New Roman" w:cs="Times New Roman" w:hint="eastAsia"/>
          <w:lang w:eastAsia="zh-CN"/>
        </w:rPr>
        <w:t>.</w:t>
      </w:r>
    </w:p>
    <w:p w14:paraId="11650867" w14:textId="43D21253" w:rsidR="008D39D3" w:rsidRDefault="00554185" w:rsidP="005330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54185">
        <w:rPr>
          <w:rFonts w:ascii="Times New Roman" w:hAnsi="Times New Roman" w:cs="Times New Roman"/>
          <w:sz w:val="24"/>
          <w:szCs w:val="24"/>
          <w:lang w:eastAsia="zh-CN"/>
        </w:rPr>
        <w:t>The exchange-correlation potential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XC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zh-C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zh-C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C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14:paraId="7705A4E0" w14:textId="77777777" w:rsidR="00473C52" w:rsidRPr="00554185" w:rsidRDefault="00473C52" w:rsidP="005330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sectPr w:rsidR="00473C52" w:rsidRPr="00554185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3998F" w14:textId="77777777" w:rsidR="00F92871" w:rsidRDefault="00F92871" w:rsidP="00D35602">
      <w:pPr>
        <w:spacing w:after="0" w:line="240" w:lineRule="auto"/>
      </w:pPr>
      <w:r>
        <w:separator/>
      </w:r>
    </w:p>
  </w:endnote>
  <w:endnote w:type="continuationSeparator" w:id="0">
    <w:p w14:paraId="2C97C7DC" w14:textId="77777777" w:rsidR="00F92871" w:rsidRDefault="00F92871" w:rsidP="00D35602">
      <w:pPr>
        <w:spacing w:after="0" w:line="240" w:lineRule="auto"/>
      </w:pPr>
      <w:r>
        <w:continuationSeparator/>
      </w:r>
    </w:p>
  </w:endnote>
  <w:endnote w:id="1">
    <w:p w14:paraId="65255AAD" w14:textId="5F34E394" w:rsidR="008D39D3" w:rsidRDefault="008D39D3">
      <w:pPr>
        <w:pStyle w:val="a3"/>
        <w:rPr>
          <w:lang w:eastAsia="zh-CN"/>
        </w:rPr>
      </w:pPr>
      <w:r>
        <w:rPr>
          <w:rStyle w:val="a5"/>
        </w:rPr>
        <w:endnoteRef/>
      </w:r>
      <w:r>
        <w:t xml:space="preserve"> </w:t>
      </w:r>
      <w:r w:rsidRPr="008D39D3">
        <w:rPr>
          <w:rFonts w:ascii="Times New Roman" w:hAnsi="Times New Roman" w:cs="Times New Roman"/>
          <w:sz w:val="24"/>
          <w:szCs w:val="24"/>
          <w:lang w:eastAsia="zh-CN"/>
        </w:rPr>
        <w:t>Parr, R.G.; Yang, W. Density functional theory of atoms and molecules. Oxford University.</w:t>
      </w:r>
      <w:r w:rsidR="00473C52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8D39D3">
        <w:rPr>
          <w:rFonts w:ascii="Times New Roman" w:hAnsi="Times New Roman" w:cs="Times New Roman"/>
          <w:sz w:val="24"/>
          <w:szCs w:val="24"/>
          <w:lang w:eastAsia="zh-CN"/>
        </w:rPr>
        <w:t>Press, New York, 1989.</w:t>
      </w:r>
    </w:p>
  </w:endnote>
  <w:endnote w:id="2">
    <w:p w14:paraId="405C4E57" w14:textId="3DE9C519" w:rsidR="008D39D3" w:rsidRPr="008D39D3" w:rsidRDefault="008D39D3" w:rsidP="008D39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Style w:val="a5"/>
        </w:rPr>
        <w:endnoteRef/>
      </w:r>
      <w:r>
        <w:t xml:space="preserve"> </w:t>
      </w:r>
      <w:r w:rsidRPr="008D39D3">
        <w:rPr>
          <w:rFonts w:ascii="Times New Roman" w:hAnsi="Times New Roman" w:cs="Times New Roman"/>
          <w:sz w:val="24"/>
          <w:szCs w:val="24"/>
          <w:lang w:eastAsia="zh-CN"/>
        </w:rPr>
        <w:t xml:space="preserve">Perdew, J.P.; </w:t>
      </w:r>
      <w:proofErr w:type="spellStart"/>
      <w:r w:rsidRPr="008D39D3">
        <w:rPr>
          <w:rFonts w:ascii="Times New Roman" w:hAnsi="Times New Roman" w:cs="Times New Roman"/>
          <w:sz w:val="24"/>
          <w:szCs w:val="24"/>
          <w:lang w:eastAsia="zh-CN"/>
        </w:rPr>
        <w:t>Zunger</w:t>
      </w:r>
      <w:proofErr w:type="spellEnd"/>
      <w:r w:rsidRPr="008D39D3">
        <w:rPr>
          <w:rFonts w:ascii="Times New Roman" w:hAnsi="Times New Roman" w:cs="Times New Roman"/>
          <w:sz w:val="24"/>
          <w:szCs w:val="24"/>
          <w:lang w:eastAsia="zh-CN"/>
        </w:rPr>
        <w:t>, A. Self-interaction correction to density-functional approximations for many-electron systems. </w:t>
      </w:r>
      <w:r w:rsidRPr="008D39D3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Phys. Rev. B</w:t>
      </w:r>
      <w:r w:rsidRPr="008D39D3">
        <w:rPr>
          <w:rFonts w:ascii="Times New Roman" w:hAnsi="Times New Roman" w:cs="Times New Roman"/>
          <w:sz w:val="24"/>
          <w:szCs w:val="24"/>
          <w:lang w:eastAsia="zh-CN"/>
        </w:rPr>
        <w:t> </w:t>
      </w:r>
      <w:r w:rsidRPr="008D39D3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23</w:t>
      </w:r>
      <w:r w:rsidRPr="008D39D3">
        <w:rPr>
          <w:rFonts w:ascii="Times New Roman" w:hAnsi="Times New Roman" w:cs="Times New Roman"/>
          <w:sz w:val="24"/>
          <w:szCs w:val="24"/>
          <w:lang w:eastAsia="zh-CN"/>
        </w:rPr>
        <w:t>, 5048, 1981.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DA31F" w14:textId="77777777" w:rsidR="00F92871" w:rsidRDefault="00F92871" w:rsidP="00D35602">
      <w:pPr>
        <w:spacing w:after="0" w:line="240" w:lineRule="auto"/>
      </w:pPr>
      <w:r>
        <w:separator/>
      </w:r>
    </w:p>
  </w:footnote>
  <w:footnote w:type="continuationSeparator" w:id="0">
    <w:p w14:paraId="59B8FF97" w14:textId="77777777" w:rsidR="00F92871" w:rsidRDefault="00F92871" w:rsidP="00D35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6D0"/>
    <w:rsid w:val="0016511C"/>
    <w:rsid w:val="0019621E"/>
    <w:rsid w:val="0025515F"/>
    <w:rsid w:val="00333C20"/>
    <w:rsid w:val="00350A70"/>
    <w:rsid w:val="003A7A72"/>
    <w:rsid w:val="00473C52"/>
    <w:rsid w:val="004A3415"/>
    <w:rsid w:val="00533086"/>
    <w:rsid w:val="00554185"/>
    <w:rsid w:val="005C4D60"/>
    <w:rsid w:val="00674DF0"/>
    <w:rsid w:val="00725972"/>
    <w:rsid w:val="0076018D"/>
    <w:rsid w:val="008676D0"/>
    <w:rsid w:val="008D39D3"/>
    <w:rsid w:val="00925B63"/>
    <w:rsid w:val="009331C5"/>
    <w:rsid w:val="009B1227"/>
    <w:rsid w:val="009E4C65"/>
    <w:rsid w:val="009E5A7F"/>
    <w:rsid w:val="00A1499C"/>
    <w:rsid w:val="00A244DE"/>
    <w:rsid w:val="00AF19B6"/>
    <w:rsid w:val="00BD64B1"/>
    <w:rsid w:val="00C72018"/>
    <w:rsid w:val="00C747D4"/>
    <w:rsid w:val="00CB6740"/>
    <w:rsid w:val="00D35602"/>
    <w:rsid w:val="00D529D3"/>
    <w:rsid w:val="00D60BCD"/>
    <w:rsid w:val="00D9520A"/>
    <w:rsid w:val="00DE77B2"/>
    <w:rsid w:val="00E17D76"/>
    <w:rsid w:val="00EA4F00"/>
    <w:rsid w:val="00F63991"/>
    <w:rsid w:val="00F80675"/>
    <w:rsid w:val="00F8370F"/>
    <w:rsid w:val="00F92871"/>
    <w:rsid w:val="00FB4517"/>
    <w:rsid w:val="00FD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5401"/>
  <w15:chartTrackingRefBased/>
  <w15:docId w15:val="{D909E3E5-6DBD-42C8-839C-CFD7810D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FB4517"/>
    <w:rPr>
      <w:rFonts w:ascii="Times New Roman" w:hAnsi="Times New Roman" w:cs="Times New Roman"/>
      <w:b/>
      <w:bCs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FB4517"/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FB4517"/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endnote text"/>
    <w:basedOn w:val="a"/>
    <w:link w:val="a4"/>
    <w:uiPriority w:val="99"/>
    <w:semiHidden/>
    <w:unhideWhenUsed/>
    <w:rsid w:val="00D35602"/>
    <w:pPr>
      <w:spacing w:after="0" w:line="240" w:lineRule="auto"/>
    </w:pPr>
    <w:rPr>
      <w:sz w:val="20"/>
      <w:szCs w:val="20"/>
    </w:rPr>
  </w:style>
  <w:style w:type="character" w:customStyle="1" w:styleId="a4">
    <w:name w:val="尾注文本 字符"/>
    <w:basedOn w:val="a0"/>
    <w:link w:val="a3"/>
    <w:uiPriority w:val="99"/>
    <w:semiHidden/>
    <w:rsid w:val="00D35602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D35602"/>
    <w:rPr>
      <w:vertAlign w:val="superscript"/>
    </w:rPr>
  </w:style>
  <w:style w:type="character" w:styleId="a6">
    <w:name w:val="Placeholder Text"/>
    <w:basedOn w:val="a0"/>
    <w:uiPriority w:val="99"/>
    <w:semiHidden/>
    <w:rsid w:val="00F8370F"/>
    <w:rPr>
      <w:color w:val="666666"/>
    </w:rPr>
  </w:style>
  <w:style w:type="paragraph" w:styleId="a7">
    <w:name w:val="footnote text"/>
    <w:basedOn w:val="a"/>
    <w:link w:val="a8"/>
    <w:uiPriority w:val="99"/>
    <w:semiHidden/>
    <w:unhideWhenUsed/>
    <w:rsid w:val="008D39D3"/>
    <w:pPr>
      <w:snapToGrid w:val="0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8D39D3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8D39D3"/>
    <w:rPr>
      <w:vertAlign w:val="superscript"/>
    </w:rPr>
  </w:style>
  <w:style w:type="character" w:styleId="aa">
    <w:name w:val="Hyperlink"/>
    <w:basedOn w:val="a0"/>
    <w:uiPriority w:val="99"/>
    <w:unhideWhenUsed/>
    <w:rsid w:val="00A1499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1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sedu.org/courses/dft/x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0B4AB-8FDC-4FFC-8771-9896DA5424F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Skachkoff</dc:creator>
  <cp:keywords/>
  <dc:description/>
  <cp:lastModifiedBy>#WANG JIANGHAI#</cp:lastModifiedBy>
  <cp:revision>26</cp:revision>
  <dcterms:created xsi:type="dcterms:W3CDTF">2025-09-14T03:57:00Z</dcterms:created>
  <dcterms:modified xsi:type="dcterms:W3CDTF">2025-09-14T06:33:00Z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