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020F1" w14:textId="77777777" w:rsidR="00CB24DC" w:rsidRPr="00CB24DC" w:rsidRDefault="00CB24DC" w:rsidP="00CB24DC">
      <w:pPr>
        <w:jc w:val="center"/>
        <w:rPr>
          <w:rFonts w:ascii="创艺简标宋" w:eastAsia="创艺简标宋" w:hAnsi="Times New Roman" w:cs="Times New Roman"/>
          <w:sz w:val="36"/>
          <w:szCs w:val="36"/>
          <w14:ligatures w14:val="none"/>
        </w:rPr>
      </w:pPr>
      <w:r w:rsidRPr="00CB24DC">
        <w:rPr>
          <w:rFonts w:ascii="创艺简标宋" w:eastAsia="创艺简标宋" w:hAnsi="Times New Roman" w:cs="Times New Roman" w:hint="eastAsia"/>
          <w:sz w:val="36"/>
          <w:szCs w:val="36"/>
          <w14:ligatures w14:val="none"/>
        </w:rPr>
        <w:t>课 程 设 计 任 务 书</w:t>
      </w:r>
    </w:p>
    <w:p w14:paraId="538C8FD2" w14:textId="77777777" w:rsidR="00CB24DC" w:rsidRPr="00CB24DC" w:rsidRDefault="00CB24DC" w:rsidP="00CB24DC">
      <w:pPr>
        <w:jc w:val="center"/>
        <w:rPr>
          <w:rFonts w:ascii="创艺简标宋" w:eastAsia="创艺简标宋" w:hAnsi="Times New Roman" w:cs="Times New Roman"/>
          <w:sz w:val="36"/>
          <w:szCs w:val="36"/>
          <w14:ligatures w14:val="none"/>
        </w:rPr>
      </w:pPr>
    </w:p>
    <w:p w14:paraId="52765610" w14:textId="77777777" w:rsidR="00CB24DC" w:rsidRPr="00CB24DC" w:rsidRDefault="00CB24DC" w:rsidP="00CB24DC">
      <w:pPr>
        <w:jc w:val="center"/>
        <w:rPr>
          <w:rFonts w:ascii="宋体" w:eastAsia="宋体" w:hAnsi="宋体" w:cs="Times New Roman" w:hint="eastAsia"/>
          <w:b/>
          <w:sz w:val="32"/>
          <w:szCs w:val="32"/>
          <w14:ligatures w14:val="none"/>
        </w:rPr>
      </w:pPr>
      <w:r w:rsidRPr="00CB24DC">
        <w:rPr>
          <w:rFonts w:ascii="宋体" w:eastAsia="宋体" w:hAnsi="宋体" w:cs="Times New Roman" w:hint="eastAsia"/>
          <w:b/>
          <w:sz w:val="32"/>
          <w:szCs w:val="32"/>
          <w14:ligatures w14:val="none"/>
        </w:rPr>
        <w:t>操作系统课程设计</w:t>
      </w:r>
    </w:p>
    <w:p w14:paraId="20D0776F" w14:textId="77777777" w:rsidR="00CB24DC" w:rsidRPr="00CB24DC" w:rsidRDefault="00CB24DC" w:rsidP="00CB24DC">
      <w:pPr>
        <w:jc w:val="center"/>
        <w:rPr>
          <w:rFonts w:ascii="Times New Roman" w:eastAsia="宋体" w:hAnsi="Times New Roman" w:cs="Times New Roman"/>
          <w:sz w:val="28"/>
          <w:szCs w:val="28"/>
          <w14:ligatures w14:val="none"/>
        </w:rPr>
      </w:pPr>
    </w:p>
    <w:p w14:paraId="7882AC12" w14:textId="77777777" w:rsidR="00CB24DC" w:rsidRPr="00CB24DC" w:rsidRDefault="00CB24DC" w:rsidP="00CB24DC">
      <w:pPr>
        <w:numPr>
          <w:ilvl w:val="0"/>
          <w:numId w:val="1"/>
        </w:numPr>
        <w:spacing w:line="420" w:lineRule="exact"/>
        <w:ind w:left="720"/>
        <w:rPr>
          <w:rFonts w:ascii="仿宋_GB2312" w:eastAsia="仿宋_GB2312" w:hAnsi="黑体" w:cs="Times New Roman" w:hint="eastAsia"/>
          <w:color w:val="008000"/>
          <w:sz w:val="28"/>
          <w:szCs w:val="28"/>
          <w14:ligatures w14:val="none"/>
        </w:rPr>
      </w:pPr>
      <w:r w:rsidRPr="00CB24DC">
        <w:rPr>
          <w:rFonts w:ascii="黑体" w:eastAsia="黑体" w:hAnsi="黑体" w:cs="Times New Roman" w:hint="eastAsia"/>
          <w:sz w:val="32"/>
          <w:szCs w:val="32"/>
          <w14:ligatures w14:val="none"/>
        </w:rPr>
        <w:t>目的任务</w:t>
      </w:r>
    </w:p>
    <w:p w14:paraId="48102B12" w14:textId="506EAD54" w:rsidR="00CB24DC" w:rsidRPr="00CB24DC" w:rsidRDefault="00CB24DC" w:rsidP="00CB24DC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基于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Linux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操作系统</w:t>
      </w:r>
      <w:r w:rsidRPr="00CB24DC">
        <w:rPr>
          <w:rFonts w:ascii="Times New Roman" w:eastAsia="楷体" w:hAnsi="Times New Roman" w:cs="Times New Roman"/>
          <w:sz w:val="24"/>
          <w:szCs w:val="24"/>
          <w14:ligatures w14:val="none"/>
        </w:rPr>
        <w:t>环境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，</w:t>
      </w:r>
      <w:r w:rsidRPr="00CB24DC">
        <w:rPr>
          <w:rFonts w:ascii="Times New Roman" w:eastAsia="楷体" w:hAnsi="Times New Roman" w:cs="Times New Roman"/>
          <w:sz w:val="24"/>
          <w:szCs w:val="24"/>
          <w14:ligatures w14:val="none"/>
        </w:rPr>
        <w:t>设计</w:t>
      </w:r>
      <w:r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页面替换算法</w:t>
      </w:r>
      <w:r w:rsidRPr="00CB24DC">
        <w:rPr>
          <w:rFonts w:ascii="Times New Roman" w:eastAsia="楷体" w:hAnsi="Times New Roman" w:cs="Times New Roman"/>
          <w:sz w:val="24"/>
          <w:szCs w:val="24"/>
          <w14:ligatures w14:val="none"/>
        </w:rPr>
        <w:t>，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实现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OPT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、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FIFO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、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LRU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、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Clock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、改进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Clock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算法。</w:t>
      </w:r>
      <w:r w:rsidRPr="00CB24DC">
        <w:rPr>
          <w:rFonts w:ascii="Times New Roman" w:eastAsia="楷体" w:hAnsi="Times New Roman" w:cs="Times New Roman"/>
          <w:sz w:val="24"/>
          <w:szCs w:val="24"/>
          <w14:ligatures w14:val="none"/>
        </w:rPr>
        <w:t>理解</w:t>
      </w:r>
      <w:r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各页面替换算法</w:t>
      </w:r>
      <w:r w:rsidRPr="00CB24DC">
        <w:rPr>
          <w:rFonts w:ascii="Times New Roman" w:eastAsia="楷体" w:hAnsi="Times New Roman" w:cs="Times New Roman"/>
          <w:sz w:val="24"/>
          <w:szCs w:val="24"/>
          <w14:ligatures w14:val="none"/>
        </w:rPr>
        <w:t>的原理及实现方法。</w:t>
      </w:r>
    </w:p>
    <w:p w14:paraId="22DC1B13" w14:textId="77777777" w:rsidR="00CB24DC" w:rsidRPr="00CB24DC" w:rsidRDefault="00CB24DC" w:rsidP="00CB24DC">
      <w:pPr>
        <w:spacing w:line="360" w:lineRule="auto"/>
        <w:ind w:firstLine="480"/>
        <w:rPr>
          <w:rFonts w:ascii="黑体" w:eastAsia="黑体" w:hAnsi="黑体" w:cs="Times New Roman" w:hint="eastAsia"/>
          <w:sz w:val="24"/>
          <w:szCs w:val="32"/>
          <w14:ligatures w14:val="none"/>
        </w:rPr>
      </w:pPr>
    </w:p>
    <w:p w14:paraId="710760FF" w14:textId="77777777" w:rsidR="00CB24DC" w:rsidRPr="00CB24DC" w:rsidRDefault="00CB24DC" w:rsidP="00CB24DC">
      <w:pPr>
        <w:spacing w:line="420" w:lineRule="exact"/>
        <w:rPr>
          <w:rFonts w:ascii="黑体" w:eastAsia="黑体" w:hAnsi="黑体" w:cs="Times New Roman" w:hint="eastAsia"/>
          <w:sz w:val="32"/>
          <w:szCs w:val="32"/>
          <w14:ligatures w14:val="none"/>
        </w:rPr>
      </w:pPr>
      <w:r w:rsidRPr="00CB24DC">
        <w:rPr>
          <w:rFonts w:ascii="黑体" w:eastAsia="黑体" w:hAnsi="黑体" w:cs="Times New Roman" w:hint="eastAsia"/>
          <w:sz w:val="32"/>
          <w:szCs w:val="32"/>
          <w14:ligatures w14:val="none"/>
        </w:rPr>
        <w:t>二、设计内容</w:t>
      </w:r>
    </w:p>
    <w:p w14:paraId="43210036" w14:textId="6096CEF6" w:rsidR="00CB24DC" w:rsidRPr="00CB24DC" w:rsidRDefault="00CB24DC" w:rsidP="00CB24DC">
      <w:pPr>
        <w:spacing w:line="360" w:lineRule="auto"/>
        <w:ind w:firstLine="480"/>
        <w:rPr>
          <w:rFonts w:ascii="Times New Roman" w:eastAsia="楷体" w:hAnsi="Times New Roman" w:cs="Times New Roman"/>
          <w:sz w:val="24"/>
          <w:szCs w:val="24"/>
          <w14:ligatures w14:val="none"/>
        </w:rPr>
      </w:pP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（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1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）编程实现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OPT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算法、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FIFO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算法、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LRU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算法、简单时钟算法和改进时钟算法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;</w:t>
      </w:r>
    </w:p>
    <w:p w14:paraId="6411EEE8" w14:textId="6A66E879" w:rsidR="00CB24DC" w:rsidRPr="00CB24DC" w:rsidRDefault="00CB24DC" w:rsidP="00CB24DC">
      <w:pPr>
        <w:spacing w:line="360" w:lineRule="auto"/>
        <w:ind w:firstLine="480"/>
        <w:rPr>
          <w:rFonts w:ascii="Times New Roman" w:eastAsia="楷体" w:hAnsi="Times New Roman" w:cs="Times New Roman"/>
          <w:sz w:val="24"/>
          <w:szCs w:val="24"/>
          <w14:ligatures w14:val="none"/>
        </w:rPr>
      </w:pP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（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2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）编程实现页面访问序列的随机化机制，包括设置每个页面的读写访问方式，以满足改进时钟算法的要求。</w:t>
      </w:r>
    </w:p>
    <w:p w14:paraId="1F072B93" w14:textId="60B8DA55" w:rsidR="00CB24DC" w:rsidRDefault="00CB24DC" w:rsidP="00CB24DC">
      <w:pPr>
        <w:spacing w:line="360" w:lineRule="auto"/>
        <w:ind w:firstLine="480"/>
        <w:rPr>
          <w:rFonts w:ascii="Times New Roman" w:eastAsia="楷体" w:hAnsi="Times New Roman" w:cs="Times New Roman"/>
          <w:sz w:val="24"/>
          <w:szCs w:val="24"/>
          <w14:ligatures w14:val="none"/>
        </w:rPr>
      </w:pP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（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3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）在进程执行和访问每一页的过程中，每一次对一页的访问都应显示输出当时进程页表的内容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(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包括页号、物理块号、状态位、读写访问方法等字段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)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和当前页访问操作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(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如该页已经在内存中或触发缺页中断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);</w:t>
      </w:r>
    </w:p>
    <w:p w14:paraId="1643D599" w14:textId="77777777" w:rsidR="00CB24DC" w:rsidRDefault="00CB24DC" w:rsidP="00CB24DC">
      <w:pPr>
        <w:spacing w:line="360" w:lineRule="auto"/>
        <w:ind w:firstLine="480"/>
        <w:rPr>
          <w:rFonts w:ascii="Times New Roman" w:eastAsia="楷体" w:hAnsi="Times New Roman" w:cs="Times New Roman"/>
          <w:sz w:val="24"/>
          <w:szCs w:val="24"/>
          <w14:ligatures w14:val="none"/>
        </w:rPr>
      </w:pPr>
      <w:r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（</w:t>
      </w:r>
      <w:r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4</w:t>
      </w:r>
      <w:r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）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所有算法都应该基于相同的条件，包括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:</w:t>
      </w:r>
    </w:p>
    <w:p w14:paraId="5EE7FBDC" w14:textId="4B65AA51" w:rsidR="00CB24DC" w:rsidRPr="00CB24DC" w:rsidRDefault="00CB24DC" w:rsidP="00CB24DC">
      <w:pPr>
        <w:spacing w:line="360" w:lineRule="auto"/>
        <w:ind w:left="360" w:firstLine="480"/>
        <w:rPr>
          <w:rFonts w:ascii="Times New Roman" w:eastAsia="楷体" w:hAnsi="Times New Roman" w:cs="Times New Roman"/>
          <w:sz w:val="24"/>
          <w:szCs w:val="24"/>
          <w14:ligatures w14:val="none"/>
        </w:rPr>
      </w:pPr>
      <w:r w:rsidRPr="00CB24DC">
        <w:rPr>
          <w:rFonts w:ascii="Times New Roman" w:eastAsia="楷体" w:hAnsi="Times New Roman" w:cs="Times New Roman"/>
          <w:sz w:val="24"/>
          <w:szCs w:val="24"/>
          <w14:ligatures w14:val="none"/>
        </w:rPr>
        <w:t>系统采用</w:t>
      </w:r>
      <w:r w:rsidRPr="00CB24DC">
        <w:rPr>
          <w:rFonts w:ascii="Times New Roman" w:eastAsia="楷体" w:hAnsi="Times New Roman" w:cs="Times New Roman"/>
          <w:sz w:val="24"/>
          <w:szCs w:val="24"/>
          <w14:ligatures w14:val="none"/>
        </w:rPr>
        <w:t>“</w:t>
      </w:r>
      <w:r w:rsidRPr="00CB24DC">
        <w:rPr>
          <w:rFonts w:ascii="Times New Roman" w:eastAsia="楷体" w:hAnsi="Times New Roman" w:cs="Times New Roman"/>
          <w:sz w:val="24"/>
          <w:szCs w:val="24"/>
          <w14:ligatures w14:val="none"/>
        </w:rPr>
        <w:t>固定分配，局部替换</w:t>
      </w:r>
      <w:r w:rsidRPr="00CB24DC">
        <w:rPr>
          <w:rFonts w:ascii="Times New Roman" w:eastAsia="楷体" w:hAnsi="Times New Roman" w:cs="Times New Roman"/>
          <w:sz w:val="24"/>
          <w:szCs w:val="24"/>
          <w14:ligatures w14:val="none"/>
        </w:rPr>
        <w:t>”</w:t>
      </w:r>
      <w:r w:rsidRPr="00CB24DC">
        <w:rPr>
          <w:rFonts w:ascii="Times New Roman" w:eastAsia="楷体" w:hAnsi="Times New Roman" w:cs="Times New Roman"/>
          <w:sz w:val="24"/>
          <w:szCs w:val="24"/>
          <w14:ligatures w14:val="none"/>
        </w:rPr>
        <w:t>策略</w:t>
      </w:r>
      <w:r w:rsidRPr="00CB24DC">
        <w:rPr>
          <w:rFonts w:ascii="Times New Roman" w:eastAsia="楷体" w:hAnsi="Times New Roman" w:cs="Times New Roman"/>
          <w:sz w:val="24"/>
          <w:szCs w:val="24"/>
          <w14:ligatures w14:val="none"/>
        </w:rPr>
        <w:t>;</w:t>
      </w:r>
    </w:p>
    <w:p w14:paraId="04B611A0" w14:textId="4365FED6" w:rsidR="00CB24DC" w:rsidRPr="00CB24DC" w:rsidRDefault="00CB24DC" w:rsidP="00CB24DC">
      <w:pPr>
        <w:spacing w:line="360" w:lineRule="auto"/>
        <w:ind w:left="360" w:firstLine="480"/>
        <w:rPr>
          <w:rFonts w:ascii="Times New Roman" w:eastAsia="楷体" w:hAnsi="Times New Roman" w:cs="Times New Roman"/>
          <w:sz w:val="24"/>
          <w:szCs w:val="24"/>
          <w14:ligatures w14:val="none"/>
        </w:rPr>
      </w:pPr>
      <w:r w:rsidRPr="00CB24DC">
        <w:rPr>
          <w:rFonts w:ascii="Times New Roman" w:eastAsia="楷体" w:hAnsi="Times New Roman" w:cs="Times New Roman"/>
          <w:sz w:val="24"/>
          <w:szCs w:val="24"/>
          <w14:ligatures w14:val="none"/>
        </w:rPr>
        <w:t>进程逻辑地址空间的大小相同</w:t>
      </w:r>
      <w:r w:rsidRPr="00CB24DC">
        <w:rPr>
          <w:rFonts w:ascii="Times New Roman" w:eastAsia="楷体" w:hAnsi="Times New Roman" w:cs="Times New Roman"/>
          <w:sz w:val="24"/>
          <w:szCs w:val="24"/>
          <w14:ligatures w14:val="none"/>
        </w:rPr>
        <w:t>;</w:t>
      </w:r>
    </w:p>
    <w:p w14:paraId="57CEE46A" w14:textId="3AEE30AF" w:rsidR="00CB24DC" w:rsidRPr="00CB24DC" w:rsidRDefault="00CB24DC" w:rsidP="00CB24DC">
      <w:pPr>
        <w:spacing w:line="360" w:lineRule="auto"/>
        <w:ind w:left="360" w:firstLine="480"/>
        <w:rPr>
          <w:rFonts w:ascii="Times New Roman" w:eastAsia="楷体" w:hAnsi="Times New Roman" w:cs="Times New Roman"/>
          <w:sz w:val="24"/>
          <w:szCs w:val="24"/>
          <w14:ligatures w14:val="none"/>
        </w:rPr>
      </w:pPr>
      <w:r w:rsidRPr="00CB24DC">
        <w:rPr>
          <w:rFonts w:ascii="Times New Roman" w:eastAsia="楷体" w:hAnsi="Times New Roman" w:cs="Times New Roman"/>
          <w:sz w:val="24"/>
          <w:szCs w:val="24"/>
          <w14:ligatures w14:val="none"/>
        </w:rPr>
        <w:t>分配给进程的物理块数目相同。</w:t>
      </w:r>
    </w:p>
    <w:p w14:paraId="5370629D" w14:textId="2CB473F8" w:rsidR="00CB24DC" w:rsidRDefault="00CB24DC" w:rsidP="007C71D6">
      <w:pPr>
        <w:spacing w:line="360" w:lineRule="auto"/>
        <w:ind w:left="360" w:firstLine="480"/>
        <w:rPr>
          <w:rFonts w:ascii="Times New Roman" w:eastAsia="楷体" w:hAnsi="Times New Roman" w:cs="Times New Roman"/>
          <w:sz w:val="24"/>
          <w:szCs w:val="24"/>
          <w14:ligatures w14:val="none"/>
        </w:rPr>
      </w:pPr>
      <w:r w:rsidRPr="00CB24DC">
        <w:rPr>
          <w:rFonts w:ascii="Times New Roman" w:eastAsia="楷体" w:hAnsi="Times New Roman" w:cs="Times New Roman"/>
          <w:sz w:val="24"/>
          <w:szCs w:val="24"/>
          <w14:ligatures w14:val="none"/>
        </w:rPr>
        <w:t>相同页面访问序列</w:t>
      </w:r>
      <w:r w:rsidRPr="00CB24DC">
        <w:rPr>
          <w:rFonts w:ascii="Times New Roman" w:eastAsia="楷体" w:hAnsi="Times New Roman" w:cs="Times New Roman"/>
          <w:sz w:val="24"/>
          <w:szCs w:val="24"/>
          <w14:ligatures w14:val="none"/>
        </w:rPr>
        <w:t>(</w:t>
      </w:r>
      <w:r w:rsidRPr="00CB24DC">
        <w:rPr>
          <w:rFonts w:ascii="Times New Roman" w:eastAsia="楷体" w:hAnsi="Times New Roman" w:cs="Times New Roman"/>
          <w:sz w:val="24"/>
          <w:szCs w:val="24"/>
          <w14:ligatures w14:val="none"/>
        </w:rPr>
        <w:t>整数序列，整数区间</w:t>
      </w:r>
      <w:r w:rsidRPr="00CB24DC">
        <w:rPr>
          <w:rFonts w:ascii="Times New Roman" w:eastAsia="楷体" w:hAnsi="Times New Roman" w:cs="Times New Roman"/>
          <w:sz w:val="24"/>
          <w:szCs w:val="24"/>
          <w14:ligatures w14:val="none"/>
        </w:rPr>
        <w:t>[0,N));</w:t>
      </w:r>
    </w:p>
    <w:p w14:paraId="1FFCD69E" w14:textId="423A9F20" w:rsidR="00CB24DC" w:rsidRPr="00CB24DC" w:rsidRDefault="00CB24DC" w:rsidP="00CB24DC">
      <w:pPr>
        <w:spacing w:line="360" w:lineRule="auto"/>
        <w:ind w:firstLine="480"/>
        <w:rPr>
          <w:rFonts w:ascii="Times New Roman" w:eastAsia="楷体" w:hAnsi="Times New Roman" w:cs="Times New Roman"/>
          <w:sz w:val="24"/>
          <w:szCs w:val="24"/>
          <w14:ligatures w14:val="none"/>
        </w:rPr>
      </w:pPr>
      <w:r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（</w:t>
      </w:r>
      <w:r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5</w:t>
      </w:r>
      <w:r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）进行多次测试，统计分析和比较算法的性能</w:t>
      </w:r>
      <w:r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(</w:t>
      </w:r>
      <w:r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如缺页率，缺页次数</w:t>
      </w:r>
      <w:r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)</w:t>
      </w:r>
    </w:p>
    <w:p w14:paraId="0BED55B9" w14:textId="77777777" w:rsidR="00CB24DC" w:rsidRPr="00CB24DC" w:rsidRDefault="00CB24DC" w:rsidP="00CB24DC">
      <w:pPr>
        <w:spacing w:line="420" w:lineRule="exact"/>
        <w:rPr>
          <w:rFonts w:ascii="黑体" w:eastAsia="黑体" w:hAnsi="黑体" w:cs="Times New Roman" w:hint="eastAsia"/>
          <w:sz w:val="32"/>
          <w:szCs w:val="32"/>
          <w14:ligatures w14:val="none"/>
        </w:rPr>
      </w:pPr>
    </w:p>
    <w:p w14:paraId="2AFE419F" w14:textId="77777777" w:rsidR="00CB24DC" w:rsidRPr="00CB24DC" w:rsidRDefault="00CB24DC" w:rsidP="00CB24DC">
      <w:pPr>
        <w:spacing w:line="420" w:lineRule="exact"/>
        <w:rPr>
          <w:rFonts w:ascii="黑体" w:eastAsia="黑体" w:hAnsi="黑体" w:cs="Times New Roman" w:hint="eastAsia"/>
          <w:sz w:val="32"/>
          <w:szCs w:val="32"/>
          <w14:ligatures w14:val="none"/>
        </w:rPr>
      </w:pPr>
      <w:r w:rsidRPr="00CB24DC">
        <w:rPr>
          <w:rFonts w:ascii="黑体" w:eastAsia="黑体" w:hAnsi="黑体" w:cs="Times New Roman" w:hint="eastAsia"/>
          <w:sz w:val="32"/>
          <w:szCs w:val="32"/>
          <w14:ligatures w14:val="none"/>
        </w:rPr>
        <w:t>三、时间安排</w:t>
      </w:r>
    </w:p>
    <w:p w14:paraId="77284491" w14:textId="0221377D" w:rsidR="00CB24DC" w:rsidRPr="00CB24DC" w:rsidRDefault="00CB24DC" w:rsidP="00CB24DC">
      <w:pPr>
        <w:spacing w:line="360" w:lineRule="auto"/>
        <w:ind w:firstLine="480"/>
        <w:rPr>
          <w:rFonts w:ascii="Times New Roman" w:eastAsia="楷体" w:hAnsi="Times New Roman" w:cs="Times New Roman"/>
          <w:sz w:val="24"/>
          <w:szCs w:val="24"/>
          <w14:ligatures w14:val="none"/>
        </w:rPr>
      </w:pP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（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1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）第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1</w:t>
      </w:r>
      <w:r w:rsidR="002E442A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4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周前：</w:t>
      </w:r>
      <w:r w:rsidR="00FD7D09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页面替换</w:t>
      </w:r>
      <w:r w:rsidR="00600CD7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算法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的设计与实现；</w:t>
      </w:r>
    </w:p>
    <w:p w14:paraId="5EDB6207" w14:textId="2B501927" w:rsidR="00CB24DC" w:rsidRPr="00CB24DC" w:rsidRDefault="00CB24DC" w:rsidP="00CB24DC">
      <w:pPr>
        <w:spacing w:line="360" w:lineRule="auto"/>
        <w:ind w:firstLine="480"/>
        <w:rPr>
          <w:rFonts w:ascii="Times New Roman" w:eastAsia="楷体" w:hAnsi="Times New Roman" w:cs="Times New Roman"/>
          <w:sz w:val="24"/>
          <w:szCs w:val="24"/>
          <w14:ligatures w14:val="none"/>
        </w:rPr>
      </w:pP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（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2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）第</w:t>
      </w:r>
      <w:r w:rsidRPr="00CB24DC">
        <w:rPr>
          <w:rFonts w:ascii="Times New Roman" w:eastAsia="楷体" w:hAnsi="Times New Roman" w:cs="Times New Roman"/>
          <w:sz w:val="24"/>
          <w:szCs w:val="24"/>
          <w14:ligatures w14:val="none"/>
        </w:rPr>
        <w:t>1</w:t>
      </w:r>
      <w:r w:rsidR="002E442A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5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~</w:t>
      </w:r>
      <w:r w:rsidRPr="00CB24DC">
        <w:rPr>
          <w:rFonts w:ascii="Times New Roman" w:eastAsia="楷体" w:hAnsi="Times New Roman" w:cs="Times New Roman"/>
          <w:sz w:val="24"/>
          <w:szCs w:val="24"/>
          <w14:ligatures w14:val="none"/>
        </w:rPr>
        <w:t>1</w:t>
      </w:r>
      <w:r w:rsidR="002E442A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7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周：测试</w:t>
      </w:r>
      <w:r w:rsidR="00600CD7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页面替换算法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并撰写课程设计报告。</w:t>
      </w:r>
    </w:p>
    <w:p w14:paraId="214C85A1" w14:textId="77777777" w:rsidR="00CB24DC" w:rsidRPr="00CB24DC" w:rsidRDefault="00CB24DC" w:rsidP="00CB24DC">
      <w:pPr>
        <w:spacing w:line="420" w:lineRule="exact"/>
        <w:rPr>
          <w:rFonts w:ascii="黑体" w:eastAsia="黑体" w:hAnsi="黑体" w:cs="Times New Roman" w:hint="eastAsia"/>
          <w:sz w:val="32"/>
          <w:szCs w:val="32"/>
          <w14:ligatures w14:val="none"/>
        </w:rPr>
      </w:pPr>
    </w:p>
    <w:p w14:paraId="0FAF3839" w14:textId="77777777" w:rsidR="00CB24DC" w:rsidRPr="00CB24DC" w:rsidRDefault="00CB24DC" w:rsidP="00CB24DC">
      <w:pPr>
        <w:spacing w:line="420" w:lineRule="exact"/>
        <w:rPr>
          <w:rFonts w:ascii="黑体" w:eastAsia="黑体" w:hAnsi="黑体" w:cs="Times New Roman" w:hint="eastAsia"/>
          <w:sz w:val="32"/>
          <w:szCs w:val="32"/>
          <w14:ligatures w14:val="none"/>
        </w:rPr>
      </w:pPr>
      <w:r w:rsidRPr="00CB24DC">
        <w:rPr>
          <w:rFonts w:ascii="黑体" w:eastAsia="黑体" w:hAnsi="黑体" w:cs="Times New Roman" w:hint="eastAsia"/>
          <w:sz w:val="32"/>
          <w:szCs w:val="32"/>
          <w14:ligatures w14:val="none"/>
        </w:rPr>
        <w:t>四、设计工作要求</w:t>
      </w:r>
    </w:p>
    <w:p w14:paraId="500CA82A" w14:textId="77777777" w:rsidR="00CB24DC" w:rsidRPr="00CB24DC" w:rsidRDefault="00CB24DC" w:rsidP="00CB24DC">
      <w:pPr>
        <w:spacing w:line="360" w:lineRule="auto"/>
        <w:ind w:firstLine="480"/>
        <w:rPr>
          <w:rFonts w:ascii="Times New Roman" w:eastAsia="楷体" w:hAnsi="Times New Roman" w:cs="Times New Roman"/>
          <w:sz w:val="24"/>
          <w:szCs w:val="24"/>
          <w14:ligatures w14:val="none"/>
        </w:rPr>
      </w:pP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（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1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t>）在实验报告中详细阐明实验目标、实验步骤、实验步骤的具体原理、</w:t>
      </w:r>
      <w:r w:rsidRPr="00CB24DC">
        <w:rPr>
          <w:rFonts w:ascii="Times New Roman" w:eastAsia="楷体" w:hAnsi="Times New Roman" w:cs="Times New Roman" w:hint="eastAsia"/>
          <w:sz w:val="24"/>
          <w:szCs w:val="24"/>
          <w14:ligatures w14:val="none"/>
        </w:rPr>
        <w:lastRenderedPageBreak/>
        <w:t>关键核心代码、实验结果演示及说明和上机实践总结等。</w:t>
      </w:r>
    </w:p>
    <w:p w14:paraId="109C3BB6" w14:textId="77777777" w:rsidR="00CB24DC" w:rsidRPr="00CB24DC" w:rsidRDefault="00CB24DC" w:rsidP="00CB24DC">
      <w:pPr>
        <w:spacing w:line="360" w:lineRule="auto"/>
        <w:ind w:firstLine="480"/>
        <w:rPr>
          <w:rFonts w:ascii="Arial" w:eastAsia="宋体" w:hAnsi="Arial" w:cs="Arial"/>
          <w:color w:val="000000"/>
          <w:sz w:val="24"/>
          <w:szCs w:val="24"/>
          <w14:ligatures w14:val="none"/>
        </w:rPr>
      </w:pPr>
      <w:r w:rsidRPr="00CB24DC">
        <w:rPr>
          <w:rFonts w:ascii="楷体" w:eastAsia="楷体" w:hAnsi="楷体" w:cs="Arial" w:hint="eastAsia"/>
          <w:color w:val="000000"/>
          <w:sz w:val="24"/>
          <w:szCs w:val="24"/>
          <w14:ligatures w14:val="none"/>
        </w:rPr>
        <w:t>（</w:t>
      </w:r>
      <w:r w:rsidRPr="00CB24DC">
        <w:rPr>
          <w:rFonts w:ascii="Arial" w:eastAsia="宋体" w:hAnsi="Arial" w:cs="Arial"/>
          <w:color w:val="000000"/>
          <w:sz w:val="24"/>
          <w:szCs w:val="24"/>
          <w14:ligatures w14:val="none"/>
        </w:rPr>
        <w:t>2</w:t>
      </w:r>
      <w:r w:rsidRPr="00CB24DC">
        <w:rPr>
          <w:rFonts w:ascii="楷体" w:eastAsia="楷体" w:hAnsi="楷体" w:cs="Arial" w:hint="eastAsia"/>
          <w:color w:val="000000"/>
          <w:sz w:val="24"/>
          <w:szCs w:val="24"/>
          <w14:ligatures w14:val="none"/>
        </w:rPr>
        <w:t>）以完整的作业包的形式提交原始代码、可运行程序、课程设计报告。程序清单要求格式规范，注意加注释。报告压缩包命名：学号-姓名；</w:t>
      </w:r>
    </w:p>
    <w:p w14:paraId="54AB7089" w14:textId="77777777" w:rsidR="00CB24DC" w:rsidRPr="00CB24DC" w:rsidRDefault="00CB24DC" w:rsidP="00CB24DC">
      <w:pPr>
        <w:spacing w:line="360" w:lineRule="auto"/>
        <w:ind w:firstLine="480"/>
        <w:rPr>
          <w:rFonts w:ascii="Arial" w:eastAsia="宋体" w:hAnsi="Arial" w:cs="Arial"/>
          <w:color w:val="000000"/>
          <w:sz w:val="24"/>
          <w:szCs w:val="24"/>
          <w14:ligatures w14:val="none"/>
        </w:rPr>
      </w:pPr>
      <w:r w:rsidRPr="00CB24DC">
        <w:rPr>
          <w:rFonts w:ascii="楷体" w:eastAsia="楷体" w:hAnsi="楷体" w:cs="Arial" w:hint="eastAsia"/>
          <w:color w:val="000000"/>
          <w:sz w:val="24"/>
          <w:szCs w:val="24"/>
          <w14:ligatures w14:val="none"/>
        </w:rPr>
        <w:t>（3）提交截止日期：202</w:t>
      </w:r>
      <w:r w:rsidRPr="00CB24DC">
        <w:rPr>
          <w:rFonts w:ascii="楷体" w:eastAsia="楷体" w:hAnsi="楷体" w:cs="Arial"/>
          <w:color w:val="000000"/>
          <w:sz w:val="24"/>
          <w:szCs w:val="24"/>
          <w14:ligatures w14:val="none"/>
        </w:rPr>
        <w:t>4</w:t>
      </w:r>
      <w:r w:rsidRPr="00CB24DC">
        <w:rPr>
          <w:rFonts w:ascii="楷体" w:eastAsia="楷体" w:hAnsi="楷体" w:cs="Arial" w:hint="eastAsia"/>
          <w:color w:val="000000"/>
          <w:sz w:val="24"/>
          <w:szCs w:val="24"/>
          <w14:ligatures w14:val="none"/>
        </w:rPr>
        <w:t>年12月</w:t>
      </w:r>
      <w:r w:rsidRPr="00CB24DC">
        <w:rPr>
          <w:rFonts w:ascii="楷体" w:eastAsia="楷体" w:hAnsi="楷体" w:cs="Arial"/>
          <w:color w:val="000000"/>
          <w:sz w:val="24"/>
          <w:szCs w:val="24"/>
          <w14:ligatures w14:val="none"/>
        </w:rPr>
        <w:t>31</w:t>
      </w:r>
      <w:r w:rsidRPr="00CB24DC">
        <w:rPr>
          <w:rFonts w:ascii="楷体" w:eastAsia="楷体" w:hAnsi="楷体" w:cs="Arial" w:hint="eastAsia"/>
          <w:color w:val="000000"/>
          <w:sz w:val="24"/>
          <w:szCs w:val="24"/>
          <w14:ligatures w14:val="none"/>
        </w:rPr>
        <w:t>日。</w:t>
      </w:r>
    </w:p>
    <w:p w14:paraId="5009132E" w14:textId="77777777" w:rsidR="00CB24DC" w:rsidRPr="00CB24DC" w:rsidRDefault="00CB24DC" w:rsidP="00CB24D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  <w14:ligatures w14:val="none"/>
        </w:rPr>
      </w:pPr>
    </w:p>
    <w:p w14:paraId="0731BCA2" w14:textId="77777777" w:rsidR="00CB24DC" w:rsidRPr="00CB24DC" w:rsidRDefault="00CB24DC" w:rsidP="00CB24DC">
      <w:pPr>
        <w:spacing w:line="420" w:lineRule="exact"/>
        <w:rPr>
          <w:rFonts w:ascii="黑体" w:eastAsia="黑体" w:hAnsi="黑体" w:cs="Times New Roman" w:hint="eastAsia"/>
          <w:sz w:val="32"/>
          <w:szCs w:val="32"/>
          <w14:ligatures w14:val="none"/>
        </w:rPr>
      </w:pPr>
      <w:r w:rsidRPr="00CB24DC">
        <w:rPr>
          <w:rFonts w:ascii="黑体" w:eastAsia="黑体" w:hAnsi="黑体" w:cs="Times New Roman" w:hint="eastAsia"/>
          <w:sz w:val="32"/>
          <w:szCs w:val="32"/>
          <w14:ligatures w14:val="none"/>
        </w:rPr>
        <w:t>五、评分标准</w:t>
      </w:r>
    </w:p>
    <w:p w14:paraId="1A1E3C11" w14:textId="77777777" w:rsidR="00CB24DC" w:rsidRPr="00CB24DC" w:rsidRDefault="00CB24DC" w:rsidP="00CB24DC">
      <w:pPr>
        <w:spacing w:line="360" w:lineRule="auto"/>
        <w:rPr>
          <w:rFonts w:ascii="Times New Roman" w:eastAsia="宋体" w:hAnsi="Times New Roman" w:cs="Times New Roman"/>
          <w:sz w:val="24"/>
          <w:szCs w:val="24"/>
          <w14:ligatures w14:val="none"/>
        </w:rPr>
      </w:pPr>
    </w:p>
    <w:p w14:paraId="14F307E8" w14:textId="77777777" w:rsidR="00CB24DC" w:rsidRPr="00CB24DC" w:rsidRDefault="00CB24DC" w:rsidP="00CB24DC">
      <w:pPr>
        <w:spacing w:line="360" w:lineRule="auto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CB24DC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90</w:t>
      </w:r>
      <w:r w:rsidRPr="00CB24DC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分以上：完成所有课设任务，课程报告内容充实完整，包含设计思路和关键技术的描述，思路正确，语言描述流畅，格式规范工整，小结体会深刻，答辩流利，回答问题正确。</w:t>
      </w:r>
    </w:p>
    <w:p w14:paraId="4A831DCE" w14:textId="77777777" w:rsidR="00CB24DC" w:rsidRPr="00CB24DC" w:rsidRDefault="00CB24DC" w:rsidP="00CB24DC">
      <w:pPr>
        <w:spacing w:line="360" w:lineRule="auto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CB24DC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80~90</w:t>
      </w:r>
      <w:r w:rsidRPr="00CB24DC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分：完成所有课设任务，课程报告内容充实，对设计原理描述比较清晰，语言描述较流畅，格式规范。</w:t>
      </w:r>
    </w:p>
    <w:p w14:paraId="231B4F77" w14:textId="77777777" w:rsidR="00CB24DC" w:rsidRPr="00CB24DC" w:rsidRDefault="00CB24DC" w:rsidP="00CB24DC">
      <w:pPr>
        <w:spacing w:line="360" w:lineRule="auto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CB24DC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60~80</w:t>
      </w:r>
      <w:r w:rsidRPr="00CB24DC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分：完成大部分课设任务，能对设计思路和原理进行简要的描述，语言描述基本流畅。</w:t>
      </w:r>
    </w:p>
    <w:p w14:paraId="69C443B9" w14:textId="77777777" w:rsidR="00CB24DC" w:rsidRPr="00CB24DC" w:rsidRDefault="00CB24DC" w:rsidP="00CB24DC">
      <w:pPr>
        <w:spacing w:line="360" w:lineRule="auto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CB24DC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60</w:t>
      </w:r>
      <w:r w:rsidRPr="00CB24DC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分以下：未完成大部分课设任务，课程报告完成得过于简单，马虎应付，只粘贴源代码，没有设计过程描述。</w:t>
      </w:r>
    </w:p>
    <w:p w14:paraId="2ECEEDF2" w14:textId="77777777" w:rsidR="00CB24DC" w:rsidRPr="00CB24DC" w:rsidRDefault="00CB24DC" w:rsidP="00CB24DC">
      <w:pPr>
        <w:spacing w:line="360" w:lineRule="auto"/>
        <w:rPr>
          <w:rFonts w:ascii="Times New Roman" w:eastAsia="楷体" w:hAnsi="Times New Roman" w:cs="Times New Roman"/>
          <w:sz w:val="24"/>
          <w:szCs w:val="24"/>
          <w14:ligatures w14:val="none"/>
        </w:rPr>
      </w:pPr>
    </w:p>
    <w:p w14:paraId="2FC4C302" w14:textId="77777777" w:rsidR="000B3946" w:rsidRPr="00CB24DC" w:rsidRDefault="000B3946">
      <w:pPr>
        <w:rPr>
          <w:rFonts w:hint="eastAsia"/>
        </w:rPr>
      </w:pPr>
    </w:p>
    <w:sectPr w:rsidR="000B3946" w:rsidRPr="00CB2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8A14F" w14:textId="77777777" w:rsidR="00CD4945" w:rsidRDefault="00CD4945" w:rsidP="00CB24DC">
      <w:pPr>
        <w:rPr>
          <w:rFonts w:hint="eastAsia"/>
        </w:rPr>
      </w:pPr>
      <w:r>
        <w:separator/>
      </w:r>
    </w:p>
  </w:endnote>
  <w:endnote w:type="continuationSeparator" w:id="0">
    <w:p w14:paraId="6750CC63" w14:textId="77777777" w:rsidR="00CD4945" w:rsidRDefault="00CD4945" w:rsidP="00CB24D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创艺简标宋">
    <w:altName w:val="等线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ADB61" w14:textId="77777777" w:rsidR="00CD4945" w:rsidRDefault="00CD4945" w:rsidP="00CB24DC">
      <w:pPr>
        <w:rPr>
          <w:rFonts w:hint="eastAsia"/>
        </w:rPr>
      </w:pPr>
      <w:r>
        <w:separator/>
      </w:r>
    </w:p>
  </w:footnote>
  <w:footnote w:type="continuationSeparator" w:id="0">
    <w:p w14:paraId="762830FE" w14:textId="77777777" w:rsidR="00CD4945" w:rsidRDefault="00CD4945" w:rsidP="00CB24D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959D9"/>
    <w:multiLevelType w:val="hybridMultilevel"/>
    <w:tmpl w:val="75CA5B9C"/>
    <w:lvl w:ilvl="0" w:tplc="97E4B398">
      <w:start w:val="1"/>
      <w:numFmt w:val="japaneseCounting"/>
      <w:lvlText w:val="%1、"/>
      <w:lvlJc w:val="left"/>
      <w:pPr>
        <w:ind w:left="2000" w:hanging="720"/>
      </w:pPr>
      <w:rPr>
        <w:rFonts w:ascii="黑体" w:eastAsia="黑体"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num w:numId="1" w16cid:durableId="13776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77"/>
    <w:rsid w:val="000B3946"/>
    <w:rsid w:val="00202F36"/>
    <w:rsid w:val="002E442A"/>
    <w:rsid w:val="00300793"/>
    <w:rsid w:val="00446042"/>
    <w:rsid w:val="004725BF"/>
    <w:rsid w:val="004F3E0C"/>
    <w:rsid w:val="0057726C"/>
    <w:rsid w:val="00600CD7"/>
    <w:rsid w:val="006967B3"/>
    <w:rsid w:val="006C2D6B"/>
    <w:rsid w:val="0074176D"/>
    <w:rsid w:val="00792477"/>
    <w:rsid w:val="007C6881"/>
    <w:rsid w:val="007C71D6"/>
    <w:rsid w:val="00AE53E2"/>
    <w:rsid w:val="00B20437"/>
    <w:rsid w:val="00C50912"/>
    <w:rsid w:val="00C631D1"/>
    <w:rsid w:val="00C72896"/>
    <w:rsid w:val="00CB24DC"/>
    <w:rsid w:val="00CD4945"/>
    <w:rsid w:val="00E24468"/>
    <w:rsid w:val="00E33609"/>
    <w:rsid w:val="00EF56A2"/>
    <w:rsid w:val="00FD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7E4E7"/>
  <w15:chartTrackingRefBased/>
  <w15:docId w15:val="{762DEAF4-6722-4C4B-A22E-2A3D196C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4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4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4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Z</dc:creator>
  <cp:keywords/>
  <dc:description/>
  <cp:lastModifiedBy>y Z</cp:lastModifiedBy>
  <cp:revision>9</cp:revision>
  <dcterms:created xsi:type="dcterms:W3CDTF">2024-10-13T14:41:00Z</dcterms:created>
  <dcterms:modified xsi:type="dcterms:W3CDTF">2024-10-15T07:16:00Z</dcterms:modified>
</cp:coreProperties>
</file>