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2F" w:rsidRPr="009C2617" w:rsidRDefault="009C2617" w:rsidP="009C2617">
      <w:pPr>
        <w:jc w:val="center"/>
        <w:rPr>
          <w:b/>
          <w:sz w:val="36"/>
        </w:rPr>
      </w:pPr>
      <w:r w:rsidRPr="009C2617">
        <w:rPr>
          <w:b/>
          <w:sz w:val="36"/>
        </w:rPr>
        <w:t>Data Acquisition in Feedback Control System for HL-2M</w:t>
      </w:r>
    </w:p>
    <w:p w:rsidR="009C2617" w:rsidRPr="00A22D56" w:rsidRDefault="009C2617" w:rsidP="009C2617">
      <w:pPr>
        <w:jc w:val="center"/>
        <w:rPr>
          <w:b/>
          <w:sz w:val="24"/>
        </w:rPr>
      </w:pPr>
      <w:proofErr w:type="spellStart"/>
      <w:r w:rsidRPr="00A22D56">
        <w:rPr>
          <w:rFonts w:hint="eastAsia"/>
          <w:b/>
          <w:sz w:val="24"/>
        </w:rPr>
        <w:t>G.J.Xu</w:t>
      </w:r>
      <w:proofErr w:type="spellEnd"/>
    </w:p>
    <w:p w:rsidR="009C2617" w:rsidRPr="00C76AA0" w:rsidRDefault="009C2617" w:rsidP="00561333">
      <w:pPr>
        <w:rPr>
          <w:rFonts w:hint="eastAsia"/>
          <w:sz w:val="24"/>
        </w:rPr>
      </w:pPr>
      <w:r>
        <w:rPr>
          <w:rFonts w:hint="eastAsia"/>
          <w:b/>
        </w:rPr>
        <w:tab/>
      </w:r>
      <w:r w:rsidR="001873D1" w:rsidRPr="00C76AA0">
        <w:rPr>
          <w:rFonts w:hint="eastAsia"/>
          <w:b/>
          <w:sz w:val="24"/>
        </w:rPr>
        <w:t>Abstract:</w:t>
      </w:r>
      <w:r w:rsidR="001873D1" w:rsidRPr="00C76AA0">
        <w:rPr>
          <w:rFonts w:hint="eastAsia"/>
          <w:sz w:val="24"/>
        </w:rPr>
        <w:t xml:space="preserve"> </w:t>
      </w:r>
      <w:r w:rsidR="00561333" w:rsidRPr="00C76AA0">
        <w:rPr>
          <w:rFonts w:hint="eastAsia"/>
          <w:sz w:val="24"/>
        </w:rPr>
        <w:t>In order to get advanced shape, it</w:t>
      </w:r>
      <w:r w:rsidR="00561333" w:rsidRPr="00C76AA0">
        <w:rPr>
          <w:sz w:val="24"/>
        </w:rPr>
        <w:t>’</w:t>
      </w:r>
      <w:r w:rsidR="00561333" w:rsidRPr="00C76AA0">
        <w:rPr>
          <w:rFonts w:hint="eastAsia"/>
          <w:sz w:val="24"/>
        </w:rPr>
        <w:t xml:space="preserve">s necessary to control the plasma shape. </w:t>
      </w:r>
      <w:r w:rsidR="00C054AE" w:rsidRPr="00C76AA0">
        <w:rPr>
          <w:rFonts w:hint="eastAsia"/>
          <w:sz w:val="24"/>
        </w:rPr>
        <w:t>The real-time feedback control</w:t>
      </w:r>
      <w:r w:rsidR="000D0BD1" w:rsidRPr="00C76AA0">
        <w:rPr>
          <w:rFonts w:hint="eastAsia"/>
          <w:sz w:val="24"/>
        </w:rPr>
        <w:t xml:space="preserve"> of power supply is </w:t>
      </w:r>
      <w:r w:rsidR="00C054AE" w:rsidRPr="00C76AA0">
        <w:rPr>
          <w:rFonts w:hint="eastAsia"/>
          <w:sz w:val="24"/>
        </w:rPr>
        <w:t xml:space="preserve">an effective way to control the plasma shape and </w:t>
      </w:r>
      <w:r w:rsidR="000D0BD1" w:rsidRPr="00C76AA0">
        <w:rPr>
          <w:rFonts w:hint="eastAsia"/>
          <w:sz w:val="24"/>
        </w:rPr>
        <w:t xml:space="preserve">in consequence </w:t>
      </w:r>
      <w:r w:rsidR="00C054AE" w:rsidRPr="00C76AA0">
        <w:rPr>
          <w:rFonts w:hint="eastAsia"/>
          <w:sz w:val="24"/>
        </w:rPr>
        <w:t xml:space="preserve">a lot of plasma status need to be collected. </w:t>
      </w:r>
      <w:r w:rsidR="000D0BD1" w:rsidRPr="00C76AA0">
        <w:rPr>
          <w:rFonts w:hint="eastAsia"/>
          <w:sz w:val="24"/>
        </w:rPr>
        <w:t>Hence a real-time, h</w:t>
      </w:r>
      <w:r w:rsidR="000D0BD1" w:rsidRPr="00C76AA0">
        <w:rPr>
          <w:sz w:val="24"/>
        </w:rPr>
        <w:t>igh-</w:t>
      </w:r>
      <w:r w:rsidR="000D0BD1" w:rsidRPr="00C76AA0">
        <w:rPr>
          <w:rFonts w:hint="eastAsia"/>
          <w:sz w:val="24"/>
        </w:rPr>
        <w:t>p</w:t>
      </w:r>
      <w:r w:rsidR="000D0BD1" w:rsidRPr="00C76AA0">
        <w:rPr>
          <w:sz w:val="24"/>
        </w:rPr>
        <w:t>recisio</w:t>
      </w:r>
      <w:r w:rsidR="000D0BD1" w:rsidRPr="00C76AA0">
        <w:rPr>
          <w:rFonts w:hint="eastAsia"/>
          <w:sz w:val="24"/>
        </w:rPr>
        <w:t xml:space="preserve">n data </w:t>
      </w:r>
      <w:r w:rsidR="000D0BD1" w:rsidRPr="00C76AA0">
        <w:rPr>
          <w:sz w:val="24"/>
        </w:rPr>
        <w:t>acquisition</w:t>
      </w:r>
      <w:r w:rsidR="000D0BD1" w:rsidRPr="00C76AA0">
        <w:rPr>
          <w:rFonts w:hint="eastAsia"/>
          <w:sz w:val="24"/>
        </w:rPr>
        <w:t xml:space="preserve"> system is designed to take on that task.</w:t>
      </w:r>
      <w:bookmarkStart w:id="0" w:name="_GoBack"/>
      <w:bookmarkEnd w:id="0"/>
    </w:p>
    <w:p w:rsidR="00CC25BA" w:rsidRPr="00C76AA0" w:rsidRDefault="00CC25BA" w:rsidP="00CC25BA">
      <w:pPr>
        <w:ind w:firstLine="420"/>
        <w:rPr>
          <w:sz w:val="24"/>
        </w:rPr>
      </w:pPr>
      <w:bookmarkStart w:id="1" w:name="OLE_LINK1"/>
      <w:bookmarkStart w:id="2" w:name="OLE_LINK2"/>
      <w:r w:rsidRPr="00C76AA0">
        <w:rPr>
          <w:rFonts w:hint="eastAsia"/>
          <w:sz w:val="24"/>
        </w:rPr>
        <w:t xml:space="preserve">The data </w:t>
      </w:r>
      <w:r w:rsidRPr="00C76AA0">
        <w:rPr>
          <w:sz w:val="24"/>
        </w:rPr>
        <w:t>acquisition</w:t>
      </w:r>
      <w:r w:rsidRPr="00C76AA0">
        <w:rPr>
          <w:rFonts w:hint="eastAsia"/>
          <w:sz w:val="24"/>
        </w:rPr>
        <w:t xml:space="preserve"> system is consisted of three modules</w:t>
      </w:r>
      <w:bookmarkEnd w:id="1"/>
      <w:bookmarkEnd w:id="2"/>
      <w:r w:rsidRPr="00C76AA0">
        <w:rPr>
          <w:rFonts w:hint="eastAsia"/>
          <w:sz w:val="24"/>
        </w:rPr>
        <w:t xml:space="preserve">. </w:t>
      </w:r>
      <w:r w:rsidRPr="00C76AA0">
        <w:rPr>
          <w:sz w:val="24"/>
        </w:rPr>
        <w:t>The simulation system</w:t>
      </w:r>
      <w:r w:rsidRPr="00C76AA0">
        <w:rPr>
          <w:rFonts w:hint="eastAsia"/>
          <w:sz w:val="24"/>
        </w:rPr>
        <w:t xml:space="preserve"> </w:t>
      </w:r>
      <w:r w:rsidRPr="00C76AA0">
        <w:rPr>
          <w:sz w:val="24"/>
        </w:rPr>
        <w:t>read</w:t>
      </w:r>
      <w:r w:rsidRPr="00C76AA0">
        <w:rPr>
          <w:rFonts w:hint="eastAsia"/>
          <w:sz w:val="24"/>
        </w:rPr>
        <w:t>s</w:t>
      </w:r>
      <w:r w:rsidRPr="00C76AA0">
        <w:rPr>
          <w:sz w:val="24"/>
        </w:rPr>
        <w:t xml:space="preserve"> out the discharge data and parameter</w:t>
      </w:r>
      <w:r w:rsidRPr="00C76AA0">
        <w:rPr>
          <w:rFonts w:hint="eastAsia"/>
          <w:sz w:val="24"/>
        </w:rPr>
        <w:t>s</w:t>
      </w:r>
      <w:r w:rsidRPr="00C76AA0">
        <w:rPr>
          <w:sz w:val="24"/>
        </w:rPr>
        <w:t xml:space="preserve"> </w:t>
      </w:r>
      <w:r w:rsidRPr="00C76AA0">
        <w:rPr>
          <w:rFonts w:hint="eastAsia"/>
          <w:sz w:val="24"/>
        </w:rPr>
        <w:t xml:space="preserve">from </w:t>
      </w:r>
      <w:bookmarkStart w:id="3" w:name="OLE_LINK3"/>
      <w:bookmarkStart w:id="4" w:name="OLE_LINK4"/>
      <w:r w:rsidRPr="00C76AA0">
        <w:rPr>
          <w:rFonts w:hint="eastAsia"/>
          <w:sz w:val="24"/>
        </w:rPr>
        <w:t>central control</w:t>
      </w:r>
      <w:bookmarkEnd w:id="3"/>
      <w:bookmarkEnd w:id="4"/>
      <w:r w:rsidRPr="00C76AA0">
        <w:rPr>
          <w:rFonts w:hint="eastAsia"/>
          <w:sz w:val="24"/>
        </w:rPr>
        <w:t xml:space="preserve"> system. And the data is used </w:t>
      </w:r>
      <w:r w:rsidRPr="00C76AA0">
        <w:rPr>
          <w:sz w:val="24"/>
        </w:rPr>
        <w:t>as the input of the feedback control algorithm to verify the validity of the system.</w:t>
      </w:r>
      <w:r w:rsidRPr="00C76AA0">
        <w:rPr>
          <w:rFonts w:hint="eastAsia"/>
          <w:sz w:val="24"/>
        </w:rPr>
        <w:t xml:space="preserve"> </w:t>
      </w:r>
      <w:r w:rsidRPr="00C76AA0">
        <w:rPr>
          <w:sz w:val="24"/>
        </w:rPr>
        <w:t>Host computer procedure provide</w:t>
      </w:r>
      <w:r w:rsidRPr="00C76AA0">
        <w:rPr>
          <w:rFonts w:hint="eastAsia"/>
          <w:sz w:val="24"/>
        </w:rPr>
        <w:t>s</w:t>
      </w:r>
      <w:r w:rsidRPr="00C76AA0">
        <w:rPr>
          <w:sz w:val="24"/>
        </w:rPr>
        <w:t xml:space="preserve"> a simple and intuitive operation </w:t>
      </w:r>
      <w:r w:rsidRPr="00C76AA0">
        <w:rPr>
          <w:rFonts w:hint="eastAsia"/>
          <w:sz w:val="24"/>
        </w:rPr>
        <w:t>human-machine interface (</w:t>
      </w:r>
      <w:r w:rsidRPr="00C76AA0">
        <w:rPr>
          <w:sz w:val="24"/>
        </w:rPr>
        <w:t>HMI</w:t>
      </w:r>
      <w:r w:rsidRPr="00C76AA0">
        <w:rPr>
          <w:rFonts w:hint="eastAsia"/>
          <w:sz w:val="24"/>
        </w:rPr>
        <w:t>)</w:t>
      </w:r>
      <w:r w:rsidRPr="00C76AA0">
        <w:rPr>
          <w:sz w:val="24"/>
        </w:rPr>
        <w:t xml:space="preserve"> to view status </w:t>
      </w:r>
      <w:r w:rsidR="00D96C58" w:rsidRPr="00C76AA0">
        <w:rPr>
          <w:rFonts w:hint="eastAsia"/>
          <w:sz w:val="24"/>
        </w:rPr>
        <w:t xml:space="preserve">of the </w:t>
      </w:r>
      <w:r w:rsidR="00D96C58" w:rsidRPr="00C76AA0">
        <w:rPr>
          <w:sz w:val="24"/>
        </w:rPr>
        <w:t>program</w:t>
      </w:r>
      <w:r w:rsidR="00D96C58" w:rsidRPr="00C76AA0">
        <w:rPr>
          <w:rFonts w:hint="eastAsia"/>
          <w:sz w:val="24"/>
        </w:rPr>
        <w:t xml:space="preserve"> </w:t>
      </w:r>
      <w:r w:rsidRPr="00C76AA0">
        <w:rPr>
          <w:sz w:val="24"/>
        </w:rPr>
        <w:t xml:space="preserve">and curves of the discharge parameters of the system. </w:t>
      </w:r>
      <w:r w:rsidR="00C76AA0" w:rsidRPr="00C76AA0">
        <w:rPr>
          <w:rFonts w:hint="eastAsia"/>
          <w:sz w:val="24"/>
        </w:rPr>
        <w:t>It also t</w:t>
      </w:r>
      <w:r w:rsidRPr="00C76AA0">
        <w:rPr>
          <w:sz w:val="24"/>
        </w:rPr>
        <w:t>ransmit</w:t>
      </w:r>
      <w:r w:rsidR="00C76AA0" w:rsidRPr="00C76AA0">
        <w:rPr>
          <w:rFonts w:hint="eastAsia"/>
          <w:sz w:val="24"/>
        </w:rPr>
        <w:t>s</w:t>
      </w:r>
      <w:r w:rsidRPr="00C76AA0">
        <w:rPr>
          <w:sz w:val="24"/>
        </w:rPr>
        <w:t xml:space="preserve"> </w:t>
      </w:r>
      <w:r w:rsidR="00C76AA0" w:rsidRPr="00C76AA0">
        <w:rPr>
          <w:rFonts w:hint="eastAsia"/>
          <w:sz w:val="24"/>
        </w:rPr>
        <w:t xml:space="preserve">the </w:t>
      </w:r>
      <w:r w:rsidRPr="00C76AA0">
        <w:rPr>
          <w:sz w:val="24"/>
        </w:rPr>
        <w:t>configuration parameters from VEC</w:t>
      </w:r>
      <w:proofErr w:type="gramStart"/>
      <w:r w:rsidRPr="00C76AA0">
        <w:rPr>
          <w:sz w:val="24"/>
        </w:rPr>
        <w:t>,XML</w:t>
      </w:r>
      <w:proofErr w:type="gramEnd"/>
      <w:r w:rsidRPr="00C76AA0">
        <w:rPr>
          <w:sz w:val="24"/>
        </w:rPr>
        <w:t xml:space="preserve"> and DPF files to FB control module. </w:t>
      </w:r>
    </w:p>
    <w:p w:rsidR="000D0BD1" w:rsidRPr="00C76AA0" w:rsidRDefault="00C76AA0" w:rsidP="00CC25BA">
      <w:pPr>
        <w:rPr>
          <w:rFonts w:hint="eastAsia"/>
          <w:sz w:val="24"/>
        </w:rPr>
      </w:pPr>
      <w:r w:rsidRPr="00C76AA0">
        <w:rPr>
          <w:rFonts w:hint="eastAsia"/>
          <w:sz w:val="24"/>
        </w:rPr>
        <w:t>The d</w:t>
      </w:r>
      <w:r w:rsidR="00CC25BA" w:rsidRPr="00C76AA0">
        <w:rPr>
          <w:sz w:val="24"/>
        </w:rPr>
        <w:t>ata acquisition module</w:t>
      </w:r>
      <w:r w:rsidRPr="00C76AA0">
        <w:rPr>
          <w:rFonts w:hint="eastAsia"/>
          <w:sz w:val="24"/>
        </w:rPr>
        <w:t xml:space="preserve"> is </w:t>
      </w:r>
      <w:r w:rsidR="00CC25BA" w:rsidRPr="00C76AA0">
        <w:rPr>
          <w:sz w:val="24"/>
        </w:rPr>
        <w:t xml:space="preserve">designed as a framework in which the FB control algorithm is embedded. </w:t>
      </w:r>
      <w:r w:rsidRPr="00C76AA0">
        <w:rPr>
          <w:rFonts w:hint="eastAsia"/>
          <w:sz w:val="24"/>
        </w:rPr>
        <w:t>It t</w:t>
      </w:r>
      <w:r w:rsidR="00CC25BA" w:rsidRPr="00C76AA0">
        <w:rPr>
          <w:sz w:val="24"/>
        </w:rPr>
        <w:t>ime</w:t>
      </w:r>
      <w:r w:rsidRPr="00C76AA0">
        <w:rPr>
          <w:rFonts w:hint="eastAsia"/>
          <w:sz w:val="24"/>
        </w:rPr>
        <w:t>s</w:t>
      </w:r>
      <w:r w:rsidR="00CC25BA" w:rsidRPr="00C76AA0">
        <w:rPr>
          <w:sz w:val="24"/>
        </w:rPr>
        <w:t xml:space="preserve"> </w:t>
      </w:r>
      <w:r w:rsidRPr="00C76AA0">
        <w:rPr>
          <w:rFonts w:hint="eastAsia"/>
          <w:sz w:val="24"/>
        </w:rPr>
        <w:t xml:space="preserve">the whole system </w:t>
      </w:r>
      <w:r w:rsidR="00CC25BA" w:rsidRPr="00C76AA0">
        <w:rPr>
          <w:sz w:val="24"/>
        </w:rPr>
        <w:t xml:space="preserve">precisely adopting the hardware single-point to make sure the period of the whole system is 1ms. </w:t>
      </w:r>
      <w:r w:rsidRPr="00C76AA0">
        <w:rPr>
          <w:rFonts w:hint="eastAsia"/>
          <w:sz w:val="24"/>
        </w:rPr>
        <w:t>Besides it p</w:t>
      </w:r>
      <w:r w:rsidR="00CC25BA" w:rsidRPr="00C76AA0">
        <w:rPr>
          <w:sz w:val="24"/>
        </w:rPr>
        <w:t>rovide</w:t>
      </w:r>
      <w:r w:rsidRPr="00C76AA0">
        <w:rPr>
          <w:rFonts w:hint="eastAsia"/>
          <w:sz w:val="24"/>
        </w:rPr>
        <w:t>s</w:t>
      </w:r>
      <w:r w:rsidR="00CC25BA" w:rsidRPr="00C76AA0">
        <w:rPr>
          <w:sz w:val="24"/>
        </w:rPr>
        <w:t xml:space="preserve"> the signal data to FB control module using NI-</w:t>
      </w:r>
      <w:proofErr w:type="spellStart"/>
      <w:r w:rsidR="00CC25BA" w:rsidRPr="00C76AA0">
        <w:rPr>
          <w:sz w:val="24"/>
        </w:rPr>
        <w:t>PXIe</w:t>
      </w:r>
      <w:proofErr w:type="spellEnd"/>
      <w:r w:rsidR="00CC25BA" w:rsidRPr="00C76AA0">
        <w:rPr>
          <w:sz w:val="24"/>
        </w:rPr>
        <w:t xml:space="preserve"> 6358 by way of bridge connection with mass channels.</w:t>
      </w:r>
    </w:p>
    <w:p w:rsidR="00C76AA0" w:rsidRDefault="00C76AA0" w:rsidP="00CC25BA">
      <w:pPr>
        <w:rPr>
          <w:rFonts w:hint="eastAsia"/>
          <w:sz w:val="24"/>
        </w:rPr>
      </w:pPr>
      <w:r w:rsidRPr="00C76AA0">
        <w:rPr>
          <w:rFonts w:hint="eastAsia"/>
          <w:sz w:val="24"/>
        </w:rPr>
        <w:tab/>
      </w:r>
      <w:r w:rsidRPr="00C76AA0">
        <w:rPr>
          <w:sz w:val="24"/>
        </w:rPr>
        <w:t>At last all the feedback calculation result data will be transferred to other systems such as power supply system through the reflective memory card network. And all the DAQ data and result files will be uploaded to the database automatically.</w:t>
      </w:r>
    </w:p>
    <w:p w:rsidR="00C76AA0" w:rsidRDefault="00C76AA0" w:rsidP="00CC25BA">
      <w:pPr>
        <w:rPr>
          <w:rFonts w:hint="eastAsia"/>
          <w:sz w:val="24"/>
        </w:rPr>
      </w:pPr>
    </w:p>
    <w:p w:rsidR="00C76AA0" w:rsidRPr="009E15D4" w:rsidRDefault="00C76AA0" w:rsidP="00CC25BA">
      <w:pPr>
        <w:rPr>
          <w:b/>
          <w:sz w:val="28"/>
        </w:rPr>
      </w:pPr>
      <w:r w:rsidRPr="009E15D4">
        <w:rPr>
          <w:rFonts w:hint="eastAsia"/>
          <w:b/>
          <w:sz w:val="28"/>
        </w:rPr>
        <w:t>Key Words: feedback, real-time, mass channels, data acquisition</w:t>
      </w:r>
    </w:p>
    <w:sectPr w:rsidR="00C76AA0" w:rsidRPr="009E1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2A"/>
    <w:rsid w:val="000D0BD1"/>
    <w:rsid w:val="0014440D"/>
    <w:rsid w:val="00151883"/>
    <w:rsid w:val="001873D1"/>
    <w:rsid w:val="0020706F"/>
    <w:rsid w:val="0032162D"/>
    <w:rsid w:val="00546DD0"/>
    <w:rsid w:val="00561333"/>
    <w:rsid w:val="005C23FD"/>
    <w:rsid w:val="0063412A"/>
    <w:rsid w:val="006B60EE"/>
    <w:rsid w:val="006C0610"/>
    <w:rsid w:val="006E714B"/>
    <w:rsid w:val="00877E2F"/>
    <w:rsid w:val="008F3CB9"/>
    <w:rsid w:val="009C2617"/>
    <w:rsid w:val="009D224B"/>
    <w:rsid w:val="009E15D4"/>
    <w:rsid w:val="00A22D56"/>
    <w:rsid w:val="00A413F8"/>
    <w:rsid w:val="00C054AE"/>
    <w:rsid w:val="00C76AA0"/>
    <w:rsid w:val="00CC25BA"/>
    <w:rsid w:val="00D1746A"/>
    <w:rsid w:val="00D87FDF"/>
    <w:rsid w:val="00D9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1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852">
      <w:bodyDiv w:val="1"/>
      <w:marLeft w:val="0"/>
      <w:marRight w:val="0"/>
      <w:marTop w:val="0"/>
      <w:marBottom w:val="0"/>
      <w:divBdr>
        <w:top w:val="none" w:sz="0" w:space="0" w:color="auto"/>
        <w:left w:val="none" w:sz="0" w:space="0" w:color="auto"/>
        <w:bottom w:val="none" w:sz="0" w:space="0" w:color="auto"/>
        <w:right w:val="none" w:sz="0" w:space="0" w:color="auto"/>
      </w:divBdr>
      <w:divsChild>
        <w:div w:id="210969187">
          <w:marLeft w:val="547"/>
          <w:marRight w:val="0"/>
          <w:marTop w:val="0"/>
          <w:marBottom w:val="0"/>
          <w:divBdr>
            <w:top w:val="none" w:sz="0" w:space="0" w:color="auto"/>
            <w:left w:val="none" w:sz="0" w:space="0" w:color="auto"/>
            <w:bottom w:val="none" w:sz="0" w:space="0" w:color="auto"/>
            <w:right w:val="none" w:sz="0" w:space="0" w:color="auto"/>
          </w:divBdr>
        </w:div>
        <w:div w:id="274679908">
          <w:marLeft w:val="1267"/>
          <w:marRight w:val="0"/>
          <w:marTop w:val="0"/>
          <w:marBottom w:val="0"/>
          <w:divBdr>
            <w:top w:val="none" w:sz="0" w:space="0" w:color="auto"/>
            <w:left w:val="none" w:sz="0" w:space="0" w:color="auto"/>
            <w:bottom w:val="none" w:sz="0" w:space="0" w:color="auto"/>
            <w:right w:val="none" w:sz="0" w:space="0" w:color="auto"/>
          </w:divBdr>
        </w:div>
        <w:div w:id="1770656818">
          <w:marLeft w:val="1267"/>
          <w:marRight w:val="0"/>
          <w:marTop w:val="0"/>
          <w:marBottom w:val="0"/>
          <w:divBdr>
            <w:top w:val="none" w:sz="0" w:space="0" w:color="auto"/>
            <w:left w:val="none" w:sz="0" w:space="0" w:color="auto"/>
            <w:bottom w:val="none" w:sz="0" w:space="0" w:color="auto"/>
            <w:right w:val="none" w:sz="0" w:space="0" w:color="auto"/>
          </w:divBdr>
        </w:div>
        <w:div w:id="1184128680">
          <w:marLeft w:val="1267"/>
          <w:marRight w:val="0"/>
          <w:marTop w:val="0"/>
          <w:marBottom w:val="0"/>
          <w:divBdr>
            <w:top w:val="none" w:sz="0" w:space="0" w:color="auto"/>
            <w:left w:val="none" w:sz="0" w:space="0" w:color="auto"/>
            <w:bottom w:val="none" w:sz="0" w:space="0" w:color="auto"/>
            <w:right w:val="none" w:sz="0" w:space="0" w:color="auto"/>
          </w:divBdr>
        </w:div>
      </w:divsChild>
    </w:div>
    <w:div w:id="542863432">
      <w:bodyDiv w:val="1"/>
      <w:marLeft w:val="0"/>
      <w:marRight w:val="0"/>
      <w:marTop w:val="0"/>
      <w:marBottom w:val="0"/>
      <w:divBdr>
        <w:top w:val="none" w:sz="0" w:space="0" w:color="auto"/>
        <w:left w:val="none" w:sz="0" w:space="0" w:color="auto"/>
        <w:bottom w:val="none" w:sz="0" w:space="0" w:color="auto"/>
        <w:right w:val="none" w:sz="0" w:space="0" w:color="auto"/>
      </w:divBdr>
      <w:divsChild>
        <w:div w:id="16682468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238</Words>
  <Characters>1357</Characters>
  <Application>Microsoft Office Word</Application>
  <DocSecurity>0</DocSecurity>
  <Lines>11</Lines>
  <Paragraphs>3</Paragraphs>
  <ScaleCrop>false</ScaleCrop>
  <Company>swip</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许光俊</dc:creator>
  <cp:keywords/>
  <dc:description/>
  <cp:lastModifiedBy>许光俊</cp:lastModifiedBy>
  <cp:revision>13</cp:revision>
  <cp:lastPrinted>2016-02-29T06:19:00Z</cp:lastPrinted>
  <dcterms:created xsi:type="dcterms:W3CDTF">2016-02-29T06:14:00Z</dcterms:created>
  <dcterms:modified xsi:type="dcterms:W3CDTF">2016-02-29T13:48:00Z</dcterms:modified>
</cp:coreProperties>
</file>