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bCs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第一周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一.单选题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 xml:space="preserve">控制系统正常工作的首要条件是（ 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A</w:t>
      </w: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  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  <w:rPr>
          <w:color w:val="FF0000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t>稳定性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准确性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快速性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易用性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 A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480" w:lineRule="atLeast"/>
        <w:ind w:left="0" w:right="0"/>
        <w:rPr>
          <w:rFonts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二.多选题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（共2题,8.0分）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控制系统的基本性能要求有（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ABC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  <w:rPr>
          <w:color w:val="FF0000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t>稳定性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  <w:rPr>
          <w:color w:val="FF000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t>准确性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  <w:rPr>
          <w:color w:val="FF000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t>快速性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易用性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 ABC 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下列日常生活中的例子，属于闭环控制的有（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BCE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 xml:space="preserve">  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 w:firstLine="420" w:firstLineChars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电风扇的风速控制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  <w:rPr>
          <w:color w:val="FF000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t>空调的温度控制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  <w:rPr>
          <w:color w:val="FF000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t>人骑自行车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跑步机的速度设定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  <w:rPr>
          <w:color w:val="FF000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  <w:t>E、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t>手机屏幕亮度的自动调节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F、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手机音量调节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 BCE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三.填空题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（共11题,61.0分）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控制系统的作用信号是________信号。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偏差；偏差信号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3.0分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偏差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控制系统中，将输出信号返回到输入端，与输入信号进行比较，这一过程称为________，比较的结果称为________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（6.0分）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反馈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偏差；偏差信号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6.0分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反馈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偏差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如果反馈信号与输入信号极性相同，称为________反馈；如果极性相反，称为________反馈。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（6.0分）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正；正反馈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负；负反馈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6.0分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负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反馈控制系统也称为________控制系统。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闭环；闭环控制系统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3.0分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闭环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反馈控制系统具备测量、________和执行三个基本功能。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比较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3.0分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比较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没有反馈通道的控制系统称为_______控制系统。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开环；开环控制系统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3.0分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开环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传递函数的拉氏反变换为该系统的________响应。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脉冲；单位脉冲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3.0分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脉冲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若某系统的单位脉冲响应为</w:t>
      </w: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81050" cy="200025"/>
            <wp:effectExtent l="0" t="0" r="11430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则该系统的传递函数为</w:t>
      </w: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76275" cy="361950"/>
            <wp:effectExtent l="0" t="0" r="9525" b="381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(首1标准型)，其中：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(1)=________;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(2)=________。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（6.0分）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s+0.1；0.1+s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6.0分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s+0.1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根据题意，进行求解，把相关结果填入空格。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3270250" cy="1763395"/>
            <wp:effectExtent l="0" t="0" r="6350" b="4445"/>
            <wp:docPr id="19" name="图片 19" descr="9e67278f3359fc7b8e8e7c8b776945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9e67278f3359fc7b8e8e7c8b7769459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设A盘转速w=Ke，K为常数，最后求得的传递函数为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09550" cy="361950"/>
            <wp:effectExtent l="0" t="0" r="3810" b="3810"/>
            <wp:docPr id="11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其中(1)=________; (2)=________。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（8.0分）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8.0分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  <w:t>答案解析：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10765" cy="2456815"/>
            <wp:effectExtent l="0" t="0" r="5715" b="12065"/>
            <wp:docPr id="18" name="图片 18" descr="34084694226979003799ebda3a75c7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4084694226979003799ebda3a75c73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求图示系统的传递函数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81000" cy="361950"/>
            <wp:effectExtent l="0" t="0" r="0" b="3810"/>
            <wp:docPr id="8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，回答下列问题。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800100" cy="1428750"/>
            <wp:effectExtent l="0" t="0" r="7620" b="3810"/>
            <wp:docPr id="17" name="图片 17" descr="66af837a78641654bbcfbd1910610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6af837a78641654bbcfbd19106107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(1). 该系统有________个积分环节；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(2). 该系统有________个微分环节；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(3). 该系统有________个惯性环节；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(4). 该系统有________个振荡环节；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(5). 该系统有________个比例环节。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（15.0分）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第五空：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15.0分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第五空：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  <w:t>答案解析：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725930"/>
            <wp:effectExtent l="0" t="0" r="3810" b="11430"/>
            <wp:docPr id="16" name="图片 16" descr="4038dbdff21a60cb9b034f168749c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038dbdff21a60cb9b034f168749c9a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11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拓展题（查阅课本或者其它资料作答）：高阶系统的所有极点中，离虚轴最近且周围没有零点的极点，且其它极点远离虚轴，那么这个极点通常被称为（    ）极点。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（5.0分）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主导;闭环主导；主导极点；闭环主导极点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5.0分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主导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四.判断题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（共6题,18.0分）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线性系统的传递函数是输出量的拉氏变换与输入量的拉氏变换之比。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3.0分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×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传递函数是针对线性定常系统定义的。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3.0分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传递函数是在零初始条件下定义的。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3.0分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不同类型的系统可能具有相同类型的传递函数。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3.0分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传递函数可以是无量纲的也可以是有量纲的，取决于输入量与输出量的量纲。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3.0分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典型机械平移系统的传递函数不仅取决于系统的结构参数（m-D-k），还和外力有关。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3.0分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五.连线题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（共1题,10.0分）</w:t>
      </w:r>
    </w:p>
    <w:p>
      <w:r>
        <w:drawing>
          <wp:inline distT="0" distB="0" distL="114300" distR="114300">
            <wp:extent cx="4178300" cy="5354320"/>
            <wp:effectExtent l="0" t="0" r="12700" b="1016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3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ld">
    <w:altName w:val="kurobara gothic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urobara gothic bold">
    <w:panose1 w:val="02000600000000000000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560A3"/>
    <w:rsid w:val="1E65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2022-04-12T10:31:00Z</dcterms:created>
  <dc:creator>心孔。</dc:creator>
  <cp:lastModifiedBy>心孔。</cp:lastModifiedBy>
  <dcterms:modified xsi:type="dcterms:W3CDTF">2022-04-12T10:54:43Z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00E69C27520F4BDFA6147C98D7ABFA0C</vt:lpwstr>
  </property>
</Properties>
</file>