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t>第八周作业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一.填空题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（共1题,100.0分）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已知单位负反馈控制系统的开环传递函数为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285875" cy="361950"/>
            <wp:effectExtent l="0" t="0" r="9525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，为使其相位裕量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66725" cy="171450"/>
            <wp:effectExtent l="0" t="0" r="5715" b="1143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，则需要幅值穿越频率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=(                 )rad/s, K=(              )(结果四舍五入取整)。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100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5835" cy="5044440"/>
            <wp:effectExtent l="0" t="0" r="9525" b="0"/>
            <wp:docPr id="6" name="图片 6" descr="e4745d3dc9bbb4f1ffbf3415109e15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4745d3dc9bbb4f1ffbf3415109e15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E4959"/>
    <w:rsid w:val="66D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2022-04-12T13:21:00Z</dcterms:created>
  <dc:creator>心孔。</dc:creator>
  <cp:lastModifiedBy>心孔。</cp:lastModifiedBy>
  <dcterms:modified xsi:type="dcterms:W3CDTF">2022-04-12T13:23:22Z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00DA02A51CD34E6381C3ED3A16268F25</vt:lpwstr>
  </property>
</Properties>
</file>