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t>第四周作业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 姓名：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韩卓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  班级：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班级-1002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  成绩：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100分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一.单选题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（共4题,8.0分）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欠阻尼二阶系统单位阶跃响应的瞬态分量衰减的快慢取决于（       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（2.0分）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2400" cy="133350"/>
            <wp:effectExtent l="0" t="0" r="0" b="3810"/>
            <wp:docPr id="1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ζ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 D 我的答案：D得分：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2.0分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二阶系统的时域性能指标：上升时间、峰值时间、调整时间，反映了系统的（         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（2.0分）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稳定性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准确性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快速性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相对稳定性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 C 我的答案：C得分：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2.0分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二阶系统的超调量越大，说明（        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（2.0分）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信号的幅值越大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系统的增益越大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阻尼比越小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阻尼比越大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 C 我的答案：C得分：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2.0分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二阶系统的单位阶跃响应，在什么情况下出现等幅振荡？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（2.0分）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负阻尼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零阻尼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临界阻尼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过阻尼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 B 我的答案：B得分：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2.0分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2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二.多选题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（共1题,5.0分）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若系统型别为2，则该系统可以无误差的跟踪下列哪些输入信号？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（5.0分）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阶跃信号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速度信号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加速度信号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谐波信号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 AB 我的答案：AB得分：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5.0分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  <w:rPr>
          <w:rFonts w:hint="eastAsia"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三.填空题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（共5题,72.0分）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drawing>
          <wp:inline distT="0" distB="0" distL="114300" distR="114300">
            <wp:extent cx="3312795" cy="1037590"/>
            <wp:effectExtent l="0" t="0" r="9525" b="13970"/>
            <wp:docPr id="22" name="图片 22" descr="b95281c2d35a61c8394347a6d344e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b95281c2d35a61c8394347a6d344e1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ζ=________；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85750" cy="133350"/>
            <wp:effectExtent l="0" t="0" r="3810" b="381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________(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00025" cy="171450"/>
            <wp:effectExtent l="0" t="0" r="13335" b="1143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)（结果精确到小数点后两位）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（10.0分）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0.69；0.6-0.7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2.17；2.90；2.17或2.90；2.0-3.0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10.0分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0.69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2.17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2865" cy="1705610"/>
            <wp:effectExtent l="0" t="0" r="3175" b="1270"/>
            <wp:docPr id="21" name="图片 21" descr="c631bf1829beef7783818af21e5f4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631bf1829beef7783818af21e5f4c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设某单位负反馈二阶控制系统的单位阶跃响应如下图所示：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2215515" cy="1588770"/>
            <wp:effectExtent l="0" t="0" r="9525" b="11430"/>
            <wp:docPr id="20" name="图片 20" descr="fdbd3fb18cdbedcca75edb3ea1b401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dbd3fb18cdbedcca75edb3ea1b401d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读图可知：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超调量=________;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峰值时间=________s;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进一步求解可知（结果四舍五入保留2位小数）：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阻尼比=________;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无阻尼固有频率=________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00025" cy="171450"/>
            <wp:effectExtent l="0" t="0" r="13335" b="11430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在此基础上：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是否能确定系统的闭环传递函数________（填是或否）；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是否能确定系统的开环传递函数________（填是或否）；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（18.0分）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0.3；30%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0.1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0.36；0.30-0.40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33.65；30.00-35.00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是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第六空：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18.0分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0.3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0.36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33.65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第六空：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58795" cy="3425825"/>
            <wp:effectExtent l="0" t="0" r="4445" b="3175"/>
            <wp:docPr id="19" name="图片 19" descr="ba9148ccc81907d15687c5406ce5b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ba9148ccc81907d15687c5406ce5be6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某单位负反馈系统的传递函数为1/(s+1)，则：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(1)该系统是__________型系统（填数字0、1、2、3），开环增益为________。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(2)输入单位速度信号，该系统的静态误差系数为________，稳态误差为__________。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（12.0分）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12.0分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某系统的方框图如下，分析其传递函数。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534410" cy="1285240"/>
            <wp:effectExtent l="0" t="0" r="1270" b="10160"/>
            <wp:docPr id="18" name="图片 18" descr="389d026761b19460c35a306dd9e6d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89d026761b19460c35a306dd9e6dde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该系统为________型系统（填数字0、1、2、3）。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取K=1.6，τ=0.3，输入信号r(t)=2t，则：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开环增益为________；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静态误差系数为_______；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（4）稳态误差为________。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（16.0分）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4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4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0.5；1/2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16.0分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0.5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7985" cy="1669415"/>
            <wp:effectExtent l="0" t="0" r="8255" b="6985"/>
            <wp:docPr id="16" name="图片 16" descr="4770339681184b5b61468360f76b35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770339681184b5b61468360f76b35d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28950" cy="955040"/>
            <wp:effectExtent l="0" t="0" r="3810" b="5080"/>
            <wp:docPr id="17" name="图片 17" descr="518345babad0f5437ff0a9c871e7f3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18345babad0f5437ff0a9c871e7f32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假设温度计是单位负反馈的一阶系统，其传递函数为1/(Ts+1)，把温度计放入恒温热水中测试时，该温度计40秒能给出响应值的98%，据此可估算其时间常数T=________s。如果将温度计放在热水中，水温依12°C/min的速度线性变化，则温度计的稳态误差为_________°C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（16.0分）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10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16.0分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CF4F4"/>
        </w:rPr>
        <w:t>系统开环传函为1/Ts，K=1/T。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CF4F4"/>
        </w:rPr>
        <w:t>输入信号为斜坡信号0.2t。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CF4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CF4F4"/>
        </w:rPr>
        <w:t>稳态误差为0.2/K=0.2T=2°C。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四.判断题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（共5题,15.0分）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二阶系统的超调量由系统的阻尼比ζ和无阻尼固有频率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共同决定。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二阶系统的阻尼比越大，系统的调整时间越短。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系统的型别增加，跟踪输入信号的能力增强，精度提高。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提高系统的开环增益，可以减小稳态误差。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稳态误差的大小取决于系统的结构参数，和外部作用无关。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52D79F"/>
    <w:multiLevelType w:val="singleLevel"/>
    <w:tmpl w:val="C552D79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FB7DD09"/>
    <w:multiLevelType w:val="singleLevel"/>
    <w:tmpl w:val="CFB7DD0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D1F16"/>
    <w:rsid w:val="085D1F16"/>
    <w:rsid w:val="4A0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2022-04-12T11:34:00Z</dcterms:created>
  <dc:creator>心孔。</dc:creator>
  <cp:lastModifiedBy>心孔。</cp:lastModifiedBy>
  <dcterms:modified xsi:type="dcterms:W3CDTF">2022-04-12T11:47:44Z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6D380078455B45E89052C5D68E3C79C6</vt:lpwstr>
  </property>
</Properties>
</file>