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D0F9" w14:textId="77777777" w:rsidR="00E66CF3" w:rsidRDefault="00E66CF3">
      <w:pPr>
        <w:pStyle w:val="Title"/>
        <w:spacing w:before="0" w:after="0" w:line="240" w:lineRule="auto"/>
        <w:ind w:left="-6"/>
        <w:rPr>
          <w:rFonts w:ascii="Raleway" w:eastAsia="Raleway" w:hAnsi="Raleway" w:cs="Raleway"/>
          <w:color w:val="1A1A1A"/>
          <w:sz w:val="96"/>
          <w:szCs w:val="96"/>
        </w:rPr>
      </w:pPr>
      <w:bookmarkStart w:id="0" w:name="_6fxiynwr0aa5" w:colFirst="0" w:colLast="0"/>
      <w:bookmarkStart w:id="1" w:name="_Hlk168879306"/>
      <w:bookmarkEnd w:id="0"/>
      <w:bookmarkEnd w:id="1"/>
    </w:p>
    <w:p w14:paraId="21DBBB6C" w14:textId="77777777" w:rsidR="00E66CF3" w:rsidRDefault="00E66CF3"/>
    <w:p w14:paraId="05B1E558" w14:textId="77777777" w:rsidR="00E66CF3" w:rsidRDefault="00E66CF3"/>
    <w:p w14:paraId="14B822E9" w14:textId="77777777" w:rsidR="00E66CF3" w:rsidRDefault="00E66CF3"/>
    <w:p w14:paraId="771FF21F" w14:textId="77777777" w:rsidR="00E66CF3" w:rsidRDefault="00626B02">
      <w:pPr>
        <w:pStyle w:val="Title"/>
        <w:spacing w:before="0" w:after="0" w:line="240" w:lineRule="auto"/>
        <w:ind w:left="-6"/>
      </w:pPr>
      <w:bookmarkStart w:id="2" w:name="_s24vxhokn24" w:colFirst="0" w:colLast="0"/>
      <w:bookmarkEnd w:id="2"/>
      <w:r>
        <w:rPr>
          <w:rFonts w:ascii="Raleway" w:eastAsia="Raleway" w:hAnsi="Raleway" w:cs="Raleway"/>
          <w:noProof/>
          <w:color w:val="1A1A1A"/>
          <w:sz w:val="96"/>
          <w:szCs w:val="96"/>
        </w:rPr>
        <w:drawing>
          <wp:inline distT="114300" distB="114300" distL="114300" distR="114300" wp14:anchorId="7E8B539D" wp14:editId="4213BA27">
            <wp:extent cx="2514917" cy="843989"/>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7526" t="21029" r="7686" b="22983"/>
                    <a:stretch>
                      <a:fillRect/>
                    </a:stretch>
                  </pic:blipFill>
                  <pic:spPr>
                    <a:xfrm>
                      <a:off x="0" y="0"/>
                      <a:ext cx="2514917" cy="843989"/>
                    </a:xfrm>
                    <a:prstGeom prst="rect">
                      <a:avLst/>
                    </a:prstGeom>
                    <a:ln/>
                  </pic:spPr>
                </pic:pic>
              </a:graphicData>
            </a:graphic>
          </wp:inline>
        </w:drawing>
      </w:r>
    </w:p>
    <w:p w14:paraId="1F989948" w14:textId="76A76280" w:rsidR="00E66CF3" w:rsidRDefault="002F15E9">
      <w:pPr>
        <w:pStyle w:val="Title"/>
        <w:spacing w:before="0" w:after="0" w:line="240" w:lineRule="auto"/>
        <w:ind w:left="-6"/>
        <w:rPr>
          <w:rFonts w:ascii="Nunito" w:eastAsia="Nunito" w:hAnsi="Nunito" w:cs="Nunito"/>
          <w:color w:val="0D2C99"/>
          <w:sz w:val="96"/>
          <w:szCs w:val="96"/>
        </w:rPr>
      </w:pPr>
      <w:bookmarkStart w:id="3" w:name="_ta710xa7pwbn" w:colFirst="0" w:colLast="0"/>
      <w:bookmarkEnd w:id="3"/>
      <w:r>
        <w:rPr>
          <w:rFonts w:ascii="Nunito" w:eastAsia="Nunito" w:hAnsi="Nunito" w:cs="Nunito"/>
          <w:color w:val="0D2C99"/>
          <w:sz w:val="96"/>
          <w:szCs w:val="96"/>
        </w:rPr>
        <w:t>IVAO</w:t>
      </w:r>
      <w:r w:rsidR="00E029FB">
        <w:rPr>
          <w:rFonts w:ascii="Nunito" w:eastAsia="Nunito" w:hAnsi="Nunito" w:cs="Nunito"/>
          <w:color w:val="0D2C99"/>
          <w:sz w:val="96"/>
          <w:szCs w:val="96"/>
        </w:rPr>
        <w:t xml:space="preserve"> - </w:t>
      </w:r>
      <w:r>
        <w:rPr>
          <w:rFonts w:ascii="Nunito" w:eastAsia="Nunito" w:hAnsi="Nunito" w:cs="Nunito"/>
          <w:color w:val="0D2C99"/>
          <w:sz w:val="96"/>
          <w:szCs w:val="96"/>
        </w:rPr>
        <w:t>XO</w:t>
      </w:r>
    </w:p>
    <w:p w14:paraId="7361B884" w14:textId="77777777" w:rsidR="002F15E9" w:rsidRDefault="002F15E9">
      <w:pPr>
        <w:pStyle w:val="Heading1"/>
        <w:spacing w:after="0"/>
        <w:rPr>
          <w:rFonts w:ascii="Poppins ExtraLight" w:eastAsia="Poppins ExtraLight" w:hAnsi="Poppins ExtraLight" w:cs="Poppins ExtraLight"/>
          <w:color w:val="3C55AC"/>
          <w:sz w:val="40"/>
          <w:szCs w:val="40"/>
        </w:rPr>
      </w:pPr>
      <w:bookmarkStart w:id="4" w:name="_lu97bubfifxx" w:colFirst="0" w:colLast="0"/>
      <w:bookmarkEnd w:id="4"/>
      <w:r>
        <w:rPr>
          <w:rFonts w:ascii="Poppins ExtraLight" w:eastAsia="Poppins ExtraLight" w:hAnsi="Poppins ExtraLight" w:cs="Poppins ExtraLight"/>
          <w:color w:val="3C55AC"/>
          <w:sz w:val="40"/>
          <w:szCs w:val="40"/>
        </w:rPr>
        <w:t>ATC Ops Manual</w:t>
      </w:r>
    </w:p>
    <w:p w14:paraId="4467E8AF" w14:textId="77777777" w:rsidR="002F15E9" w:rsidRDefault="002F15E9">
      <w:pPr>
        <w:pStyle w:val="Heading1"/>
        <w:spacing w:after="0"/>
      </w:pPr>
    </w:p>
    <w:p w14:paraId="62580ABC" w14:textId="77777777" w:rsidR="002212F5" w:rsidRDefault="002F15E9">
      <w:pPr>
        <w:pStyle w:val="Heading1"/>
        <w:spacing w:after="0"/>
      </w:pPr>
      <w:r>
        <w:t>Sydney Ground</w:t>
      </w:r>
    </w:p>
    <w:p w14:paraId="7C0A016B" w14:textId="77777777" w:rsidR="002212F5" w:rsidRPr="002212F5" w:rsidRDefault="002212F5">
      <w:pPr>
        <w:pStyle w:val="Heading1"/>
        <w:spacing w:after="0"/>
        <w:rPr>
          <w:i/>
          <w:iCs/>
          <w:sz w:val="28"/>
          <w:szCs w:val="28"/>
        </w:rPr>
      </w:pPr>
      <w:r w:rsidRPr="002212F5">
        <w:rPr>
          <w:i/>
          <w:iCs/>
          <w:sz w:val="28"/>
          <w:szCs w:val="28"/>
        </w:rPr>
        <w:t>YSSY_GND</w:t>
      </w:r>
    </w:p>
    <w:p w14:paraId="14D21AED" w14:textId="77777777" w:rsidR="002212F5" w:rsidRPr="002212F5" w:rsidRDefault="002212F5">
      <w:pPr>
        <w:pStyle w:val="Heading1"/>
        <w:spacing w:after="0"/>
        <w:rPr>
          <w:i/>
          <w:iCs/>
          <w:sz w:val="28"/>
          <w:szCs w:val="28"/>
        </w:rPr>
      </w:pPr>
      <w:r w:rsidRPr="002212F5">
        <w:rPr>
          <w:i/>
          <w:iCs/>
          <w:sz w:val="28"/>
          <w:szCs w:val="28"/>
        </w:rPr>
        <w:t>YSSY_E_GND</w:t>
      </w:r>
    </w:p>
    <w:p w14:paraId="3C3D291C" w14:textId="69A02706" w:rsidR="00E66CF3" w:rsidRDefault="002212F5">
      <w:pPr>
        <w:pStyle w:val="Heading1"/>
        <w:spacing w:after="0"/>
      </w:pPr>
      <w:r w:rsidRPr="002212F5">
        <w:rPr>
          <w:i/>
          <w:iCs/>
          <w:sz w:val="28"/>
          <w:szCs w:val="28"/>
        </w:rPr>
        <w:t>YSSY_W_GND</w:t>
      </w:r>
      <w:r w:rsidR="00626B02">
        <w:br w:type="page"/>
      </w:r>
    </w:p>
    <w:p w14:paraId="329F0F09" w14:textId="77777777" w:rsidR="00477CBF" w:rsidRDefault="00477CBF" w:rsidP="00351AA8">
      <w:pPr>
        <w:pStyle w:val="Heading3"/>
        <w:spacing w:after="0"/>
        <w:jc w:val="left"/>
      </w:pPr>
      <w:bookmarkStart w:id="5" w:name="_63vp9unak15o" w:colFirst="0" w:colLast="0"/>
      <w:bookmarkStart w:id="6" w:name="_bmcltakl41x0" w:colFirst="0" w:colLast="0"/>
      <w:bookmarkEnd w:id="5"/>
      <w:bookmarkEnd w:id="6"/>
      <w:r>
        <w:lastRenderedPageBreak/>
        <w:t>Airport Information</w:t>
      </w:r>
    </w:p>
    <w:tbl>
      <w:tblPr>
        <w:tblW w:w="8985"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3585"/>
        <w:gridCol w:w="5400"/>
      </w:tblGrid>
      <w:tr w:rsidR="00477CBF" w14:paraId="66D5C7F5" w14:textId="77777777" w:rsidTr="006C0B8E">
        <w:trPr>
          <w:trHeight w:val="495"/>
          <w:jc w:val="center"/>
        </w:trPr>
        <w:tc>
          <w:tcPr>
            <w:tcW w:w="8985" w:type="dxa"/>
            <w:gridSpan w:val="2"/>
            <w:shd w:val="clear" w:color="auto" w:fill="0070C0"/>
            <w:tcMar>
              <w:top w:w="113" w:type="dxa"/>
              <w:left w:w="113" w:type="dxa"/>
              <w:bottom w:w="113" w:type="dxa"/>
              <w:right w:w="113" w:type="dxa"/>
            </w:tcMar>
            <w:vAlign w:val="center"/>
          </w:tcPr>
          <w:p w14:paraId="1B10994C" w14:textId="76D1CCAF" w:rsidR="00477CBF" w:rsidRPr="003738EA" w:rsidRDefault="00477CBF" w:rsidP="004107F1">
            <w:pPr>
              <w:spacing w:after="0"/>
              <w:jc w:val="center"/>
            </w:pPr>
            <w:r w:rsidRPr="003738EA">
              <w:t>Information</w:t>
            </w:r>
          </w:p>
        </w:tc>
      </w:tr>
      <w:tr w:rsidR="00477CBF" w14:paraId="6FD15375" w14:textId="77777777" w:rsidTr="003738EA">
        <w:trPr>
          <w:trHeight w:val="200"/>
          <w:jc w:val="center"/>
        </w:trPr>
        <w:tc>
          <w:tcPr>
            <w:tcW w:w="3585" w:type="dxa"/>
            <w:tcMar>
              <w:top w:w="113" w:type="dxa"/>
              <w:left w:w="113" w:type="dxa"/>
              <w:bottom w:w="113" w:type="dxa"/>
              <w:right w:w="113" w:type="dxa"/>
            </w:tcMar>
            <w:vAlign w:val="center"/>
          </w:tcPr>
          <w:p w14:paraId="3264E98E" w14:textId="77777777" w:rsidR="00477CBF" w:rsidRPr="00AD340B" w:rsidRDefault="00477CBF" w:rsidP="004107F1">
            <w:pPr>
              <w:spacing w:after="0"/>
              <w:jc w:val="center"/>
              <w:rPr>
                <w:color w:val="000000"/>
                <w:sz w:val="20"/>
                <w:szCs w:val="20"/>
              </w:rPr>
            </w:pPr>
            <w:r w:rsidRPr="00AD340B">
              <w:rPr>
                <w:color w:val="000000"/>
                <w:sz w:val="20"/>
                <w:szCs w:val="20"/>
              </w:rPr>
              <w:t>ICAO Code</w:t>
            </w:r>
          </w:p>
        </w:tc>
        <w:tc>
          <w:tcPr>
            <w:tcW w:w="5400" w:type="dxa"/>
            <w:tcMar>
              <w:top w:w="113" w:type="dxa"/>
              <w:left w:w="113" w:type="dxa"/>
              <w:bottom w:w="113" w:type="dxa"/>
              <w:right w:w="113" w:type="dxa"/>
            </w:tcMar>
            <w:vAlign w:val="center"/>
          </w:tcPr>
          <w:p w14:paraId="6460C779" w14:textId="24F26562" w:rsidR="00477CBF" w:rsidRPr="00AD340B" w:rsidRDefault="002F15E9" w:rsidP="004107F1">
            <w:pPr>
              <w:spacing w:after="0"/>
              <w:jc w:val="center"/>
              <w:rPr>
                <w:color w:val="000000"/>
                <w:sz w:val="20"/>
                <w:szCs w:val="20"/>
              </w:rPr>
            </w:pPr>
            <w:r>
              <w:rPr>
                <w:color w:val="000000"/>
                <w:sz w:val="20"/>
                <w:szCs w:val="20"/>
              </w:rPr>
              <w:t>YSSY</w:t>
            </w:r>
          </w:p>
        </w:tc>
      </w:tr>
      <w:tr w:rsidR="00477CBF" w14:paraId="1C1ACFBA" w14:textId="77777777" w:rsidTr="003738EA">
        <w:trPr>
          <w:trHeight w:val="200"/>
          <w:jc w:val="center"/>
        </w:trPr>
        <w:tc>
          <w:tcPr>
            <w:tcW w:w="3585" w:type="dxa"/>
            <w:tcMar>
              <w:top w:w="113" w:type="dxa"/>
              <w:left w:w="113" w:type="dxa"/>
              <w:bottom w:w="113" w:type="dxa"/>
              <w:right w:w="113" w:type="dxa"/>
            </w:tcMar>
            <w:vAlign w:val="center"/>
          </w:tcPr>
          <w:p w14:paraId="4C7B9BED" w14:textId="77777777" w:rsidR="00477CBF" w:rsidRPr="00AD340B" w:rsidRDefault="00477CBF" w:rsidP="004107F1">
            <w:pPr>
              <w:spacing w:after="0"/>
              <w:jc w:val="center"/>
              <w:rPr>
                <w:color w:val="000000"/>
                <w:sz w:val="20"/>
                <w:szCs w:val="20"/>
              </w:rPr>
            </w:pPr>
            <w:r w:rsidRPr="00AD340B">
              <w:rPr>
                <w:color w:val="000000"/>
                <w:sz w:val="20"/>
                <w:szCs w:val="20"/>
              </w:rPr>
              <w:t>IATA Code</w:t>
            </w:r>
          </w:p>
        </w:tc>
        <w:tc>
          <w:tcPr>
            <w:tcW w:w="5400" w:type="dxa"/>
            <w:tcMar>
              <w:top w:w="113" w:type="dxa"/>
              <w:left w:w="113" w:type="dxa"/>
              <w:bottom w:w="113" w:type="dxa"/>
              <w:right w:w="113" w:type="dxa"/>
            </w:tcMar>
            <w:vAlign w:val="center"/>
          </w:tcPr>
          <w:p w14:paraId="3D19A6A5" w14:textId="54F58B4C" w:rsidR="00477CBF" w:rsidRPr="00AD340B" w:rsidRDefault="002F15E9" w:rsidP="004107F1">
            <w:pPr>
              <w:spacing w:after="0"/>
              <w:jc w:val="center"/>
              <w:rPr>
                <w:color w:val="000000"/>
                <w:sz w:val="20"/>
                <w:szCs w:val="20"/>
              </w:rPr>
            </w:pPr>
            <w:r>
              <w:rPr>
                <w:color w:val="000000"/>
                <w:sz w:val="20"/>
                <w:szCs w:val="20"/>
              </w:rPr>
              <w:t>SYD</w:t>
            </w:r>
          </w:p>
        </w:tc>
      </w:tr>
      <w:tr w:rsidR="00477CBF" w14:paraId="02B35B0E" w14:textId="77777777" w:rsidTr="003738EA">
        <w:trPr>
          <w:trHeight w:val="200"/>
          <w:jc w:val="center"/>
        </w:trPr>
        <w:tc>
          <w:tcPr>
            <w:tcW w:w="3585" w:type="dxa"/>
            <w:tcMar>
              <w:top w:w="113" w:type="dxa"/>
              <w:left w:w="113" w:type="dxa"/>
              <w:bottom w:w="113" w:type="dxa"/>
              <w:right w:w="113" w:type="dxa"/>
            </w:tcMar>
            <w:vAlign w:val="center"/>
          </w:tcPr>
          <w:p w14:paraId="4B9FC67F" w14:textId="77777777" w:rsidR="00477CBF" w:rsidRPr="00AD340B" w:rsidRDefault="00477CBF" w:rsidP="004107F1">
            <w:pPr>
              <w:spacing w:after="0"/>
              <w:jc w:val="center"/>
              <w:rPr>
                <w:color w:val="000000"/>
                <w:sz w:val="20"/>
                <w:szCs w:val="20"/>
              </w:rPr>
            </w:pPr>
            <w:r w:rsidRPr="00AD340B">
              <w:rPr>
                <w:color w:val="000000"/>
                <w:sz w:val="20"/>
                <w:szCs w:val="20"/>
              </w:rPr>
              <w:t>Airport name</w:t>
            </w:r>
          </w:p>
        </w:tc>
        <w:tc>
          <w:tcPr>
            <w:tcW w:w="5400" w:type="dxa"/>
            <w:tcMar>
              <w:top w:w="113" w:type="dxa"/>
              <w:left w:w="113" w:type="dxa"/>
              <w:bottom w:w="113" w:type="dxa"/>
              <w:right w:w="113" w:type="dxa"/>
            </w:tcMar>
            <w:vAlign w:val="center"/>
          </w:tcPr>
          <w:p w14:paraId="401863A4" w14:textId="1FE750E8" w:rsidR="00477CBF" w:rsidRPr="00AD340B" w:rsidRDefault="002F15E9" w:rsidP="004107F1">
            <w:pPr>
              <w:spacing w:after="0"/>
              <w:jc w:val="center"/>
              <w:rPr>
                <w:color w:val="000000"/>
                <w:sz w:val="20"/>
                <w:szCs w:val="20"/>
              </w:rPr>
            </w:pPr>
            <w:r>
              <w:rPr>
                <w:i/>
                <w:iCs/>
                <w:color w:val="000000"/>
                <w:sz w:val="20"/>
                <w:szCs w:val="20"/>
              </w:rPr>
              <w:t>Sydney Kingsford Smith Airport</w:t>
            </w:r>
          </w:p>
        </w:tc>
      </w:tr>
      <w:tr w:rsidR="00477CBF" w14:paraId="360FB759" w14:textId="77777777" w:rsidTr="003738EA">
        <w:trPr>
          <w:trHeight w:val="200"/>
          <w:jc w:val="center"/>
        </w:trPr>
        <w:tc>
          <w:tcPr>
            <w:tcW w:w="3585" w:type="dxa"/>
            <w:tcMar>
              <w:top w:w="113" w:type="dxa"/>
              <w:left w:w="113" w:type="dxa"/>
              <w:bottom w:w="113" w:type="dxa"/>
              <w:right w:w="113" w:type="dxa"/>
            </w:tcMar>
            <w:vAlign w:val="center"/>
          </w:tcPr>
          <w:p w14:paraId="35B8DEB6" w14:textId="77777777" w:rsidR="00477CBF" w:rsidRPr="00AD340B" w:rsidRDefault="00477CBF" w:rsidP="004107F1">
            <w:pPr>
              <w:spacing w:after="0"/>
              <w:jc w:val="center"/>
              <w:rPr>
                <w:color w:val="000000"/>
                <w:sz w:val="20"/>
                <w:szCs w:val="20"/>
              </w:rPr>
            </w:pPr>
            <w:r w:rsidRPr="00AD340B">
              <w:rPr>
                <w:color w:val="000000"/>
                <w:sz w:val="20"/>
                <w:szCs w:val="20"/>
              </w:rPr>
              <w:t>Time zone conversion</w:t>
            </w:r>
          </w:p>
        </w:tc>
        <w:tc>
          <w:tcPr>
            <w:tcW w:w="5400" w:type="dxa"/>
            <w:tcMar>
              <w:top w:w="113" w:type="dxa"/>
              <w:left w:w="113" w:type="dxa"/>
              <w:bottom w:w="113" w:type="dxa"/>
              <w:right w:w="113" w:type="dxa"/>
            </w:tcMar>
            <w:vAlign w:val="center"/>
          </w:tcPr>
          <w:p w14:paraId="1044AF8F" w14:textId="2EF7501E" w:rsidR="00477CBF" w:rsidRPr="00AD340B" w:rsidRDefault="00477CBF" w:rsidP="004107F1">
            <w:pPr>
              <w:spacing w:after="0"/>
              <w:jc w:val="center"/>
              <w:rPr>
                <w:color w:val="000000"/>
                <w:sz w:val="20"/>
                <w:szCs w:val="20"/>
              </w:rPr>
            </w:pPr>
            <w:r w:rsidRPr="00AD340B">
              <w:rPr>
                <w:color w:val="000000"/>
                <w:sz w:val="20"/>
                <w:szCs w:val="20"/>
              </w:rPr>
              <w:t>UTC +</w:t>
            </w:r>
            <w:r w:rsidR="00C53C87">
              <w:rPr>
                <w:color w:val="000000"/>
                <w:sz w:val="20"/>
                <w:szCs w:val="20"/>
              </w:rPr>
              <w:t>10</w:t>
            </w:r>
          </w:p>
        </w:tc>
      </w:tr>
      <w:tr w:rsidR="00045476" w14:paraId="6A46BE2F" w14:textId="77777777" w:rsidTr="003738EA">
        <w:trPr>
          <w:trHeight w:val="200"/>
          <w:jc w:val="center"/>
        </w:trPr>
        <w:tc>
          <w:tcPr>
            <w:tcW w:w="3585" w:type="dxa"/>
            <w:tcMar>
              <w:top w:w="113" w:type="dxa"/>
              <w:left w:w="113" w:type="dxa"/>
              <w:bottom w:w="113" w:type="dxa"/>
              <w:right w:w="113" w:type="dxa"/>
            </w:tcMar>
            <w:vAlign w:val="center"/>
          </w:tcPr>
          <w:p w14:paraId="15F26588" w14:textId="77777777" w:rsidR="00045476" w:rsidRPr="00AD340B" w:rsidRDefault="00045476" w:rsidP="00045476">
            <w:pPr>
              <w:spacing w:after="0"/>
              <w:jc w:val="center"/>
              <w:rPr>
                <w:color w:val="000000"/>
                <w:sz w:val="20"/>
                <w:szCs w:val="20"/>
              </w:rPr>
            </w:pPr>
            <w:r w:rsidRPr="00AD340B">
              <w:rPr>
                <w:color w:val="000000"/>
                <w:sz w:val="20"/>
                <w:szCs w:val="20"/>
              </w:rPr>
              <w:t>Permitted traffic types</w:t>
            </w:r>
          </w:p>
        </w:tc>
        <w:tc>
          <w:tcPr>
            <w:tcW w:w="5400" w:type="dxa"/>
            <w:tcMar>
              <w:top w:w="113" w:type="dxa"/>
              <w:left w:w="113" w:type="dxa"/>
              <w:bottom w:w="113" w:type="dxa"/>
              <w:right w:w="113" w:type="dxa"/>
            </w:tcMar>
            <w:vAlign w:val="center"/>
          </w:tcPr>
          <w:p w14:paraId="0F2DC762" w14:textId="77777777" w:rsidR="00045476" w:rsidRPr="00AD340B" w:rsidRDefault="00045476" w:rsidP="00045476">
            <w:pPr>
              <w:spacing w:after="0"/>
              <w:jc w:val="center"/>
              <w:rPr>
                <w:color w:val="000000"/>
                <w:sz w:val="20"/>
                <w:szCs w:val="20"/>
              </w:rPr>
            </w:pPr>
            <w:r w:rsidRPr="00AD340B">
              <w:rPr>
                <w:color w:val="000000"/>
                <w:sz w:val="20"/>
                <w:szCs w:val="20"/>
              </w:rPr>
              <w:t>IFR / VFR</w:t>
            </w:r>
          </w:p>
        </w:tc>
      </w:tr>
      <w:tr w:rsidR="00045476" w14:paraId="51219D96" w14:textId="77777777" w:rsidTr="003738EA">
        <w:trPr>
          <w:trHeight w:val="200"/>
          <w:jc w:val="center"/>
        </w:trPr>
        <w:tc>
          <w:tcPr>
            <w:tcW w:w="3585" w:type="dxa"/>
            <w:tcMar>
              <w:top w:w="113" w:type="dxa"/>
              <w:left w:w="113" w:type="dxa"/>
              <w:bottom w:w="113" w:type="dxa"/>
              <w:right w:w="113" w:type="dxa"/>
            </w:tcMar>
            <w:vAlign w:val="center"/>
          </w:tcPr>
          <w:p w14:paraId="36FB0B22" w14:textId="60C95BFF" w:rsidR="00045476" w:rsidRPr="00AD340B" w:rsidRDefault="00045476" w:rsidP="00045476">
            <w:pPr>
              <w:spacing w:after="0"/>
              <w:jc w:val="center"/>
              <w:rPr>
                <w:color w:val="000000"/>
                <w:sz w:val="20"/>
                <w:szCs w:val="20"/>
              </w:rPr>
            </w:pPr>
            <w:r w:rsidRPr="00AD340B">
              <w:rPr>
                <w:color w:val="000000"/>
                <w:sz w:val="20"/>
                <w:szCs w:val="20"/>
              </w:rPr>
              <w:t>Runway</w:t>
            </w:r>
            <w:r w:rsidR="00C53C87">
              <w:rPr>
                <w:color w:val="000000"/>
                <w:sz w:val="20"/>
                <w:szCs w:val="20"/>
              </w:rPr>
              <w:t>s</w:t>
            </w:r>
          </w:p>
        </w:tc>
        <w:tc>
          <w:tcPr>
            <w:tcW w:w="5400" w:type="dxa"/>
            <w:tcMar>
              <w:top w:w="113" w:type="dxa"/>
              <w:left w:w="113" w:type="dxa"/>
              <w:bottom w:w="113" w:type="dxa"/>
              <w:right w:w="113" w:type="dxa"/>
            </w:tcMar>
            <w:vAlign w:val="center"/>
          </w:tcPr>
          <w:p w14:paraId="57E6ED12" w14:textId="6411B408" w:rsidR="00045476" w:rsidRPr="00AD340B" w:rsidRDefault="00C53C87" w:rsidP="00045476">
            <w:pPr>
              <w:spacing w:after="0"/>
              <w:jc w:val="center"/>
              <w:rPr>
                <w:color w:val="000000"/>
                <w:sz w:val="20"/>
                <w:szCs w:val="20"/>
              </w:rPr>
            </w:pPr>
            <w:r>
              <w:rPr>
                <w:color w:val="000000"/>
                <w:sz w:val="20"/>
                <w:szCs w:val="20"/>
              </w:rPr>
              <w:t>16L</w:t>
            </w:r>
            <w:r w:rsidR="00045476" w:rsidRPr="00AD340B">
              <w:rPr>
                <w:color w:val="000000"/>
                <w:sz w:val="20"/>
                <w:szCs w:val="20"/>
              </w:rPr>
              <w:t>/</w:t>
            </w:r>
            <w:r>
              <w:rPr>
                <w:color w:val="000000"/>
                <w:sz w:val="20"/>
                <w:szCs w:val="20"/>
              </w:rPr>
              <w:t>34R, 16R/34L, 07/25</w:t>
            </w:r>
          </w:p>
        </w:tc>
      </w:tr>
    </w:tbl>
    <w:p w14:paraId="741377FE" w14:textId="77777777" w:rsidR="003738EA" w:rsidRDefault="003738EA" w:rsidP="003738EA"/>
    <w:p w14:paraId="1D021C14" w14:textId="26594EF8" w:rsidR="00D24EDD" w:rsidRDefault="00D24EDD" w:rsidP="00D24EDD">
      <w:pPr>
        <w:pStyle w:val="Heading3"/>
        <w:spacing w:after="0"/>
        <w:jc w:val="left"/>
      </w:pPr>
      <w:r>
        <w:t>Ground Positions</w:t>
      </w:r>
    </w:p>
    <w:tbl>
      <w:tblPr>
        <w:tblW w:w="908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240"/>
        <w:gridCol w:w="2880"/>
        <w:gridCol w:w="2340"/>
        <w:gridCol w:w="1620"/>
      </w:tblGrid>
      <w:tr w:rsidR="0001086A" w14:paraId="33B5AD5C" w14:textId="326E8399" w:rsidTr="0001086A">
        <w:trPr>
          <w:trHeight w:val="200"/>
          <w:jc w:val="center"/>
        </w:trPr>
        <w:tc>
          <w:tcPr>
            <w:tcW w:w="2240" w:type="dxa"/>
            <w:shd w:val="clear" w:color="auto" w:fill="0070C0"/>
            <w:tcMar>
              <w:top w:w="113" w:type="dxa"/>
              <w:left w:w="113" w:type="dxa"/>
              <w:bottom w:w="113" w:type="dxa"/>
              <w:right w:w="113" w:type="dxa"/>
            </w:tcMar>
            <w:vAlign w:val="center"/>
          </w:tcPr>
          <w:p w14:paraId="1820F3C0" w14:textId="5E745D1A" w:rsidR="0001086A" w:rsidRPr="00AD340B" w:rsidRDefault="0001086A" w:rsidP="00543275">
            <w:pPr>
              <w:spacing w:after="0"/>
              <w:jc w:val="center"/>
              <w:rPr>
                <w:color w:val="000000"/>
                <w:sz w:val="20"/>
                <w:szCs w:val="20"/>
              </w:rPr>
            </w:pPr>
            <w:r>
              <w:rPr>
                <w:color w:val="000000"/>
                <w:sz w:val="20"/>
                <w:szCs w:val="20"/>
              </w:rPr>
              <w:t>Logon:</w:t>
            </w:r>
          </w:p>
        </w:tc>
        <w:tc>
          <w:tcPr>
            <w:tcW w:w="2880" w:type="dxa"/>
            <w:shd w:val="clear" w:color="auto" w:fill="0070C0"/>
            <w:tcMar>
              <w:top w:w="113" w:type="dxa"/>
              <w:left w:w="113" w:type="dxa"/>
              <w:bottom w:w="113" w:type="dxa"/>
              <w:right w:w="113" w:type="dxa"/>
            </w:tcMar>
            <w:vAlign w:val="center"/>
          </w:tcPr>
          <w:p w14:paraId="4333C266" w14:textId="23A48432" w:rsidR="0001086A" w:rsidRPr="00AD340B" w:rsidRDefault="0001086A" w:rsidP="00543275">
            <w:pPr>
              <w:spacing w:after="0"/>
              <w:jc w:val="center"/>
              <w:rPr>
                <w:color w:val="000000"/>
                <w:sz w:val="20"/>
                <w:szCs w:val="20"/>
              </w:rPr>
            </w:pPr>
            <w:r>
              <w:rPr>
                <w:color w:val="000000"/>
                <w:sz w:val="20"/>
                <w:szCs w:val="20"/>
              </w:rPr>
              <w:t>Callsign</w:t>
            </w:r>
          </w:p>
        </w:tc>
        <w:tc>
          <w:tcPr>
            <w:tcW w:w="2340" w:type="dxa"/>
            <w:shd w:val="clear" w:color="auto" w:fill="0070C0"/>
          </w:tcPr>
          <w:p w14:paraId="37FD5823" w14:textId="4428C2CD" w:rsidR="0001086A" w:rsidRDefault="0001086A" w:rsidP="00543275">
            <w:pPr>
              <w:spacing w:after="0"/>
              <w:jc w:val="center"/>
              <w:rPr>
                <w:color w:val="000000"/>
                <w:sz w:val="20"/>
                <w:szCs w:val="20"/>
              </w:rPr>
            </w:pPr>
            <w:r>
              <w:rPr>
                <w:color w:val="000000"/>
                <w:sz w:val="20"/>
                <w:szCs w:val="20"/>
              </w:rPr>
              <w:t>Frequency</w:t>
            </w:r>
          </w:p>
        </w:tc>
        <w:tc>
          <w:tcPr>
            <w:tcW w:w="1620" w:type="dxa"/>
            <w:shd w:val="clear" w:color="auto" w:fill="0070C0"/>
          </w:tcPr>
          <w:p w14:paraId="54BB5B93" w14:textId="4C92D4DF" w:rsidR="0001086A" w:rsidRDefault="0001086A" w:rsidP="00543275">
            <w:pPr>
              <w:spacing w:after="0"/>
              <w:jc w:val="center"/>
              <w:rPr>
                <w:color w:val="000000"/>
                <w:sz w:val="20"/>
                <w:szCs w:val="20"/>
              </w:rPr>
            </w:pPr>
            <w:r>
              <w:rPr>
                <w:color w:val="000000"/>
                <w:sz w:val="20"/>
                <w:szCs w:val="20"/>
              </w:rPr>
              <w:t>FRA</w:t>
            </w:r>
          </w:p>
        </w:tc>
      </w:tr>
      <w:tr w:rsidR="0001086A" w14:paraId="185EA71B" w14:textId="454A8C01" w:rsidTr="0001086A">
        <w:trPr>
          <w:trHeight w:val="200"/>
          <w:jc w:val="center"/>
        </w:trPr>
        <w:tc>
          <w:tcPr>
            <w:tcW w:w="2240" w:type="dxa"/>
            <w:tcMar>
              <w:top w:w="113" w:type="dxa"/>
              <w:left w:w="113" w:type="dxa"/>
              <w:bottom w:w="113" w:type="dxa"/>
              <w:right w:w="113" w:type="dxa"/>
            </w:tcMar>
            <w:vAlign w:val="center"/>
          </w:tcPr>
          <w:p w14:paraId="5BC87A76" w14:textId="54219E3B" w:rsidR="0001086A" w:rsidRPr="00AD340B" w:rsidRDefault="0001086A" w:rsidP="00543275">
            <w:pPr>
              <w:spacing w:after="0"/>
              <w:jc w:val="center"/>
              <w:rPr>
                <w:color w:val="000000"/>
                <w:sz w:val="20"/>
                <w:szCs w:val="20"/>
              </w:rPr>
            </w:pPr>
            <w:r>
              <w:rPr>
                <w:color w:val="000000"/>
                <w:sz w:val="20"/>
                <w:szCs w:val="20"/>
              </w:rPr>
              <w:t>YSSY_GND</w:t>
            </w:r>
          </w:p>
        </w:tc>
        <w:tc>
          <w:tcPr>
            <w:tcW w:w="2880" w:type="dxa"/>
            <w:tcMar>
              <w:top w:w="113" w:type="dxa"/>
              <w:left w:w="113" w:type="dxa"/>
              <w:bottom w:w="113" w:type="dxa"/>
              <w:right w:w="113" w:type="dxa"/>
            </w:tcMar>
            <w:vAlign w:val="center"/>
          </w:tcPr>
          <w:p w14:paraId="350EEB1E" w14:textId="3DDFC961" w:rsidR="0001086A" w:rsidRPr="00AD340B" w:rsidRDefault="0001086A" w:rsidP="00543275">
            <w:pPr>
              <w:spacing w:after="0"/>
              <w:jc w:val="center"/>
              <w:rPr>
                <w:color w:val="000000"/>
                <w:sz w:val="20"/>
                <w:szCs w:val="20"/>
              </w:rPr>
            </w:pPr>
            <w:r>
              <w:rPr>
                <w:color w:val="000000"/>
                <w:sz w:val="20"/>
                <w:szCs w:val="20"/>
              </w:rPr>
              <w:t>Sydney Ground</w:t>
            </w:r>
          </w:p>
        </w:tc>
        <w:tc>
          <w:tcPr>
            <w:tcW w:w="2340" w:type="dxa"/>
          </w:tcPr>
          <w:p w14:paraId="7ED81DF2" w14:textId="625D3F06" w:rsidR="0001086A" w:rsidRDefault="001B6D4B" w:rsidP="00543275">
            <w:pPr>
              <w:spacing w:after="0"/>
              <w:jc w:val="center"/>
              <w:rPr>
                <w:noProof/>
                <w:color w:val="000000"/>
                <w:sz w:val="20"/>
                <w:szCs w:val="20"/>
              </w:rPr>
            </w:pPr>
            <w:r>
              <w:rPr>
                <w:noProof/>
                <w:color w:val="000000"/>
                <w:sz w:val="20"/>
                <w:szCs w:val="20"/>
              </w:rPr>
              <w:t>121.700MHz</w:t>
            </w:r>
          </w:p>
        </w:tc>
        <w:tc>
          <w:tcPr>
            <w:tcW w:w="1620" w:type="dxa"/>
          </w:tcPr>
          <w:p w14:paraId="57E9E0D9" w14:textId="3387E139" w:rsidR="0001086A" w:rsidRDefault="0001086A" w:rsidP="00543275">
            <w:pPr>
              <w:spacing w:after="0"/>
              <w:jc w:val="center"/>
              <w:rPr>
                <w:color w:val="000000"/>
                <w:sz w:val="20"/>
                <w:szCs w:val="20"/>
              </w:rPr>
            </w:pPr>
            <w:r>
              <w:rPr>
                <w:noProof/>
                <w:color w:val="000000"/>
                <w:sz w:val="20"/>
                <w:szCs w:val="20"/>
              </w:rPr>
              <w:drawing>
                <wp:inline distT="0" distB="0" distL="0" distR="0" wp14:anchorId="55F3E4CD" wp14:editId="1A221EF3">
                  <wp:extent cx="826936" cy="236267"/>
                  <wp:effectExtent l="0" t="0" r="0" b="0"/>
                  <wp:docPr id="200162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512" cy="259289"/>
                          </a:xfrm>
                          <a:prstGeom prst="rect">
                            <a:avLst/>
                          </a:prstGeom>
                          <a:noFill/>
                        </pic:spPr>
                      </pic:pic>
                    </a:graphicData>
                  </a:graphic>
                </wp:inline>
              </w:drawing>
            </w:r>
          </w:p>
        </w:tc>
      </w:tr>
      <w:tr w:rsidR="0001086A" w14:paraId="402BED48" w14:textId="7D1E952F" w:rsidTr="0001086A">
        <w:trPr>
          <w:trHeight w:val="200"/>
          <w:jc w:val="center"/>
        </w:trPr>
        <w:tc>
          <w:tcPr>
            <w:tcW w:w="2240" w:type="dxa"/>
            <w:tcMar>
              <w:top w:w="113" w:type="dxa"/>
              <w:left w:w="113" w:type="dxa"/>
              <w:bottom w:w="113" w:type="dxa"/>
              <w:right w:w="113" w:type="dxa"/>
            </w:tcMar>
            <w:vAlign w:val="center"/>
          </w:tcPr>
          <w:p w14:paraId="023D7C0C" w14:textId="7F1D58D6" w:rsidR="0001086A" w:rsidRPr="00AD340B" w:rsidRDefault="0001086A" w:rsidP="00543275">
            <w:pPr>
              <w:spacing w:after="0"/>
              <w:jc w:val="center"/>
              <w:rPr>
                <w:color w:val="000000"/>
                <w:sz w:val="20"/>
                <w:szCs w:val="20"/>
              </w:rPr>
            </w:pPr>
            <w:r>
              <w:rPr>
                <w:color w:val="000000"/>
                <w:sz w:val="20"/>
                <w:szCs w:val="20"/>
              </w:rPr>
              <w:t>YSSY_E_GND</w:t>
            </w:r>
          </w:p>
        </w:tc>
        <w:tc>
          <w:tcPr>
            <w:tcW w:w="2880" w:type="dxa"/>
            <w:tcMar>
              <w:top w:w="113" w:type="dxa"/>
              <w:left w:w="113" w:type="dxa"/>
              <w:bottom w:w="113" w:type="dxa"/>
              <w:right w:w="113" w:type="dxa"/>
            </w:tcMar>
            <w:vAlign w:val="center"/>
          </w:tcPr>
          <w:p w14:paraId="0BCC858B" w14:textId="73569A32" w:rsidR="0001086A" w:rsidRPr="00AD340B" w:rsidRDefault="0001086A" w:rsidP="00543275">
            <w:pPr>
              <w:spacing w:after="0"/>
              <w:jc w:val="center"/>
              <w:rPr>
                <w:color w:val="000000"/>
                <w:sz w:val="20"/>
                <w:szCs w:val="20"/>
              </w:rPr>
            </w:pPr>
            <w:r>
              <w:rPr>
                <w:color w:val="000000"/>
                <w:sz w:val="20"/>
                <w:szCs w:val="20"/>
              </w:rPr>
              <w:t>Sydney Ground</w:t>
            </w:r>
          </w:p>
        </w:tc>
        <w:tc>
          <w:tcPr>
            <w:tcW w:w="2340" w:type="dxa"/>
          </w:tcPr>
          <w:p w14:paraId="5A2B7810" w14:textId="50F266A3" w:rsidR="0001086A" w:rsidRDefault="009A601C" w:rsidP="00543275">
            <w:pPr>
              <w:spacing w:after="0"/>
              <w:jc w:val="center"/>
              <w:rPr>
                <w:noProof/>
                <w:color w:val="000000"/>
                <w:sz w:val="20"/>
                <w:szCs w:val="20"/>
              </w:rPr>
            </w:pPr>
            <w:r>
              <w:rPr>
                <w:noProof/>
                <w:color w:val="000000"/>
                <w:sz w:val="20"/>
                <w:szCs w:val="20"/>
              </w:rPr>
              <w:t>121.700MHz</w:t>
            </w:r>
          </w:p>
        </w:tc>
        <w:tc>
          <w:tcPr>
            <w:tcW w:w="1620" w:type="dxa"/>
          </w:tcPr>
          <w:p w14:paraId="194E2A08" w14:textId="42B5F958" w:rsidR="0001086A" w:rsidRDefault="0001086A" w:rsidP="00543275">
            <w:pPr>
              <w:spacing w:after="0"/>
              <w:jc w:val="center"/>
              <w:rPr>
                <w:i/>
                <w:iCs/>
                <w:color w:val="000000"/>
                <w:sz w:val="20"/>
                <w:szCs w:val="20"/>
              </w:rPr>
            </w:pPr>
            <w:r>
              <w:rPr>
                <w:noProof/>
                <w:color w:val="000000"/>
                <w:sz w:val="20"/>
                <w:szCs w:val="20"/>
              </w:rPr>
              <w:drawing>
                <wp:inline distT="0" distB="0" distL="0" distR="0" wp14:anchorId="33897A23" wp14:editId="3C1F5F51">
                  <wp:extent cx="826936" cy="236267"/>
                  <wp:effectExtent l="0" t="0" r="0" b="0"/>
                  <wp:docPr id="46249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512" cy="259289"/>
                          </a:xfrm>
                          <a:prstGeom prst="rect">
                            <a:avLst/>
                          </a:prstGeom>
                          <a:noFill/>
                        </pic:spPr>
                      </pic:pic>
                    </a:graphicData>
                  </a:graphic>
                </wp:inline>
              </w:drawing>
            </w:r>
          </w:p>
        </w:tc>
      </w:tr>
      <w:tr w:rsidR="009A601C" w14:paraId="083602BD" w14:textId="452594CB" w:rsidTr="0001086A">
        <w:trPr>
          <w:trHeight w:val="200"/>
          <w:jc w:val="center"/>
        </w:trPr>
        <w:tc>
          <w:tcPr>
            <w:tcW w:w="2240" w:type="dxa"/>
            <w:tcMar>
              <w:top w:w="113" w:type="dxa"/>
              <w:left w:w="113" w:type="dxa"/>
              <w:bottom w:w="113" w:type="dxa"/>
              <w:right w:w="113" w:type="dxa"/>
            </w:tcMar>
            <w:vAlign w:val="center"/>
          </w:tcPr>
          <w:p w14:paraId="703AAE13" w14:textId="252F53EB" w:rsidR="009A601C" w:rsidRPr="00AD340B" w:rsidRDefault="009A601C" w:rsidP="009A601C">
            <w:pPr>
              <w:spacing w:after="0"/>
              <w:jc w:val="center"/>
              <w:rPr>
                <w:color w:val="000000"/>
                <w:sz w:val="20"/>
                <w:szCs w:val="20"/>
              </w:rPr>
            </w:pPr>
            <w:r>
              <w:rPr>
                <w:color w:val="000000"/>
                <w:sz w:val="20"/>
                <w:szCs w:val="20"/>
              </w:rPr>
              <w:t>YSSY_W_GND</w:t>
            </w:r>
          </w:p>
        </w:tc>
        <w:tc>
          <w:tcPr>
            <w:tcW w:w="2880" w:type="dxa"/>
            <w:tcMar>
              <w:top w:w="113" w:type="dxa"/>
              <w:left w:w="113" w:type="dxa"/>
              <w:bottom w:w="113" w:type="dxa"/>
              <w:right w:w="113" w:type="dxa"/>
            </w:tcMar>
            <w:vAlign w:val="center"/>
          </w:tcPr>
          <w:p w14:paraId="1634F209" w14:textId="465F6C3D" w:rsidR="009A601C" w:rsidRPr="00AD340B" w:rsidRDefault="009A601C" w:rsidP="009A601C">
            <w:pPr>
              <w:spacing w:after="0"/>
              <w:jc w:val="center"/>
              <w:rPr>
                <w:color w:val="000000"/>
                <w:sz w:val="20"/>
                <w:szCs w:val="20"/>
              </w:rPr>
            </w:pPr>
            <w:r>
              <w:rPr>
                <w:color w:val="000000"/>
                <w:sz w:val="20"/>
                <w:szCs w:val="20"/>
              </w:rPr>
              <w:t>Sydney Ground</w:t>
            </w:r>
          </w:p>
        </w:tc>
        <w:tc>
          <w:tcPr>
            <w:tcW w:w="2340" w:type="dxa"/>
          </w:tcPr>
          <w:p w14:paraId="12B0677D" w14:textId="3FE4C076" w:rsidR="009A601C" w:rsidRDefault="009A601C" w:rsidP="009A601C">
            <w:pPr>
              <w:spacing w:after="0"/>
              <w:jc w:val="center"/>
              <w:rPr>
                <w:noProof/>
                <w:color w:val="000000"/>
                <w:sz w:val="20"/>
                <w:szCs w:val="20"/>
              </w:rPr>
            </w:pPr>
            <w:r>
              <w:rPr>
                <w:noProof/>
                <w:color w:val="000000"/>
                <w:sz w:val="20"/>
                <w:szCs w:val="20"/>
              </w:rPr>
              <w:t>126.500MHz</w:t>
            </w:r>
          </w:p>
        </w:tc>
        <w:tc>
          <w:tcPr>
            <w:tcW w:w="1620" w:type="dxa"/>
          </w:tcPr>
          <w:p w14:paraId="4DCA18CC" w14:textId="23E13B65" w:rsidR="009A601C" w:rsidRPr="00AD340B" w:rsidRDefault="009A601C" w:rsidP="009A601C">
            <w:pPr>
              <w:spacing w:after="0"/>
              <w:jc w:val="center"/>
              <w:rPr>
                <w:color w:val="000000"/>
                <w:sz w:val="20"/>
                <w:szCs w:val="20"/>
              </w:rPr>
            </w:pPr>
            <w:r>
              <w:rPr>
                <w:noProof/>
                <w:color w:val="000000"/>
                <w:sz w:val="20"/>
                <w:szCs w:val="20"/>
              </w:rPr>
              <w:drawing>
                <wp:inline distT="0" distB="0" distL="0" distR="0" wp14:anchorId="0F13CDDA" wp14:editId="05CCCB16">
                  <wp:extent cx="826936" cy="236267"/>
                  <wp:effectExtent l="0" t="0" r="0" b="0"/>
                  <wp:docPr id="193129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512" cy="259289"/>
                          </a:xfrm>
                          <a:prstGeom prst="rect">
                            <a:avLst/>
                          </a:prstGeom>
                          <a:noFill/>
                        </pic:spPr>
                      </pic:pic>
                    </a:graphicData>
                  </a:graphic>
                </wp:inline>
              </w:drawing>
            </w:r>
          </w:p>
        </w:tc>
      </w:tr>
    </w:tbl>
    <w:p w14:paraId="5F06A558" w14:textId="77777777" w:rsidR="00D24EDD" w:rsidRDefault="00D24EDD" w:rsidP="003738EA"/>
    <w:p w14:paraId="0FE37E54" w14:textId="604CE6BD" w:rsidR="006A1173" w:rsidRDefault="006A1173" w:rsidP="000D7B01">
      <w:pPr>
        <w:pStyle w:val="ListParagraph"/>
        <w:numPr>
          <w:ilvl w:val="0"/>
          <w:numId w:val="12"/>
        </w:numPr>
        <w:jc w:val="left"/>
      </w:pPr>
      <w:r>
        <w:t xml:space="preserve">YSSY_GND is the standard position for Sydney Ground. This position shall </w:t>
      </w:r>
      <w:r w:rsidRPr="000D7B01">
        <w:rPr>
          <w:b/>
          <w:bCs/>
        </w:rPr>
        <w:t>only</w:t>
      </w:r>
      <w:r>
        <w:t xml:space="preserve"> be opened when YSSY_TWR is already online. </w:t>
      </w:r>
    </w:p>
    <w:p w14:paraId="75097930" w14:textId="50B34DCC" w:rsidR="006A1173" w:rsidRDefault="006A1173" w:rsidP="000D7B01">
      <w:pPr>
        <w:pStyle w:val="ListParagraph"/>
        <w:numPr>
          <w:ilvl w:val="0"/>
          <w:numId w:val="12"/>
        </w:numPr>
        <w:jc w:val="left"/>
      </w:pPr>
      <w:r>
        <w:t xml:space="preserve">YSSY_E_GND </w:t>
      </w:r>
      <w:r w:rsidRPr="00896C4A">
        <w:rPr>
          <w:u w:val="single"/>
        </w:rPr>
        <w:t>and</w:t>
      </w:r>
      <w:r>
        <w:t xml:space="preserve"> YSSY_W_GND may be opened </w:t>
      </w:r>
      <w:r w:rsidRPr="000D7B01">
        <w:rPr>
          <w:b/>
          <w:bCs/>
        </w:rPr>
        <w:t>instead of</w:t>
      </w:r>
      <w:r>
        <w:t xml:space="preserve"> YSSY_GND when YSSY_TWR and YSSY_DEL are</w:t>
      </w:r>
      <w:r w:rsidR="00896C4A">
        <w:t xml:space="preserve"> also</w:t>
      </w:r>
      <w:r>
        <w:t xml:space="preserve"> online.</w:t>
      </w:r>
    </w:p>
    <w:p w14:paraId="7F2114E1" w14:textId="12EAF370" w:rsidR="00DB38EC" w:rsidRDefault="00DB38EC" w:rsidP="000D7B01">
      <w:pPr>
        <w:pStyle w:val="ListParagraph"/>
        <w:numPr>
          <w:ilvl w:val="0"/>
          <w:numId w:val="12"/>
        </w:numPr>
        <w:jc w:val="left"/>
      </w:pPr>
      <w:r>
        <w:t>YSSY_GND cannot be open at the same time as YSSY_E</w:t>
      </w:r>
      <w:r w:rsidR="000D7B01">
        <w:t>_GND and YSSY_W_GND.</w:t>
      </w:r>
    </w:p>
    <w:p w14:paraId="302421CB" w14:textId="47406FA8" w:rsidR="000D7B01" w:rsidRDefault="00173326" w:rsidP="000D7B01">
      <w:pPr>
        <w:pStyle w:val="ListParagraph"/>
        <w:numPr>
          <w:ilvl w:val="0"/>
          <w:numId w:val="12"/>
        </w:numPr>
        <w:jc w:val="left"/>
      </w:pPr>
      <w:r>
        <w:t>YSSY_E_GND nor YSSY_W_GND shall be opened independently.</w:t>
      </w:r>
    </w:p>
    <w:p w14:paraId="1250EFD4" w14:textId="77777777" w:rsidR="000D7B01" w:rsidRDefault="000D7B01" w:rsidP="006A1173">
      <w:pPr>
        <w:jc w:val="left"/>
      </w:pPr>
    </w:p>
    <w:p w14:paraId="261ACE3C" w14:textId="7220AD9C" w:rsidR="00BF72F6" w:rsidRDefault="00954BFF" w:rsidP="006A1173">
      <w:pPr>
        <w:jc w:val="left"/>
        <w:rPr>
          <w:i/>
          <w:iCs/>
        </w:rPr>
      </w:pPr>
      <w:r w:rsidRPr="00954BFF">
        <w:rPr>
          <w:i/>
          <w:iCs/>
        </w:rPr>
        <w:t xml:space="preserve">In </w:t>
      </w:r>
      <w:proofErr w:type="gramStart"/>
      <w:r w:rsidRPr="00954BFF">
        <w:rPr>
          <w:i/>
          <w:iCs/>
        </w:rPr>
        <w:t>absence</w:t>
      </w:r>
      <w:proofErr w:type="gramEnd"/>
      <w:r w:rsidRPr="00954BFF">
        <w:rPr>
          <w:i/>
          <w:iCs/>
        </w:rPr>
        <w:t xml:space="preserve"> of Sydney Delivery being online, also refer to the Sydney Delivery Ops Manua</w:t>
      </w:r>
      <w:r w:rsidR="008F362E">
        <w:rPr>
          <w:i/>
          <w:iCs/>
        </w:rPr>
        <w:t xml:space="preserve">l </w:t>
      </w:r>
      <w:r w:rsidR="00B14C5B">
        <w:rPr>
          <w:i/>
          <w:iCs/>
        </w:rPr>
        <w:t>to</w:t>
      </w:r>
      <w:r w:rsidR="008F362E">
        <w:rPr>
          <w:i/>
          <w:iCs/>
        </w:rPr>
        <w:t xml:space="preserve"> provide a </w:t>
      </w:r>
      <w:r w:rsidR="006A1173">
        <w:rPr>
          <w:i/>
          <w:iCs/>
        </w:rPr>
        <w:t>top-down</w:t>
      </w:r>
      <w:r w:rsidR="008F362E">
        <w:rPr>
          <w:i/>
          <w:iCs/>
        </w:rPr>
        <w:t xml:space="preserve"> service (required)</w:t>
      </w:r>
      <w:r w:rsidRPr="00954BFF">
        <w:rPr>
          <w:i/>
          <w:iCs/>
        </w:rPr>
        <w:t>.</w:t>
      </w:r>
    </w:p>
    <w:p w14:paraId="56ACB4BE" w14:textId="77777777" w:rsidR="002212F5" w:rsidRDefault="002212F5" w:rsidP="006A1173">
      <w:pPr>
        <w:jc w:val="left"/>
        <w:rPr>
          <w:i/>
          <w:iCs/>
        </w:rPr>
      </w:pPr>
    </w:p>
    <w:p w14:paraId="7397FAF4" w14:textId="235FE186" w:rsidR="0088282E" w:rsidRDefault="0088282E" w:rsidP="0088282E">
      <w:pPr>
        <w:pStyle w:val="Heading3"/>
        <w:spacing w:after="200"/>
      </w:pPr>
      <w:r>
        <w:lastRenderedPageBreak/>
        <w:t>Responsibilities</w:t>
      </w:r>
    </w:p>
    <w:p w14:paraId="28836AF0" w14:textId="18D24F95" w:rsidR="0088282E" w:rsidRDefault="0088282E" w:rsidP="0088282E">
      <w:pPr>
        <w:jc w:val="left"/>
      </w:pPr>
      <w:r>
        <w:t xml:space="preserve">Sydney Ground is responsible for </w:t>
      </w:r>
      <w:r w:rsidR="00033829">
        <w:t xml:space="preserve">taxiways and </w:t>
      </w:r>
      <w:proofErr w:type="spellStart"/>
      <w:proofErr w:type="gramStart"/>
      <w:r w:rsidR="00033829">
        <w:t>taxilanes</w:t>
      </w:r>
      <w:proofErr w:type="spellEnd"/>
      <w:proofErr w:type="gramEnd"/>
      <w:r w:rsidR="00CB0674">
        <w:t>, excluding DOM1A</w:t>
      </w:r>
      <w:r w:rsidR="008B3AA3">
        <w:t xml:space="preserve"> </w:t>
      </w:r>
      <w:r w:rsidR="00FB1A1D">
        <w:t xml:space="preserve">(aircraft on </w:t>
      </w:r>
      <w:r w:rsidR="008B3AA3">
        <w:t>this</w:t>
      </w:r>
      <w:r w:rsidR="00FB1A1D">
        <w:t xml:space="preserve"> </w:t>
      </w:r>
      <w:proofErr w:type="spellStart"/>
      <w:r w:rsidR="00EF444B">
        <w:t>taxilane</w:t>
      </w:r>
      <w:proofErr w:type="spellEnd"/>
      <w:r w:rsidR="00FB1A1D">
        <w:t xml:space="preserve"> may taxi up to DOM1</w:t>
      </w:r>
      <w:r w:rsidR="00B64184">
        <w:t xml:space="preserve"> without clearance).</w:t>
      </w:r>
      <w:r w:rsidR="007F5FAC">
        <w:t xml:space="preserve"> </w:t>
      </w:r>
      <w:r w:rsidR="007800CE">
        <w:t>Aircraft do not require start clearance.</w:t>
      </w:r>
      <w:r w:rsidR="00CB3894">
        <w:t xml:space="preserve"> Ground may be delegated responsibility for </w:t>
      </w:r>
      <w:r w:rsidR="0049224C">
        <w:t>inactive runways by Tower (see Runway Release).</w:t>
      </w:r>
    </w:p>
    <w:p w14:paraId="340B22CE" w14:textId="0076F8D2" w:rsidR="0049224C" w:rsidRDefault="0049224C" w:rsidP="0088282E">
      <w:pPr>
        <w:jc w:val="left"/>
      </w:pPr>
      <w:r>
        <w:t xml:space="preserve">When Ground is split into east (YSSY_E_GND) and west (YSSY_W_GND), </w:t>
      </w:r>
      <w:r w:rsidR="000E27B9">
        <w:t xml:space="preserve">east is responsible for everything east of Runway 16R/34L, and west is responsible for everything </w:t>
      </w:r>
      <w:r w:rsidR="00F5461F">
        <w:t xml:space="preserve">to the west. </w:t>
      </w:r>
      <w:r w:rsidR="00B403C1">
        <w:t>On crossing, aircraft</w:t>
      </w:r>
      <w:r w:rsidR="00F5461F">
        <w:t xml:space="preserve"> shall be instructed to hold short of the </w:t>
      </w:r>
      <w:r w:rsidR="00FD546F">
        <w:t xml:space="preserve">parallel taxiway and contact </w:t>
      </w:r>
      <w:r w:rsidR="00B403C1">
        <w:t>ground.</w:t>
      </w:r>
    </w:p>
    <w:p w14:paraId="7CA8D247" w14:textId="24B98448" w:rsidR="0088282E" w:rsidRDefault="00886019" w:rsidP="006A1173">
      <w:pPr>
        <w:jc w:val="left"/>
        <w:rPr>
          <w:i/>
          <w:iCs/>
        </w:rPr>
      </w:pPr>
      <w:r w:rsidRPr="0048617F">
        <w:rPr>
          <w:i/>
          <w:iCs/>
          <w:noProof/>
        </w:rPr>
        <w:drawing>
          <wp:inline distT="0" distB="0" distL="0" distR="0" wp14:anchorId="7C149572" wp14:editId="3CB627B5">
            <wp:extent cx="5730858" cy="5039729"/>
            <wp:effectExtent l="0" t="0" r="3810" b="8890"/>
            <wp:docPr id="177639269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2691" name="Picture 1" descr="A map of a city&#10;&#10;Description automatically generated"/>
                    <pic:cNvPicPr/>
                  </pic:nvPicPr>
                  <pic:blipFill rotWithShape="1">
                    <a:blip r:embed="rId10"/>
                    <a:srcRect t="18566" r="517" b="19895"/>
                    <a:stretch/>
                  </pic:blipFill>
                  <pic:spPr bwMode="auto">
                    <a:xfrm>
                      <a:off x="0" y="0"/>
                      <a:ext cx="5730858" cy="5039729"/>
                    </a:xfrm>
                    <a:prstGeom prst="rect">
                      <a:avLst/>
                    </a:prstGeom>
                    <a:ln>
                      <a:noFill/>
                    </a:ln>
                    <a:extLst>
                      <a:ext uri="{53640926-AAD7-44D8-BBD7-CCE9431645EC}">
                        <a14:shadowObscured xmlns:a14="http://schemas.microsoft.com/office/drawing/2010/main"/>
                      </a:ext>
                    </a:extLst>
                  </pic:spPr>
                </pic:pic>
              </a:graphicData>
            </a:graphic>
          </wp:inline>
        </w:drawing>
      </w:r>
    </w:p>
    <w:p w14:paraId="201D7B6C" w14:textId="77777777" w:rsidR="00886019" w:rsidRPr="009B2555" w:rsidRDefault="00886019" w:rsidP="00886019">
      <w:pPr>
        <w:jc w:val="left"/>
        <w:rPr>
          <w:i/>
          <w:iCs/>
          <w:sz w:val="22"/>
          <w:szCs w:val="22"/>
        </w:rPr>
      </w:pPr>
      <w:r>
        <w:rPr>
          <w:i/>
          <w:iCs/>
          <w:sz w:val="22"/>
          <w:szCs w:val="22"/>
        </w:rPr>
        <w:t>Image from AIP Sept 2023. Uncontrolled.</w:t>
      </w:r>
    </w:p>
    <w:p w14:paraId="26149C0D" w14:textId="77777777" w:rsidR="00886019" w:rsidRDefault="00886019" w:rsidP="00886019">
      <w:pPr>
        <w:spacing w:after="0"/>
        <w:jc w:val="left"/>
        <w:rPr>
          <w:i/>
          <w:iCs/>
        </w:rPr>
      </w:pPr>
      <w:r>
        <w:rPr>
          <w:i/>
          <w:iCs/>
        </w:rPr>
        <w:t>Blue – YSSY_W_GND</w:t>
      </w:r>
    </w:p>
    <w:p w14:paraId="7AF89040" w14:textId="0D87084E" w:rsidR="0074532C" w:rsidRPr="00954BFF" w:rsidRDefault="004124B2" w:rsidP="00B403C1">
      <w:pPr>
        <w:spacing w:after="0"/>
        <w:jc w:val="left"/>
        <w:rPr>
          <w:i/>
          <w:iCs/>
        </w:rPr>
      </w:pPr>
      <w:r>
        <w:rPr>
          <w:i/>
          <w:iCs/>
        </w:rPr>
        <w:t>Orange</w:t>
      </w:r>
      <w:r w:rsidR="00886019">
        <w:rPr>
          <w:i/>
          <w:iCs/>
        </w:rPr>
        <w:t xml:space="preserve"> – YSSY_E_GND</w:t>
      </w:r>
    </w:p>
    <w:p w14:paraId="4ADFFBA7" w14:textId="2E6DEDA6" w:rsidR="003D59BC" w:rsidRDefault="003D59BC" w:rsidP="003D59BC">
      <w:pPr>
        <w:pStyle w:val="Heading3"/>
        <w:spacing w:after="200"/>
      </w:pPr>
      <w:r>
        <w:lastRenderedPageBreak/>
        <w:t>Standard Taxi Routes</w:t>
      </w:r>
    </w:p>
    <w:p w14:paraId="140B0AEC" w14:textId="259D8E2B" w:rsidR="003D59BC" w:rsidRDefault="003D59BC" w:rsidP="00A43EAB">
      <w:pPr>
        <w:jc w:val="left"/>
      </w:pPr>
      <w:r>
        <w:t xml:space="preserve">Sydney utilises a </w:t>
      </w:r>
      <w:r w:rsidR="00A43EAB">
        <w:t>one-way</w:t>
      </w:r>
      <w:r>
        <w:t xml:space="preserve"> taxi system along</w:t>
      </w:r>
      <w:r w:rsidR="00A43EAB">
        <w:t xml:space="preserve"> taxiways B and C. Where practical, controllers should send aircraft </w:t>
      </w:r>
      <w:proofErr w:type="gramStart"/>
      <w:r w:rsidR="00A43EAB">
        <w:t>taxiing</w:t>
      </w:r>
      <w:proofErr w:type="gramEnd"/>
      <w:r w:rsidR="00A43EAB">
        <w:t xml:space="preserve"> northbound via </w:t>
      </w:r>
      <w:r w:rsidR="00954BFF">
        <w:t xml:space="preserve">L &amp; </w:t>
      </w:r>
      <w:r w:rsidR="00A43EAB">
        <w:t>B, and southbound via C</w:t>
      </w:r>
      <w:r w:rsidR="00954BFF">
        <w:t xml:space="preserve"> and B10. This in no way prevents a controller from deviating to improve traffic flow, particularly when aircraft are pushing back onto B from DOM1.</w:t>
      </w:r>
    </w:p>
    <w:p w14:paraId="77A81730" w14:textId="79A47828" w:rsidR="00954BFF" w:rsidRDefault="00954BFF" w:rsidP="00A43EAB">
      <w:pPr>
        <w:jc w:val="left"/>
        <w:rPr>
          <w:i/>
          <w:iCs/>
        </w:rPr>
      </w:pPr>
      <w:r w:rsidRPr="00954BFF">
        <w:rPr>
          <w:i/>
          <w:iCs/>
        </w:rPr>
        <w:t xml:space="preserve">Note aircraft pushing back from bays 11-19, 49-57, and 59 will ordinarily be instructed to push tail north to </w:t>
      </w:r>
      <w:r>
        <w:rPr>
          <w:i/>
          <w:iCs/>
        </w:rPr>
        <w:t>achieve</w:t>
      </w:r>
      <w:r w:rsidRPr="00954BFF">
        <w:rPr>
          <w:i/>
          <w:iCs/>
        </w:rPr>
        <w:t xml:space="preserve"> this traffic flow, </w:t>
      </w:r>
      <w:r w:rsidRPr="00954BFF">
        <w:rPr>
          <w:i/>
          <w:iCs/>
          <w:u w:val="single"/>
        </w:rPr>
        <w:t>even</w:t>
      </w:r>
      <w:r w:rsidRPr="00954BFF">
        <w:rPr>
          <w:i/>
          <w:iCs/>
        </w:rPr>
        <w:t xml:space="preserve"> when assigned Runway 16R</w:t>
      </w:r>
      <w:r>
        <w:rPr>
          <w:i/>
          <w:iCs/>
        </w:rPr>
        <w:t>.</w:t>
      </w:r>
    </w:p>
    <w:p w14:paraId="06F046FD" w14:textId="0F07600A" w:rsidR="003D59BC" w:rsidRDefault="008D6AF4" w:rsidP="008D6AF4">
      <w:pPr>
        <w:jc w:val="left"/>
        <w:rPr>
          <w:i/>
          <w:iCs/>
        </w:rPr>
      </w:pPr>
      <w:r w:rsidRPr="008D6AF4">
        <w:rPr>
          <w:i/>
          <w:iCs/>
          <w:noProof/>
        </w:rPr>
        <w:drawing>
          <wp:inline distT="0" distB="0" distL="0" distR="0" wp14:anchorId="29C149DE" wp14:editId="6FEB4323">
            <wp:extent cx="5669280" cy="5022783"/>
            <wp:effectExtent l="0" t="0" r="7620" b="6985"/>
            <wp:docPr id="1096933308" name="Picture 1" descr="A map of an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33308" name="Picture 1" descr="A map of an airport&#10;&#10;Description automatically generated"/>
                    <pic:cNvPicPr/>
                  </pic:nvPicPr>
                  <pic:blipFill>
                    <a:blip r:embed="rId11"/>
                    <a:stretch>
                      <a:fillRect/>
                    </a:stretch>
                  </pic:blipFill>
                  <pic:spPr>
                    <a:xfrm>
                      <a:off x="0" y="0"/>
                      <a:ext cx="5674571" cy="5027471"/>
                    </a:xfrm>
                    <a:prstGeom prst="rect">
                      <a:avLst/>
                    </a:prstGeom>
                  </pic:spPr>
                </pic:pic>
              </a:graphicData>
            </a:graphic>
          </wp:inline>
        </w:drawing>
      </w:r>
    </w:p>
    <w:p w14:paraId="5B0A1551" w14:textId="0A92C3D8" w:rsidR="009B2555" w:rsidRPr="009B2555" w:rsidRDefault="009B2555" w:rsidP="008D6AF4">
      <w:pPr>
        <w:jc w:val="left"/>
        <w:rPr>
          <w:i/>
          <w:iCs/>
          <w:sz w:val="22"/>
          <w:szCs w:val="22"/>
        </w:rPr>
      </w:pPr>
      <w:r>
        <w:rPr>
          <w:i/>
          <w:iCs/>
          <w:sz w:val="22"/>
          <w:szCs w:val="22"/>
        </w:rPr>
        <w:t>Image from AIP Sept 2023. Uncontrolled.</w:t>
      </w:r>
    </w:p>
    <w:p w14:paraId="681FDA3B" w14:textId="638A07A8" w:rsidR="008D6AF4" w:rsidRDefault="008D6AF4" w:rsidP="009B2555">
      <w:pPr>
        <w:spacing w:after="0"/>
        <w:jc w:val="left"/>
        <w:rPr>
          <w:i/>
          <w:iCs/>
        </w:rPr>
      </w:pPr>
      <w:r>
        <w:rPr>
          <w:i/>
          <w:iCs/>
        </w:rPr>
        <w:t>Blue – Northbound (TWY B, L)</w:t>
      </w:r>
    </w:p>
    <w:p w14:paraId="49CFA553" w14:textId="7BCB70BE" w:rsidR="008D6AF4" w:rsidRPr="008D6AF4" w:rsidRDefault="008D6AF4" w:rsidP="009B2555">
      <w:pPr>
        <w:spacing w:after="0"/>
        <w:jc w:val="left"/>
        <w:rPr>
          <w:i/>
          <w:iCs/>
        </w:rPr>
      </w:pPr>
      <w:r>
        <w:rPr>
          <w:i/>
          <w:iCs/>
        </w:rPr>
        <w:t xml:space="preserve">Yellow – Southbound (TWY </w:t>
      </w:r>
      <w:r w:rsidR="009B2555">
        <w:rPr>
          <w:i/>
          <w:iCs/>
        </w:rPr>
        <w:t>C, B10)</w:t>
      </w:r>
    </w:p>
    <w:p w14:paraId="37A4ACB4" w14:textId="6AD378B2" w:rsidR="00477CBF" w:rsidRDefault="00477CBF" w:rsidP="00477CBF">
      <w:pPr>
        <w:pStyle w:val="Heading3"/>
        <w:spacing w:after="200"/>
      </w:pPr>
      <w:r>
        <w:lastRenderedPageBreak/>
        <w:t xml:space="preserve">Aircraft </w:t>
      </w:r>
      <w:r w:rsidR="003D59BC">
        <w:t>Bay</w:t>
      </w:r>
      <w:r>
        <w:t xml:space="preserve"> </w:t>
      </w:r>
      <w:r w:rsidR="003D59BC">
        <w:t>Assignment</w:t>
      </w:r>
    </w:p>
    <w:p w14:paraId="43824A22" w14:textId="0F441033" w:rsidR="00477CBF" w:rsidRDefault="00572316" w:rsidP="00A43EAB">
      <w:pPr>
        <w:jc w:val="left"/>
      </w:pPr>
      <w:r>
        <w:t>Sydney can be split into two sides, the international side to the west of Runway 16R/34L, and the domestic side to the east</w:t>
      </w:r>
      <w:r w:rsidR="00DF34DD">
        <w:t xml:space="preserve">. </w:t>
      </w:r>
      <w:r w:rsidR="00F260E8">
        <w:t xml:space="preserve"> </w:t>
      </w:r>
    </w:p>
    <w:p w14:paraId="21826E64" w14:textId="60DF0E90" w:rsidR="00F260E8" w:rsidRDefault="00F260E8" w:rsidP="00F260E8">
      <w:pPr>
        <w:ind w:firstLine="720"/>
        <w:jc w:val="left"/>
      </w:pPr>
      <w:r>
        <w:t>Domestic:</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8F362E" w14:paraId="75C165A4" w14:textId="77777777" w:rsidTr="00F260E8">
        <w:trPr>
          <w:trHeight w:val="397"/>
          <w:jc w:val="center"/>
        </w:trPr>
        <w:tc>
          <w:tcPr>
            <w:tcW w:w="2530" w:type="dxa"/>
            <w:tcBorders>
              <w:right w:val="single" w:sz="4" w:space="0" w:color="0D2C99"/>
            </w:tcBorders>
            <w:shd w:val="clear" w:color="auto" w:fill="0D2C99"/>
            <w:vAlign w:val="center"/>
          </w:tcPr>
          <w:p w14:paraId="7862E4E5" w14:textId="2DB83A44" w:rsidR="008F362E" w:rsidRDefault="008F362E" w:rsidP="004C687F">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04F430A3" w14:textId="77777777" w:rsidR="008F362E" w:rsidRDefault="008F362E" w:rsidP="004C687F">
            <w:pPr>
              <w:spacing w:after="0"/>
              <w:jc w:val="center"/>
              <w:rPr>
                <w:sz w:val="20"/>
                <w:szCs w:val="20"/>
              </w:rPr>
            </w:pPr>
            <w:r>
              <w:rPr>
                <w:sz w:val="20"/>
                <w:szCs w:val="20"/>
              </w:rPr>
              <w:t>Airlines</w:t>
            </w:r>
          </w:p>
        </w:tc>
      </w:tr>
      <w:tr w:rsidR="008F362E" w14:paraId="445B0313" w14:textId="77777777" w:rsidTr="00F260E8">
        <w:trPr>
          <w:jc w:val="center"/>
        </w:trPr>
        <w:tc>
          <w:tcPr>
            <w:tcW w:w="2530" w:type="dxa"/>
            <w:tcMar>
              <w:top w:w="-183" w:type="dxa"/>
              <w:left w:w="-183" w:type="dxa"/>
              <w:bottom w:w="-183" w:type="dxa"/>
              <w:right w:w="-183" w:type="dxa"/>
            </w:tcMar>
            <w:vAlign w:val="center"/>
          </w:tcPr>
          <w:p w14:paraId="176546E2" w14:textId="64776961" w:rsidR="008F362E" w:rsidRDefault="008F362E" w:rsidP="004C687F">
            <w:pPr>
              <w:spacing w:before="120" w:after="120"/>
              <w:jc w:val="center"/>
              <w:rPr>
                <w:sz w:val="20"/>
                <w:szCs w:val="20"/>
              </w:rPr>
            </w:pPr>
            <w:r>
              <w:rPr>
                <w:sz w:val="20"/>
                <w:szCs w:val="20"/>
              </w:rPr>
              <w:t>1-19</w:t>
            </w:r>
          </w:p>
        </w:tc>
        <w:tc>
          <w:tcPr>
            <w:tcW w:w="4970" w:type="dxa"/>
            <w:tcMar>
              <w:top w:w="-183" w:type="dxa"/>
              <w:left w:w="-183" w:type="dxa"/>
              <w:bottom w:w="-183" w:type="dxa"/>
              <w:right w:w="-183" w:type="dxa"/>
            </w:tcMar>
            <w:vAlign w:val="center"/>
          </w:tcPr>
          <w:p w14:paraId="235CFAC9" w14:textId="0A2C9FBD" w:rsidR="008F362E" w:rsidRPr="00DF72CF" w:rsidRDefault="008F362E" w:rsidP="004C687F">
            <w:pPr>
              <w:spacing w:before="120" w:after="120"/>
              <w:jc w:val="center"/>
              <w:rPr>
                <w:sz w:val="20"/>
                <w:szCs w:val="20"/>
              </w:rPr>
            </w:pPr>
            <w:r>
              <w:rPr>
                <w:sz w:val="20"/>
                <w:szCs w:val="20"/>
              </w:rPr>
              <w:t>QFA, QLK, QJ</w:t>
            </w:r>
            <w:r w:rsidR="0038286D">
              <w:rPr>
                <w:sz w:val="20"/>
                <w:szCs w:val="20"/>
              </w:rPr>
              <w:t>E</w:t>
            </w:r>
          </w:p>
        </w:tc>
      </w:tr>
      <w:tr w:rsidR="008F362E" w14:paraId="3D3F4D5F" w14:textId="77777777" w:rsidTr="00F260E8">
        <w:trPr>
          <w:jc w:val="center"/>
        </w:trPr>
        <w:tc>
          <w:tcPr>
            <w:tcW w:w="2530" w:type="dxa"/>
            <w:tcMar>
              <w:top w:w="-183" w:type="dxa"/>
              <w:left w:w="-183" w:type="dxa"/>
              <w:bottom w:w="-183" w:type="dxa"/>
              <w:right w:w="-183" w:type="dxa"/>
            </w:tcMar>
            <w:vAlign w:val="center"/>
          </w:tcPr>
          <w:p w14:paraId="52ECDB87" w14:textId="04506171" w:rsidR="008F362E" w:rsidRDefault="008F362E" w:rsidP="004C687F">
            <w:pPr>
              <w:spacing w:before="120" w:after="120"/>
              <w:jc w:val="center"/>
              <w:rPr>
                <w:sz w:val="20"/>
                <w:szCs w:val="20"/>
              </w:rPr>
            </w:pPr>
            <w:r>
              <w:rPr>
                <w:sz w:val="20"/>
                <w:szCs w:val="20"/>
              </w:rPr>
              <w:t>64-70</w:t>
            </w:r>
          </w:p>
        </w:tc>
        <w:tc>
          <w:tcPr>
            <w:tcW w:w="4970" w:type="dxa"/>
            <w:tcMar>
              <w:top w:w="-183" w:type="dxa"/>
              <w:left w:w="-183" w:type="dxa"/>
              <w:bottom w:w="-183" w:type="dxa"/>
              <w:right w:w="-183" w:type="dxa"/>
            </w:tcMar>
            <w:vAlign w:val="center"/>
          </w:tcPr>
          <w:p w14:paraId="63AEA00F" w14:textId="2D1ECDC8" w:rsidR="008F362E" w:rsidRDefault="008F362E" w:rsidP="004C687F">
            <w:pPr>
              <w:spacing w:before="120" w:after="120"/>
              <w:jc w:val="center"/>
              <w:rPr>
                <w:sz w:val="20"/>
                <w:szCs w:val="20"/>
              </w:rPr>
            </w:pPr>
            <w:r>
              <w:rPr>
                <w:sz w:val="20"/>
                <w:szCs w:val="20"/>
              </w:rPr>
              <w:t>QLK</w:t>
            </w:r>
          </w:p>
        </w:tc>
      </w:tr>
      <w:tr w:rsidR="008F362E" w14:paraId="762FC5C6" w14:textId="77777777" w:rsidTr="00F260E8">
        <w:trPr>
          <w:jc w:val="center"/>
        </w:trPr>
        <w:tc>
          <w:tcPr>
            <w:tcW w:w="2530" w:type="dxa"/>
            <w:tcMar>
              <w:top w:w="-183" w:type="dxa"/>
              <w:left w:w="-183" w:type="dxa"/>
              <w:bottom w:w="-183" w:type="dxa"/>
              <w:right w:w="-183" w:type="dxa"/>
            </w:tcMar>
            <w:vAlign w:val="center"/>
          </w:tcPr>
          <w:p w14:paraId="1C0D6D3E" w14:textId="3A20A828" w:rsidR="008F362E" w:rsidRDefault="008F362E" w:rsidP="004C687F">
            <w:pPr>
              <w:spacing w:before="120" w:after="120"/>
              <w:jc w:val="center"/>
              <w:rPr>
                <w:sz w:val="20"/>
                <w:szCs w:val="20"/>
              </w:rPr>
            </w:pPr>
            <w:r>
              <w:rPr>
                <w:sz w:val="20"/>
                <w:szCs w:val="20"/>
              </w:rPr>
              <w:t>49-59</w:t>
            </w:r>
          </w:p>
        </w:tc>
        <w:tc>
          <w:tcPr>
            <w:tcW w:w="4970" w:type="dxa"/>
            <w:tcMar>
              <w:top w:w="-183" w:type="dxa"/>
              <w:left w:w="-183" w:type="dxa"/>
              <w:bottom w:w="-183" w:type="dxa"/>
              <w:right w:w="-183" w:type="dxa"/>
            </w:tcMar>
            <w:vAlign w:val="center"/>
          </w:tcPr>
          <w:p w14:paraId="4A2492F4" w14:textId="0934819A" w:rsidR="008F362E" w:rsidRDefault="008F362E" w:rsidP="004C687F">
            <w:pPr>
              <w:spacing w:before="120" w:after="120"/>
              <w:jc w:val="center"/>
              <w:rPr>
                <w:sz w:val="20"/>
                <w:szCs w:val="20"/>
              </w:rPr>
            </w:pPr>
            <w:r>
              <w:rPr>
                <w:sz w:val="20"/>
                <w:szCs w:val="20"/>
              </w:rPr>
              <w:t>JST, R</w:t>
            </w:r>
            <w:r w:rsidR="00572316">
              <w:rPr>
                <w:sz w:val="20"/>
                <w:szCs w:val="20"/>
              </w:rPr>
              <w:t>XA</w:t>
            </w:r>
          </w:p>
        </w:tc>
      </w:tr>
      <w:tr w:rsidR="008F362E" w14:paraId="1247F900" w14:textId="77777777" w:rsidTr="00F260E8">
        <w:trPr>
          <w:jc w:val="center"/>
        </w:trPr>
        <w:tc>
          <w:tcPr>
            <w:tcW w:w="2530" w:type="dxa"/>
            <w:tcMar>
              <w:top w:w="-183" w:type="dxa"/>
              <w:left w:w="-183" w:type="dxa"/>
              <w:bottom w:w="-183" w:type="dxa"/>
              <w:right w:w="-183" w:type="dxa"/>
            </w:tcMar>
            <w:vAlign w:val="center"/>
          </w:tcPr>
          <w:p w14:paraId="21C343BA" w14:textId="7C3C3EE6" w:rsidR="008F362E" w:rsidRDefault="008F362E" w:rsidP="004C687F">
            <w:pPr>
              <w:spacing w:before="120" w:after="120"/>
              <w:jc w:val="center"/>
              <w:rPr>
                <w:sz w:val="20"/>
                <w:szCs w:val="20"/>
              </w:rPr>
            </w:pPr>
            <w:r>
              <w:rPr>
                <w:sz w:val="20"/>
                <w:szCs w:val="20"/>
              </w:rPr>
              <w:t>31-54 odd only</w:t>
            </w:r>
          </w:p>
        </w:tc>
        <w:tc>
          <w:tcPr>
            <w:tcW w:w="4970" w:type="dxa"/>
            <w:tcMar>
              <w:top w:w="-183" w:type="dxa"/>
              <w:left w:w="-183" w:type="dxa"/>
              <w:bottom w:w="-183" w:type="dxa"/>
              <w:right w:w="-183" w:type="dxa"/>
            </w:tcMar>
            <w:vAlign w:val="center"/>
          </w:tcPr>
          <w:p w14:paraId="5B0A07B7" w14:textId="394C924E" w:rsidR="008F362E" w:rsidRDefault="008F362E" w:rsidP="004C687F">
            <w:pPr>
              <w:spacing w:before="120" w:after="120"/>
              <w:jc w:val="center"/>
              <w:rPr>
                <w:sz w:val="20"/>
                <w:szCs w:val="20"/>
              </w:rPr>
            </w:pPr>
            <w:r>
              <w:rPr>
                <w:sz w:val="20"/>
                <w:szCs w:val="20"/>
              </w:rPr>
              <w:t>JST, R</w:t>
            </w:r>
            <w:r w:rsidR="00572316">
              <w:rPr>
                <w:sz w:val="20"/>
                <w:szCs w:val="20"/>
              </w:rPr>
              <w:t>XA</w:t>
            </w:r>
            <w:r>
              <w:rPr>
                <w:sz w:val="20"/>
                <w:szCs w:val="20"/>
              </w:rPr>
              <w:t>, VOZ</w:t>
            </w:r>
          </w:p>
        </w:tc>
      </w:tr>
      <w:tr w:rsidR="008F362E" w14:paraId="3E181E57" w14:textId="77777777" w:rsidTr="00F260E8">
        <w:trPr>
          <w:jc w:val="center"/>
        </w:trPr>
        <w:tc>
          <w:tcPr>
            <w:tcW w:w="2530" w:type="dxa"/>
            <w:tcMar>
              <w:top w:w="-183" w:type="dxa"/>
              <w:left w:w="-183" w:type="dxa"/>
              <w:bottom w:w="-183" w:type="dxa"/>
              <w:right w:w="-183" w:type="dxa"/>
            </w:tcMar>
            <w:vAlign w:val="center"/>
          </w:tcPr>
          <w:p w14:paraId="7CE71666" w14:textId="325CF38A" w:rsidR="008F362E" w:rsidRDefault="008F362E" w:rsidP="004C687F">
            <w:pPr>
              <w:spacing w:before="120" w:after="120"/>
              <w:jc w:val="center"/>
              <w:rPr>
                <w:sz w:val="20"/>
                <w:szCs w:val="20"/>
              </w:rPr>
            </w:pPr>
            <w:r>
              <w:rPr>
                <w:sz w:val="20"/>
                <w:szCs w:val="20"/>
              </w:rPr>
              <w:t>32-44 even only</w:t>
            </w:r>
          </w:p>
        </w:tc>
        <w:tc>
          <w:tcPr>
            <w:tcW w:w="4970" w:type="dxa"/>
            <w:tcMar>
              <w:top w:w="-183" w:type="dxa"/>
              <w:left w:w="-183" w:type="dxa"/>
              <w:bottom w:w="-183" w:type="dxa"/>
              <w:right w:w="-183" w:type="dxa"/>
            </w:tcMar>
            <w:vAlign w:val="center"/>
          </w:tcPr>
          <w:p w14:paraId="485348AE" w14:textId="7B599A15" w:rsidR="008F362E" w:rsidRDefault="008F362E" w:rsidP="004C687F">
            <w:pPr>
              <w:spacing w:before="120" w:after="120"/>
              <w:jc w:val="center"/>
              <w:rPr>
                <w:sz w:val="20"/>
                <w:szCs w:val="20"/>
              </w:rPr>
            </w:pPr>
            <w:r>
              <w:rPr>
                <w:sz w:val="20"/>
                <w:szCs w:val="20"/>
              </w:rPr>
              <w:t>VOZ</w:t>
            </w:r>
          </w:p>
        </w:tc>
      </w:tr>
      <w:tr w:rsidR="008F362E" w14:paraId="367B6684" w14:textId="77777777" w:rsidTr="00F260E8">
        <w:trPr>
          <w:jc w:val="center"/>
        </w:trPr>
        <w:tc>
          <w:tcPr>
            <w:tcW w:w="2530" w:type="dxa"/>
            <w:tcMar>
              <w:top w:w="-183" w:type="dxa"/>
              <w:left w:w="-183" w:type="dxa"/>
              <w:bottom w:w="-183" w:type="dxa"/>
              <w:right w:w="-183" w:type="dxa"/>
            </w:tcMar>
            <w:vAlign w:val="center"/>
          </w:tcPr>
          <w:p w14:paraId="6BC5A5FF" w14:textId="2703098E" w:rsidR="008F362E" w:rsidRDefault="00572316" w:rsidP="004C687F">
            <w:pPr>
              <w:spacing w:before="120" w:after="120"/>
              <w:jc w:val="center"/>
              <w:rPr>
                <w:sz w:val="20"/>
                <w:szCs w:val="20"/>
              </w:rPr>
            </w:pPr>
            <w:r>
              <w:rPr>
                <w:sz w:val="20"/>
                <w:szCs w:val="20"/>
              </w:rPr>
              <w:t>F1-F16</w:t>
            </w:r>
          </w:p>
        </w:tc>
        <w:tc>
          <w:tcPr>
            <w:tcW w:w="4970" w:type="dxa"/>
            <w:tcMar>
              <w:top w:w="-183" w:type="dxa"/>
              <w:left w:w="-183" w:type="dxa"/>
              <w:bottom w:w="-183" w:type="dxa"/>
              <w:right w:w="-183" w:type="dxa"/>
            </w:tcMar>
            <w:vAlign w:val="center"/>
          </w:tcPr>
          <w:p w14:paraId="187E0B12" w14:textId="6AA95DED" w:rsidR="008F362E" w:rsidRPr="00572316" w:rsidRDefault="00572316" w:rsidP="004C687F">
            <w:pPr>
              <w:spacing w:before="120" w:after="120"/>
              <w:jc w:val="center"/>
              <w:rPr>
                <w:i/>
                <w:iCs/>
                <w:sz w:val="20"/>
                <w:szCs w:val="20"/>
              </w:rPr>
            </w:pPr>
            <w:r w:rsidRPr="00572316">
              <w:rPr>
                <w:i/>
                <w:iCs/>
                <w:sz w:val="20"/>
                <w:szCs w:val="20"/>
              </w:rPr>
              <w:t>Prop airliners</w:t>
            </w:r>
            <w:r>
              <w:rPr>
                <w:i/>
                <w:iCs/>
                <w:sz w:val="20"/>
                <w:szCs w:val="20"/>
              </w:rPr>
              <w:t xml:space="preserve"> excl QLK (see 64-70)</w:t>
            </w:r>
          </w:p>
        </w:tc>
      </w:tr>
      <w:tr w:rsidR="00572316" w14:paraId="345AB7D1" w14:textId="77777777" w:rsidTr="00F260E8">
        <w:trPr>
          <w:jc w:val="center"/>
        </w:trPr>
        <w:tc>
          <w:tcPr>
            <w:tcW w:w="2530" w:type="dxa"/>
            <w:tcMar>
              <w:top w:w="-183" w:type="dxa"/>
              <w:left w:w="-183" w:type="dxa"/>
              <w:bottom w:w="-183" w:type="dxa"/>
              <w:right w:w="-183" w:type="dxa"/>
            </w:tcMar>
            <w:vAlign w:val="center"/>
          </w:tcPr>
          <w:p w14:paraId="7A176B26" w14:textId="5F094867" w:rsidR="00572316" w:rsidRDefault="00572316" w:rsidP="004C687F">
            <w:pPr>
              <w:spacing w:before="120" w:after="120"/>
              <w:jc w:val="center"/>
              <w:rPr>
                <w:sz w:val="20"/>
                <w:szCs w:val="20"/>
              </w:rPr>
            </w:pPr>
            <w:r>
              <w:rPr>
                <w:sz w:val="20"/>
                <w:szCs w:val="20"/>
              </w:rPr>
              <w:t>90-94</w:t>
            </w:r>
          </w:p>
        </w:tc>
        <w:tc>
          <w:tcPr>
            <w:tcW w:w="4970" w:type="dxa"/>
            <w:tcMar>
              <w:top w:w="-183" w:type="dxa"/>
              <w:left w:w="-183" w:type="dxa"/>
              <w:bottom w:w="-183" w:type="dxa"/>
              <w:right w:w="-183" w:type="dxa"/>
            </w:tcMar>
            <w:vAlign w:val="center"/>
          </w:tcPr>
          <w:p w14:paraId="6F769C65" w14:textId="0949BB92" w:rsidR="00572316" w:rsidRPr="00572316" w:rsidRDefault="00DF34DD" w:rsidP="004C687F">
            <w:pPr>
              <w:spacing w:before="120" w:after="120"/>
              <w:jc w:val="center"/>
              <w:rPr>
                <w:i/>
                <w:iCs/>
                <w:sz w:val="20"/>
                <w:szCs w:val="20"/>
              </w:rPr>
            </w:pPr>
            <w:r>
              <w:rPr>
                <w:i/>
                <w:iCs/>
                <w:sz w:val="20"/>
                <w:szCs w:val="20"/>
              </w:rPr>
              <w:t>C</w:t>
            </w:r>
            <w:r w:rsidR="00572316">
              <w:rPr>
                <w:i/>
                <w:iCs/>
                <w:sz w:val="20"/>
                <w:szCs w:val="20"/>
              </w:rPr>
              <w:t>argo</w:t>
            </w:r>
          </w:p>
        </w:tc>
      </w:tr>
      <w:tr w:rsidR="00572316" w14:paraId="243B35FD" w14:textId="77777777" w:rsidTr="00F260E8">
        <w:trPr>
          <w:jc w:val="center"/>
        </w:trPr>
        <w:tc>
          <w:tcPr>
            <w:tcW w:w="2530" w:type="dxa"/>
            <w:tcMar>
              <w:top w:w="-183" w:type="dxa"/>
              <w:left w:w="-183" w:type="dxa"/>
              <w:bottom w:w="-183" w:type="dxa"/>
              <w:right w:w="-183" w:type="dxa"/>
            </w:tcMar>
            <w:vAlign w:val="center"/>
          </w:tcPr>
          <w:p w14:paraId="527AED57" w14:textId="08DCDA9C" w:rsidR="00572316" w:rsidRDefault="00572316" w:rsidP="004C687F">
            <w:pPr>
              <w:spacing w:before="120" w:after="120"/>
              <w:jc w:val="center"/>
              <w:rPr>
                <w:sz w:val="20"/>
                <w:szCs w:val="20"/>
              </w:rPr>
            </w:pPr>
            <w:r>
              <w:rPr>
                <w:sz w:val="20"/>
                <w:szCs w:val="20"/>
              </w:rPr>
              <w:t>102-112</w:t>
            </w:r>
          </w:p>
        </w:tc>
        <w:tc>
          <w:tcPr>
            <w:tcW w:w="4970" w:type="dxa"/>
            <w:tcMar>
              <w:top w:w="-183" w:type="dxa"/>
              <w:left w:w="-183" w:type="dxa"/>
              <w:bottom w:w="-183" w:type="dxa"/>
              <w:right w:w="-183" w:type="dxa"/>
            </w:tcMar>
            <w:vAlign w:val="center"/>
          </w:tcPr>
          <w:p w14:paraId="50F00D4D" w14:textId="7FB88F6B" w:rsidR="00572316" w:rsidRDefault="00572316" w:rsidP="004C687F">
            <w:pPr>
              <w:spacing w:before="120" w:after="120"/>
              <w:jc w:val="center"/>
              <w:rPr>
                <w:i/>
                <w:iCs/>
                <w:sz w:val="20"/>
                <w:szCs w:val="20"/>
              </w:rPr>
            </w:pPr>
            <w:r w:rsidRPr="00572316">
              <w:rPr>
                <w:sz w:val="20"/>
                <w:szCs w:val="20"/>
              </w:rPr>
              <w:t>AM</w:t>
            </w:r>
            <w:r>
              <w:rPr>
                <w:i/>
                <w:iCs/>
                <w:sz w:val="20"/>
                <w:szCs w:val="20"/>
              </w:rPr>
              <w:t>, private jets</w:t>
            </w:r>
            <w:r w:rsidR="003851CB">
              <w:rPr>
                <w:i/>
                <w:iCs/>
                <w:sz w:val="20"/>
                <w:szCs w:val="20"/>
              </w:rPr>
              <w:t xml:space="preserve"> (including international)</w:t>
            </w:r>
          </w:p>
        </w:tc>
      </w:tr>
      <w:tr w:rsidR="00572316" w14:paraId="6B6C2207" w14:textId="77777777" w:rsidTr="00F260E8">
        <w:trPr>
          <w:jc w:val="center"/>
        </w:trPr>
        <w:tc>
          <w:tcPr>
            <w:tcW w:w="2530" w:type="dxa"/>
            <w:tcMar>
              <w:top w:w="-183" w:type="dxa"/>
              <w:left w:w="-183" w:type="dxa"/>
              <w:bottom w:w="-183" w:type="dxa"/>
              <w:right w:w="-183" w:type="dxa"/>
            </w:tcMar>
            <w:vAlign w:val="center"/>
          </w:tcPr>
          <w:p w14:paraId="16D33241" w14:textId="74D77A43" w:rsidR="00572316" w:rsidRDefault="00572316" w:rsidP="004C687F">
            <w:pPr>
              <w:spacing w:before="120" w:after="120"/>
              <w:jc w:val="center"/>
              <w:rPr>
                <w:sz w:val="20"/>
                <w:szCs w:val="20"/>
              </w:rPr>
            </w:pPr>
            <w:r>
              <w:rPr>
                <w:sz w:val="20"/>
                <w:szCs w:val="20"/>
              </w:rPr>
              <w:t>96-99 &amp; 120-121</w:t>
            </w:r>
          </w:p>
        </w:tc>
        <w:tc>
          <w:tcPr>
            <w:tcW w:w="4970" w:type="dxa"/>
            <w:tcMar>
              <w:top w:w="-183" w:type="dxa"/>
              <w:left w:w="-183" w:type="dxa"/>
              <w:bottom w:w="-183" w:type="dxa"/>
              <w:right w:w="-183" w:type="dxa"/>
            </w:tcMar>
            <w:vAlign w:val="center"/>
          </w:tcPr>
          <w:p w14:paraId="3F3B9266" w14:textId="7AE83C57" w:rsidR="00572316" w:rsidRPr="00572316" w:rsidRDefault="00572316" w:rsidP="004C687F">
            <w:pPr>
              <w:spacing w:before="120" w:after="120"/>
              <w:jc w:val="center"/>
              <w:rPr>
                <w:i/>
                <w:iCs/>
                <w:sz w:val="20"/>
                <w:szCs w:val="20"/>
              </w:rPr>
            </w:pPr>
            <w:r w:rsidRPr="00572316">
              <w:rPr>
                <w:i/>
                <w:iCs/>
                <w:sz w:val="20"/>
                <w:szCs w:val="20"/>
              </w:rPr>
              <w:t>Overflow</w:t>
            </w:r>
          </w:p>
        </w:tc>
      </w:tr>
    </w:tbl>
    <w:p w14:paraId="7824CE27" w14:textId="77777777" w:rsidR="003851CB" w:rsidRDefault="003851CB" w:rsidP="00F260E8">
      <w:pPr>
        <w:ind w:firstLine="720"/>
        <w:jc w:val="left"/>
      </w:pPr>
    </w:p>
    <w:p w14:paraId="7BD82AB5" w14:textId="12F2654C" w:rsidR="00F260E8" w:rsidRDefault="00F260E8" w:rsidP="00F260E8">
      <w:pPr>
        <w:ind w:firstLine="720"/>
        <w:jc w:val="left"/>
      </w:pPr>
      <w:r>
        <w:t>International:</w:t>
      </w:r>
    </w:p>
    <w:tbl>
      <w:tblPr>
        <w:tblW w:w="7500" w:type="dxa"/>
        <w:jc w:val="center"/>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Look w:val="0420" w:firstRow="1" w:lastRow="0" w:firstColumn="0" w:lastColumn="0" w:noHBand="0" w:noVBand="1"/>
      </w:tblPr>
      <w:tblGrid>
        <w:gridCol w:w="2530"/>
        <w:gridCol w:w="4970"/>
      </w:tblGrid>
      <w:tr w:rsidR="00F260E8" w14:paraId="1C2FE504" w14:textId="77777777" w:rsidTr="00543275">
        <w:trPr>
          <w:trHeight w:val="397"/>
          <w:jc w:val="center"/>
        </w:trPr>
        <w:tc>
          <w:tcPr>
            <w:tcW w:w="2530" w:type="dxa"/>
            <w:tcBorders>
              <w:right w:val="single" w:sz="4" w:space="0" w:color="0D2C99"/>
            </w:tcBorders>
            <w:shd w:val="clear" w:color="auto" w:fill="0D2C99"/>
            <w:vAlign w:val="center"/>
          </w:tcPr>
          <w:p w14:paraId="2EEB4C01" w14:textId="77777777" w:rsidR="00F260E8" w:rsidRDefault="00F260E8" w:rsidP="00543275">
            <w:pPr>
              <w:spacing w:after="0"/>
              <w:jc w:val="center"/>
              <w:rPr>
                <w:sz w:val="20"/>
                <w:szCs w:val="20"/>
              </w:rPr>
            </w:pPr>
            <w:r>
              <w:rPr>
                <w:sz w:val="20"/>
                <w:szCs w:val="20"/>
              </w:rPr>
              <w:t>Stand</w:t>
            </w:r>
          </w:p>
        </w:tc>
        <w:tc>
          <w:tcPr>
            <w:tcW w:w="4970" w:type="dxa"/>
            <w:tcBorders>
              <w:left w:val="single" w:sz="4" w:space="0" w:color="0D2C99"/>
              <w:right w:val="single" w:sz="4" w:space="0" w:color="0D2C99"/>
            </w:tcBorders>
            <w:shd w:val="clear" w:color="auto" w:fill="0D2C99"/>
            <w:vAlign w:val="center"/>
          </w:tcPr>
          <w:p w14:paraId="13CF8BB9" w14:textId="77777777" w:rsidR="00F260E8" w:rsidRDefault="00F260E8" w:rsidP="00543275">
            <w:pPr>
              <w:spacing w:after="0"/>
              <w:jc w:val="center"/>
              <w:rPr>
                <w:sz w:val="20"/>
                <w:szCs w:val="20"/>
              </w:rPr>
            </w:pPr>
            <w:r>
              <w:rPr>
                <w:sz w:val="20"/>
                <w:szCs w:val="20"/>
              </w:rPr>
              <w:t>Airlines</w:t>
            </w:r>
          </w:p>
        </w:tc>
      </w:tr>
      <w:tr w:rsidR="00F260E8" w14:paraId="22F2ABF9" w14:textId="77777777" w:rsidTr="00543275">
        <w:trPr>
          <w:jc w:val="center"/>
        </w:trPr>
        <w:tc>
          <w:tcPr>
            <w:tcW w:w="2530" w:type="dxa"/>
            <w:tcMar>
              <w:top w:w="-183" w:type="dxa"/>
              <w:left w:w="-183" w:type="dxa"/>
              <w:bottom w:w="-183" w:type="dxa"/>
              <w:right w:w="-183" w:type="dxa"/>
            </w:tcMar>
            <w:vAlign w:val="center"/>
          </w:tcPr>
          <w:p w14:paraId="747195C1" w14:textId="4098AD5D" w:rsidR="00F260E8" w:rsidRDefault="00671919" w:rsidP="00543275">
            <w:pPr>
              <w:spacing w:before="120" w:after="120"/>
              <w:jc w:val="center"/>
              <w:rPr>
                <w:sz w:val="20"/>
                <w:szCs w:val="20"/>
              </w:rPr>
            </w:pPr>
            <w:r>
              <w:rPr>
                <w:sz w:val="20"/>
                <w:szCs w:val="20"/>
              </w:rPr>
              <w:t>20 &amp;, 85, 88</w:t>
            </w:r>
          </w:p>
        </w:tc>
        <w:tc>
          <w:tcPr>
            <w:tcW w:w="4970" w:type="dxa"/>
            <w:tcMar>
              <w:top w:w="-183" w:type="dxa"/>
              <w:left w:w="-183" w:type="dxa"/>
              <w:bottom w:w="-183" w:type="dxa"/>
              <w:right w:w="-183" w:type="dxa"/>
            </w:tcMar>
            <w:vAlign w:val="center"/>
          </w:tcPr>
          <w:p w14:paraId="448AFC02" w14:textId="7390C650" w:rsidR="00F260E8" w:rsidRPr="00DF72CF" w:rsidRDefault="00F260E8" w:rsidP="00543275">
            <w:pPr>
              <w:spacing w:before="120" w:after="120"/>
              <w:jc w:val="center"/>
              <w:rPr>
                <w:sz w:val="20"/>
                <w:szCs w:val="20"/>
              </w:rPr>
            </w:pPr>
            <w:r>
              <w:rPr>
                <w:sz w:val="20"/>
                <w:szCs w:val="20"/>
              </w:rPr>
              <w:t>QFA</w:t>
            </w:r>
            <w:r w:rsidR="00671919">
              <w:rPr>
                <w:sz w:val="20"/>
                <w:szCs w:val="20"/>
              </w:rPr>
              <w:t xml:space="preserve"> mediums </w:t>
            </w:r>
            <w:r w:rsidR="00671919" w:rsidRPr="00671919">
              <w:rPr>
                <w:i/>
                <w:iCs/>
                <w:sz w:val="20"/>
                <w:szCs w:val="20"/>
              </w:rPr>
              <w:t>(international)</w:t>
            </w:r>
          </w:p>
        </w:tc>
      </w:tr>
      <w:tr w:rsidR="00F260E8" w14:paraId="77B36E96" w14:textId="77777777" w:rsidTr="00543275">
        <w:trPr>
          <w:jc w:val="center"/>
        </w:trPr>
        <w:tc>
          <w:tcPr>
            <w:tcW w:w="2530" w:type="dxa"/>
            <w:tcMar>
              <w:top w:w="-183" w:type="dxa"/>
              <w:left w:w="-183" w:type="dxa"/>
              <w:bottom w:w="-183" w:type="dxa"/>
              <w:right w:w="-183" w:type="dxa"/>
            </w:tcMar>
            <w:vAlign w:val="center"/>
          </w:tcPr>
          <w:p w14:paraId="52BC41BA" w14:textId="2F162054" w:rsidR="00F260E8" w:rsidRDefault="00671919" w:rsidP="00543275">
            <w:pPr>
              <w:spacing w:before="120" w:after="120"/>
              <w:jc w:val="center"/>
              <w:rPr>
                <w:sz w:val="20"/>
                <w:szCs w:val="20"/>
              </w:rPr>
            </w:pPr>
            <w:r>
              <w:rPr>
                <w:sz w:val="20"/>
                <w:szCs w:val="20"/>
              </w:rPr>
              <w:t>1-6</w:t>
            </w:r>
          </w:p>
        </w:tc>
        <w:tc>
          <w:tcPr>
            <w:tcW w:w="4970" w:type="dxa"/>
            <w:tcMar>
              <w:top w:w="-183" w:type="dxa"/>
              <w:left w:w="-183" w:type="dxa"/>
              <w:bottom w:w="-183" w:type="dxa"/>
              <w:right w:w="-183" w:type="dxa"/>
            </w:tcMar>
            <w:vAlign w:val="center"/>
          </w:tcPr>
          <w:p w14:paraId="1B326758" w14:textId="62F210B6" w:rsidR="00F260E8" w:rsidRDefault="00671919" w:rsidP="00543275">
            <w:pPr>
              <w:spacing w:before="120" w:after="120"/>
              <w:jc w:val="center"/>
              <w:rPr>
                <w:sz w:val="20"/>
                <w:szCs w:val="20"/>
              </w:rPr>
            </w:pPr>
            <w:r>
              <w:rPr>
                <w:sz w:val="20"/>
                <w:szCs w:val="20"/>
              </w:rPr>
              <w:t xml:space="preserve">Cargo </w:t>
            </w:r>
            <w:r w:rsidRPr="00671919">
              <w:rPr>
                <w:i/>
                <w:iCs/>
                <w:sz w:val="20"/>
                <w:szCs w:val="20"/>
              </w:rPr>
              <w:t>(international)</w:t>
            </w:r>
          </w:p>
        </w:tc>
      </w:tr>
      <w:tr w:rsidR="00F260E8" w14:paraId="48D21AAF" w14:textId="77777777" w:rsidTr="00543275">
        <w:trPr>
          <w:jc w:val="center"/>
        </w:trPr>
        <w:tc>
          <w:tcPr>
            <w:tcW w:w="2530" w:type="dxa"/>
            <w:tcMar>
              <w:top w:w="-183" w:type="dxa"/>
              <w:left w:w="-183" w:type="dxa"/>
              <w:bottom w:w="-183" w:type="dxa"/>
              <w:right w:w="-183" w:type="dxa"/>
            </w:tcMar>
            <w:vAlign w:val="center"/>
          </w:tcPr>
          <w:p w14:paraId="39A6659B" w14:textId="570518E1" w:rsidR="00F260E8" w:rsidRDefault="00671919" w:rsidP="00543275">
            <w:pPr>
              <w:spacing w:before="120" w:after="120"/>
              <w:jc w:val="center"/>
              <w:rPr>
                <w:sz w:val="20"/>
                <w:szCs w:val="20"/>
              </w:rPr>
            </w:pPr>
            <w:r>
              <w:rPr>
                <w:sz w:val="20"/>
                <w:szCs w:val="20"/>
              </w:rPr>
              <w:t>71-77</w:t>
            </w:r>
          </w:p>
        </w:tc>
        <w:tc>
          <w:tcPr>
            <w:tcW w:w="4970" w:type="dxa"/>
            <w:tcMar>
              <w:top w:w="-183" w:type="dxa"/>
              <w:left w:w="-183" w:type="dxa"/>
              <w:bottom w:w="-183" w:type="dxa"/>
              <w:right w:w="-183" w:type="dxa"/>
            </w:tcMar>
            <w:vAlign w:val="center"/>
          </w:tcPr>
          <w:p w14:paraId="3F94C18D" w14:textId="140E717C" w:rsidR="00F260E8" w:rsidRDefault="00671919" w:rsidP="00671919">
            <w:pPr>
              <w:spacing w:before="120" w:after="120"/>
              <w:jc w:val="center"/>
              <w:rPr>
                <w:sz w:val="20"/>
                <w:szCs w:val="20"/>
              </w:rPr>
            </w:pPr>
            <w:r w:rsidRPr="00671919">
              <w:rPr>
                <w:i/>
                <w:iCs/>
                <w:sz w:val="20"/>
                <w:szCs w:val="20"/>
              </w:rPr>
              <w:t>Overflow</w:t>
            </w:r>
            <w:r w:rsidR="00F260E8">
              <w:rPr>
                <w:sz w:val="20"/>
                <w:szCs w:val="20"/>
              </w:rPr>
              <w:t xml:space="preserve"> </w:t>
            </w:r>
            <w:r w:rsidR="00F260E8" w:rsidRPr="00DF34DD">
              <w:rPr>
                <w:i/>
                <w:iCs/>
                <w:sz w:val="20"/>
                <w:szCs w:val="20"/>
              </w:rPr>
              <w:t>(domestic)</w:t>
            </w:r>
          </w:p>
        </w:tc>
      </w:tr>
      <w:tr w:rsidR="00F260E8" w14:paraId="6DB32B02" w14:textId="77777777" w:rsidTr="00543275">
        <w:trPr>
          <w:jc w:val="center"/>
        </w:trPr>
        <w:tc>
          <w:tcPr>
            <w:tcW w:w="2530" w:type="dxa"/>
            <w:tcMar>
              <w:top w:w="-183" w:type="dxa"/>
              <w:left w:w="-183" w:type="dxa"/>
              <w:bottom w:w="-183" w:type="dxa"/>
              <w:right w:w="-183" w:type="dxa"/>
            </w:tcMar>
            <w:vAlign w:val="center"/>
          </w:tcPr>
          <w:p w14:paraId="3F568AF5" w14:textId="58536185" w:rsidR="00F260E8" w:rsidRDefault="00671919" w:rsidP="00543275">
            <w:pPr>
              <w:spacing w:before="120" w:after="120"/>
              <w:jc w:val="center"/>
              <w:rPr>
                <w:sz w:val="20"/>
                <w:szCs w:val="20"/>
              </w:rPr>
            </w:pPr>
            <w:r>
              <w:rPr>
                <w:sz w:val="20"/>
                <w:szCs w:val="20"/>
              </w:rPr>
              <w:t>58-61</w:t>
            </w:r>
          </w:p>
        </w:tc>
        <w:tc>
          <w:tcPr>
            <w:tcW w:w="4970" w:type="dxa"/>
            <w:tcMar>
              <w:top w:w="-183" w:type="dxa"/>
              <w:left w:w="-183" w:type="dxa"/>
              <w:bottom w:w="-183" w:type="dxa"/>
              <w:right w:w="-183" w:type="dxa"/>
            </w:tcMar>
            <w:vAlign w:val="center"/>
          </w:tcPr>
          <w:p w14:paraId="761DBB9B" w14:textId="5B188C49" w:rsidR="00F260E8" w:rsidRDefault="00671919" w:rsidP="00543275">
            <w:pPr>
              <w:spacing w:before="120" w:after="120"/>
              <w:jc w:val="center"/>
              <w:rPr>
                <w:sz w:val="20"/>
                <w:szCs w:val="20"/>
              </w:rPr>
            </w:pPr>
            <w:r>
              <w:rPr>
                <w:sz w:val="20"/>
                <w:szCs w:val="20"/>
              </w:rPr>
              <w:t xml:space="preserve">Emirates </w:t>
            </w:r>
            <w:r w:rsidRPr="00671919">
              <w:rPr>
                <w:i/>
                <w:iCs/>
                <w:sz w:val="20"/>
                <w:szCs w:val="20"/>
              </w:rPr>
              <w:t>(preferred)</w:t>
            </w:r>
          </w:p>
        </w:tc>
      </w:tr>
      <w:tr w:rsidR="00671919" w14:paraId="6135D349" w14:textId="77777777" w:rsidTr="00543275">
        <w:trPr>
          <w:jc w:val="center"/>
        </w:trPr>
        <w:tc>
          <w:tcPr>
            <w:tcW w:w="2530" w:type="dxa"/>
            <w:tcMar>
              <w:top w:w="-183" w:type="dxa"/>
              <w:left w:w="-183" w:type="dxa"/>
              <w:bottom w:w="-183" w:type="dxa"/>
              <w:right w:w="-183" w:type="dxa"/>
            </w:tcMar>
            <w:vAlign w:val="center"/>
          </w:tcPr>
          <w:p w14:paraId="11F0183A" w14:textId="286FAC29" w:rsidR="00671919" w:rsidRDefault="00671919" w:rsidP="00543275">
            <w:pPr>
              <w:spacing w:before="120" w:after="120"/>
              <w:jc w:val="center"/>
              <w:rPr>
                <w:sz w:val="20"/>
                <w:szCs w:val="20"/>
              </w:rPr>
            </w:pPr>
            <w:r>
              <w:rPr>
                <w:sz w:val="20"/>
                <w:szCs w:val="20"/>
              </w:rPr>
              <w:t>All others</w:t>
            </w:r>
          </w:p>
        </w:tc>
        <w:tc>
          <w:tcPr>
            <w:tcW w:w="4970" w:type="dxa"/>
            <w:tcMar>
              <w:top w:w="-183" w:type="dxa"/>
              <w:left w:w="-183" w:type="dxa"/>
              <w:bottom w:w="-183" w:type="dxa"/>
              <w:right w:w="-183" w:type="dxa"/>
            </w:tcMar>
            <w:vAlign w:val="center"/>
          </w:tcPr>
          <w:p w14:paraId="42DE3220" w14:textId="0073E344" w:rsidR="00671919" w:rsidRPr="00671919" w:rsidRDefault="00671919" w:rsidP="00543275">
            <w:pPr>
              <w:spacing w:before="120" w:after="120"/>
              <w:jc w:val="center"/>
              <w:rPr>
                <w:i/>
                <w:iCs/>
                <w:sz w:val="20"/>
                <w:szCs w:val="20"/>
              </w:rPr>
            </w:pPr>
            <w:r w:rsidRPr="00671919">
              <w:rPr>
                <w:i/>
                <w:iCs/>
                <w:sz w:val="20"/>
                <w:szCs w:val="20"/>
              </w:rPr>
              <w:t>Internationals</w:t>
            </w:r>
          </w:p>
        </w:tc>
      </w:tr>
    </w:tbl>
    <w:p w14:paraId="149F4CE3" w14:textId="48659076" w:rsidR="00477CBF" w:rsidRPr="003851CB" w:rsidRDefault="003851CB" w:rsidP="00477CBF">
      <w:pPr>
        <w:rPr>
          <w:sz w:val="22"/>
          <w:szCs w:val="22"/>
        </w:rPr>
      </w:pPr>
      <w:r w:rsidRPr="003851CB">
        <w:rPr>
          <w:sz w:val="22"/>
          <w:szCs w:val="22"/>
        </w:rPr>
        <w:t>Notes:</w:t>
      </w:r>
    </w:p>
    <w:p w14:paraId="18FB85E3" w14:textId="13A3392A" w:rsidR="003851CB" w:rsidRDefault="003851CB" w:rsidP="003851CB">
      <w:pPr>
        <w:pStyle w:val="ListParagraph"/>
        <w:numPr>
          <w:ilvl w:val="0"/>
          <w:numId w:val="11"/>
        </w:numPr>
        <w:jc w:val="left"/>
        <w:rPr>
          <w:i/>
          <w:iCs/>
          <w:sz w:val="22"/>
          <w:szCs w:val="22"/>
        </w:rPr>
      </w:pPr>
      <w:r w:rsidRPr="003851CB">
        <w:rPr>
          <w:i/>
          <w:iCs/>
          <w:sz w:val="22"/>
          <w:szCs w:val="22"/>
        </w:rPr>
        <w:t>Few</w:t>
      </w:r>
      <w:r>
        <w:rPr>
          <w:i/>
          <w:iCs/>
          <w:sz w:val="22"/>
          <w:szCs w:val="22"/>
        </w:rPr>
        <w:t xml:space="preserve"> domestic</w:t>
      </w:r>
      <w:r w:rsidRPr="003851CB">
        <w:rPr>
          <w:i/>
          <w:iCs/>
          <w:sz w:val="22"/>
          <w:szCs w:val="22"/>
        </w:rPr>
        <w:t xml:space="preserve"> bays can accommodate aircraft larger than 737/A320. Apron Chart Dom</w:t>
      </w:r>
      <w:r>
        <w:rPr>
          <w:i/>
          <w:iCs/>
          <w:sz w:val="22"/>
          <w:szCs w:val="22"/>
        </w:rPr>
        <w:t>estic</w:t>
      </w:r>
      <w:r w:rsidRPr="003851CB">
        <w:rPr>
          <w:i/>
          <w:iCs/>
          <w:sz w:val="22"/>
          <w:szCs w:val="22"/>
        </w:rPr>
        <w:t xml:space="preserve"> Page 2</w:t>
      </w:r>
      <w:r>
        <w:rPr>
          <w:i/>
          <w:iCs/>
          <w:sz w:val="22"/>
          <w:szCs w:val="22"/>
        </w:rPr>
        <w:t xml:space="preserve"> &amp;</w:t>
      </w:r>
      <w:r w:rsidRPr="003851CB">
        <w:rPr>
          <w:i/>
          <w:iCs/>
          <w:sz w:val="22"/>
          <w:szCs w:val="22"/>
        </w:rPr>
        <w:t xml:space="preserve"> 3 refer.</w:t>
      </w:r>
    </w:p>
    <w:p w14:paraId="36398262" w14:textId="4A2E41A6" w:rsidR="003851CB" w:rsidRDefault="003851CB" w:rsidP="003851CB">
      <w:pPr>
        <w:pStyle w:val="ListParagraph"/>
        <w:numPr>
          <w:ilvl w:val="0"/>
          <w:numId w:val="11"/>
        </w:numPr>
        <w:jc w:val="left"/>
        <w:rPr>
          <w:i/>
          <w:iCs/>
          <w:sz w:val="22"/>
          <w:szCs w:val="22"/>
        </w:rPr>
      </w:pPr>
      <w:r>
        <w:rPr>
          <w:i/>
          <w:iCs/>
          <w:sz w:val="22"/>
          <w:szCs w:val="22"/>
        </w:rPr>
        <w:t>See chart below</w:t>
      </w:r>
    </w:p>
    <w:p w14:paraId="30D8E7A0" w14:textId="381A0F5E" w:rsidR="00421812" w:rsidRPr="00421812" w:rsidRDefault="00421812" w:rsidP="003851CB">
      <w:pPr>
        <w:jc w:val="left"/>
        <w:rPr>
          <w:sz w:val="22"/>
          <w:szCs w:val="22"/>
        </w:rPr>
      </w:pPr>
      <w:r>
        <w:rPr>
          <w:sz w:val="22"/>
          <w:szCs w:val="22"/>
        </w:rPr>
        <w:lastRenderedPageBreak/>
        <w:t xml:space="preserve">Domestic </w:t>
      </w:r>
      <w:r w:rsidR="00E345ED">
        <w:rPr>
          <w:sz w:val="22"/>
          <w:szCs w:val="22"/>
        </w:rPr>
        <w:t>Bay</w:t>
      </w:r>
      <w:r>
        <w:rPr>
          <w:sz w:val="22"/>
          <w:szCs w:val="22"/>
        </w:rPr>
        <w:t xml:space="preserve"> Assignment</w:t>
      </w:r>
    </w:p>
    <w:p w14:paraId="770F7CD3" w14:textId="09983FEC" w:rsidR="003851CB" w:rsidRDefault="003851CB" w:rsidP="003851CB">
      <w:pPr>
        <w:jc w:val="left"/>
        <w:rPr>
          <w:i/>
          <w:iCs/>
          <w:sz w:val="22"/>
          <w:szCs w:val="22"/>
        </w:rPr>
      </w:pPr>
      <w:r w:rsidRPr="003851CB">
        <w:rPr>
          <w:i/>
          <w:iCs/>
          <w:noProof/>
          <w:sz w:val="22"/>
          <w:szCs w:val="22"/>
        </w:rPr>
        <w:drawing>
          <wp:inline distT="0" distB="0" distL="0" distR="0" wp14:anchorId="6D9B9E8E" wp14:editId="0CF8CECC">
            <wp:extent cx="5760720" cy="2994660"/>
            <wp:effectExtent l="0" t="0" r="0" b="0"/>
            <wp:docPr id="95403850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8508" name="Picture 1" descr="A map of a city&#10;&#10;Description automatically generated"/>
                    <pic:cNvPicPr/>
                  </pic:nvPicPr>
                  <pic:blipFill>
                    <a:blip r:embed="rId12"/>
                    <a:stretch>
                      <a:fillRect/>
                    </a:stretch>
                  </pic:blipFill>
                  <pic:spPr>
                    <a:xfrm>
                      <a:off x="0" y="0"/>
                      <a:ext cx="5760720" cy="2994660"/>
                    </a:xfrm>
                    <a:prstGeom prst="rect">
                      <a:avLst/>
                    </a:prstGeom>
                  </pic:spPr>
                </pic:pic>
              </a:graphicData>
            </a:graphic>
          </wp:inline>
        </w:drawing>
      </w:r>
    </w:p>
    <w:p w14:paraId="42CCD431" w14:textId="3B716E10" w:rsidR="003851CB" w:rsidRDefault="003851CB" w:rsidP="003851CB">
      <w:pPr>
        <w:jc w:val="left"/>
        <w:rPr>
          <w:i/>
          <w:iCs/>
          <w:sz w:val="22"/>
          <w:szCs w:val="22"/>
        </w:rPr>
      </w:pPr>
      <w:r>
        <w:rPr>
          <w:i/>
          <w:iCs/>
          <w:sz w:val="22"/>
          <w:szCs w:val="22"/>
        </w:rPr>
        <w:t xml:space="preserve">Image from AIP </w:t>
      </w:r>
      <w:r w:rsidR="00421812">
        <w:rPr>
          <w:i/>
          <w:iCs/>
          <w:sz w:val="22"/>
          <w:szCs w:val="22"/>
        </w:rPr>
        <w:t>Sept 2023. Uncontrolled.</w:t>
      </w:r>
    </w:p>
    <w:p w14:paraId="7749DE02" w14:textId="5413867C" w:rsidR="003851CB" w:rsidRPr="003851CB" w:rsidRDefault="003851CB" w:rsidP="003851CB">
      <w:pPr>
        <w:spacing w:after="0"/>
        <w:jc w:val="left"/>
        <w:rPr>
          <w:sz w:val="22"/>
          <w:szCs w:val="22"/>
        </w:rPr>
      </w:pPr>
      <w:r w:rsidRPr="003851CB">
        <w:rPr>
          <w:sz w:val="22"/>
          <w:szCs w:val="22"/>
        </w:rPr>
        <w:t>Red: QFA</w:t>
      </w:r>
      <w:r w:rsidR="0038286D">
        <w:rPr>
          <w:sz w:val="22"/>
          <w:szCs w:val="22"/>
        </w:rPr>
        <w:t>, QJE, QLK</w:t>
      </w:r>
    </w:p>
    <w:p w14:paraId="0184B8CD" w14:textId="697A7BB9" w:rsidR="003851CB" w:rsidRPr="003851CB" w:rsidRDefault="003851CB" w:rsidP="003851CB">
      <w:pPr>
        <w:spacing w:after="0"/>
        <w:jc w:val="left"/>
        <w:rPr>
          <w:sz w:val="22"/>
          <w:szCs w:val="22"/>
        </w:rPr>
      </w:pPr>
      <w:r w:rsidRPr="003851CB">
        <w:rPr>
          <w:sz w:val="22"/>
          <w:szCs w:val="22"/>
        </w:rPr>
        <w:t>Orange: Jetstar</w:t>
      </w:r>
      <w:r w:rsidR="00421812">
        <w:rPr>
          <w:sz w:val="22"/>
          <w:szCs w:val="22"/>
        </w:rPr>
        <w:t>, Rex</w:t>
      </w:r>
    </w:p>
    <w:p w14:paraId="62E6FD19" w14:textId="70397AFE" w:rsidR="003851CB" w:rsidRPr="003851CB" w:rsidRDefault="003851CB" w:rsidP="003851CB">
      <w:pPr>
        <w:spacing w:after="0"/>
        <w:jc w:val="left"/>
        <w:rPr>
          <w:sz w:val="22"/>
          <w:szCs w:val="22"/>
        </w:rPr>
      </w:pPr>
      <w:r w:rsidRPr="003851CB">
        <w:rPr>
          <w:sz w:val="22"/>
          <w:szCs w:val="22"/>
        </w:rPr>
        <w:t>White: Virgin Australia</w:t>
      </w:r>
      <w:r w:rsidR="00421812">
        <w:rPr>
          <w:sz w:val="22"/>
          <w:szCs w:val="22"/>
        </w:rPr>
        <w:t>, Rex</w:t>
      </w:r>
    </w:p>
    <w:p w14:paraId="06B64591" w14:textId="3A1EB45C" w:rsidR="003851CB" w:rsidRPr="003851CB" w:rsidRDefault="003851CB" w:rsidP="003851CB">
      <w:pPr>
        <w:spacing w:after="0"/>
        <w:jc w:val="left"/>
        <w:rPr>
          <w:sz w:val="22"/>
          <w:szCs w:val="22"/>
        </w:rPr>
      </w:pPr>
      <w:r w:rsidRPr="003851CB">
        <w:rPr>
          <w:sz w:val="22"/>
          <w:szCs w:val="22"/>
        </w:rPr>
        <w:t xml:space="preserve">Blue: Light </w:t>
      </w:r>
      <w:r w:rsidR="00421812">
        <w:rPr>
          <w:sz w:val="22"/>
          <w:szCs w:val="22"/>
        </w:rPr>
        <w:t xml:space="preserve">(prop) </w:t>
      </w:r>
      <w:r w:rsidRPr="003851CB">
        <w:rPr>
          <w:sz w:val="22"/>
          <w:szCs w:val="22"/>
        </w:rPr>
        <w:t xml:space="preserve">airliners and </w:t>
      </w:r>
      <w:r w:rsidR="00421812">
        <w:rPr>
          <w:sz w:val="22"/>
          <w:szCs w:val="22"/>
        </w:rPr>
        <w:t>cargo</w:t>
      </w:r>
    </w:p>
    <w:p w14:paraId="7DD3FAA4" w14:textId="72BEBBB4" w:rsidR="008854FB" w:rsidRDefault="003851CB" w:rsidP="00D237F2">
      <w:pPr>
        <w:spacing w:after="0"/>
        <w:jc w:val="left"/>
        <w:rPr>
          <w:sz w:val="22"/>
          <w:szCs w:val="22"/>
        </w:rPr>
      </w:pPr>
      <w:r w:rsidRPr="003851CB">
        <w:rPr>
          <w:sz w:val="22"/>
          <w:szCs w:val="22"/>
        </w:rPr>
        <w:t>Green: Ambulance and private jets</w:t>
      </w:r>
    </w:p>
    <w:p w14:paraId="5BEB956F" w14:textId="2F7B263C" w:rsidR="0022110B" w:rsidRDefault="008854FB" w:rsidP="00D237F2">
      <w:pPr>
        <w:spacing w:before="240" w:after="0"/>
        <w:jc w:val="left"/>
        <w:rPr>
          <w:i/>
          <w:iCs/>
          <w:sz w:val="22"/>
          <w:szCs w:val="22"/>
        </w:rPr>
      </w:pPr>
      <w:r w:rsidRPr="00D237F2">
        <w:rPr>
          <w:i/>
          <w:iCs/>
          <w:sz w:val="22"/>
          <w:szCs w:val="22"/>
        </w:rPr>
        <w:t>Any other operators flying domestic flight</w:t>
      </w:r>
      <w:r w:rsidR="00560B54">
        <w:rPr>
          <w:i/>
          <w:iCs/>
          <w:sz w:val="22"/>
          <w:szCs w:val="22"/>
        </w:rPr>
        <w:t>s</w:t>
      </w:r>
      <w:r w:rsidRPr="00D237F2">
        <w:rPr>
          <w:i/>
          <w:iCs/>
          <w:sz w:val="22"/>
          <w:szCs w:val="22"/>
        </w:rPr>
        <w:t xml:space="preserve"> into Sydney shall be assigned </w:t>
      </w:r>
      <w:r w:rsidR="00D237F2" w:rsidRPr="00D237F2">
        <w:rPr>
          <w:i/>
          <w:iCs/>
          <w:sz w:val="22"/>
          <w:szCs w:val="22"/>
        </w:rPr>
        <w:t>DOM2 or DOM3</w:t>
      </w:r>
      <w:r w:rsidR="003E552F">
        <w:rPr>
          <w:i/>
          <w:iCs/>
          <w:sz w:val="22"/>
          <w:szCs w:val="22"/>
        </w:rPr>
        <w:t xml:space="preserve"> unless specifically requested otherwise, or unable due to aircraft size</w:t>
      </w:r>
      <w:r w:rsidR="00D237F2" w:rsidRPr="00D237F2">
        <w:rPr>
          <w:i/>
          <w:iCs/>
          <w:sz w:val="22"/>
          <w:szCs w:val="22"/>
        </w:rPr>
        <w:t>.</w:t>
      </w:r>
    </w:p>
    <w:p w14:paraId="5B242A8B" w14:textId="77777777" w:rsidR="0022110B" w:rsidRDefault="0022110B" w:rsidP="00D237F2">
      <w:pPr>
        <w:spacing w:before="240" w:after="0"/>
        <w:jc w:val="left"/>
        <w:rPr>
          <w:i/>
          <w:iCs/>
          <w:sz w:val="22"/>
          <w:szCs w:val="22"/>
        </w:rPr>
      </w:pPr>
    </w:p>
    <w:p w14:paraId="7EE82622" w14:textId="74DAE838" w:rsidR="0022110B" w:rsidRDefault="0022110B" w:rsidP="0022110B">
      <w:pPr>
        <w:pStyle w:val="Heading3"/>
        <w:spacing w:after="200"/>
      </w:pPr>
      <w:r>
        <w:t>Runway Release</w:t>
      </w:r>
    </w:p>
    <w:p w14:paraId="522F62A5" w14:textId="09A88E1A" w:rsidR="0022110B" w:rsidRDefault="0022110B" w:rsidP="00D237F2">
      <w:pPr>
        <w:spacing w:before="240" w:after="0"/>
        <w:jc w:val="left"/>
      </w:pPr>
      <w:r>
        <w:t xml:space="preserve">When </w:t>
      </w:r>
      <w:r w:rsidR="007112CB">
        <w:t>runway 07/25 is not in use,</w:t>
      </w:r>
      <w:r w:rsidR="00036BC2">
        <w:t xml:space="preserve"> </w:t>
      </w:r>
      <w:r w:rsidR="007112CB">
        <w:t>g</w:t>
      </w:r>
      <w:r w:rsidR="00036BC2">
        <w:t xml:space="preserve">round may request a release of </w:t>
      </w:r>
      <w:r w:rsidR="007112CB">
        <w:t>the r</w:t>
      </w:r>
      <w:r w:rsidR="00036BC2">
        <w:t>unway</w:t>
      </w:r>
      <w:r w:rsidR="006665D2">
        <w:t xml:space="preserve">. In this case </w:t>
      </w:r>
      <w:r w:rsidR="00237D43">
        <w:t xml:space="preserve">the runway is owned by ground, and ground </w:t>
      </w:r>
      <w:proofErr w:type="gramStart"/>
      <w:r w:rsidR="00237D43">
        <w:t>do</w:t>
      </w:r>
      <w:proofErr w:type="gramEnd"/>
      <w:r w:rsidR="00237D43">
        <w:t xml:space="preserve"> not need to coordinate runway crossing, backtracks, or </w:t>
      </w:r>
      <w:r w:rsidR="007112CB">
        <w:t xml:space="preserve">taxiing on 07 or 25. </w:t>
      </w:r>
      <w:r w:rsidR="00CF7F6A">
        <w:t>In the rare case of parallel runways not being in use, the same principle applies.</w:t>
      </w:r>
      <w:r w:rsidR="00540433">
        <w:t xml:space="preserve"> At any </w:t>
      </w:r>
      <w:proofErr w:type="gramStart"/>
      <w:r w:rsidR="00540433">
        <w:t>time</w:t>
      </w:r>
      <w:proofErr w:type="gramEnd"/>
      <w:r w:rsidR="00540433">
        <w:t xml:space="preserve"> Tower can withdraw this release</w:t>
      </w:r>
      <w:r w:rsidR="002B04B0">
        <w:t>.</w:t>
      </w:r>
    </w:p>
    <w:p w14:paraId="53C12507" w14:textId="77777777" w:rsidR="00935F96" w:rsidRDefault="00935F96" w:rsidP="00523944">
      <w:pPr>
        <w:pStyle w:val="Heading3"/>
        <w:spacing w:after="200"/>
      </w:pPr>
    </w:p>
    <w:p w14:paraId="76CCEA8E" w14:textId="77777777" w:rsidR="00935F96" w:rsidRDefault="00935F96" w:rsidP="00523944">
      <w:pPr>
        <w:pStyle w:val="Heading3"/>
        <w:spacing w:after="200"/>
      </w:pPr>
    </w:p>
    <w:p w14:paraId="392B6EE2" w14:textId="77777777" w:rsidR="00EF6B6D" w:rsidRDefault="00EF6B6D" w:rsidP="00EF6B6D">
      <w:pPr>
        <w:pStyle w:val="Heading3"/>
        <w:spacing w:after="200"/>
      </w:pPr>
      <w:r>
        <w:lastRenderedPageBreak/>
        <w:t>Intersectional Departures</w:t>
      </w:r>
    </w:p>
    <w:p w14:paraId="5249936A" w14:textId="77777777" w:rsidR="00EF6B6D" w:rsidRDefault="00EF6B6D" w:rsidP="00EF6B6D">
      <w:pPr>
        <w:spacing w:before="240" w:after="0"/>
        <w:jc w:val="left"/>
      </w:pPr>
      <w:r>
        <w:t>Due to noise abatement procedures, intersectional departures are to be avoided from Runways 34L &amp; R unless required for operational reasons, or by pilot request.</w:t>
      </w:r>
    </w:p>
    <w:p w14:paraId="6BA93600" w14:textId="77777777" w:rsidR="00EF6B6D" w:rsidRDefault="00EF6B6D" w:rsidP="00EF6B6D">
      <w:pPr>
        <w:spacing w:before="240" w:after="0"/>
        <w:jc w:val="left"/>
      </w:pPr>
    </w:p>
    <w:p w14:paraId="55899ECD" w14:textId="77777777" w:rsidR="00EF6B6D" w:rsidRDefault="00EF6B6D" w:rsidP="00EF6B6D">
      <w:pPr>
        <w:pStyle w:val="Heading3"/>
        <w:spacing w:after="200"/>
      </w:pPr>
      <w:r>
        <w:t>Helicopters</w:t>
      </w:r>
    </w:p>
    <w:p w14:paraId="1B9E019B" w14:textId="77777777" w:rsidR="00EF6B6D" w:rsidRDefault="00EF6B6D" w:rsidP="00EF6B6D">
      <w:pPr>
        <w:spacing w:before="240" w:after="0"/>
        <w:jc w:val="left"/>
      </w:pPr>
      <w:r>
        <w:t xml:space="preserve">Ordinarily Ground will not work helicopters, they will be transferred from the Delivery frequency straight to </w:t>
      </w:r>
      <w:proofErr w:type="gramStart"/>
      <w:r>
        <w:t>Tower, and</w:t>
      </w:r>
      <w:proofErr w:type="gramEnd"/>
      <w:r>
        <w:t xml:space="preserve"> depart/arrive from stand or the helipad (</w:t>
      </w:r>
      <w:proofErr w:type="spellStart"/>
      <w:r>
        <w:t>heli</w:t>
      </w:r>
      <w:proofErr w:type="spellEnd"/>
      <w:r>
        <w:t xml:space="preserve"> 1). An exception will apply when helicopters request to route via taxiways.</w:t>
      </w:r>
    </w:p>
    <w:p w14:paraId="17B056B3" w14:textId="77777777" w:rsidR="00EF6B6D" w:rsidRDefault="00EF6B6D" w:rsidP="00EF6B6D">
      <w:pPr>
        <w:spacing w:before="240" w:after="0"/>
        <w:jc w:val="left"/>
      </w:pPr>
    </w:p>
    <w:p w14:paraId="62FADE20" w14:textId="77777777" w:rsidR="00EF6B6D" w:rsidRDefault="00EF6B6D" w:rsidP="00EF6B6D">
      <w:pPr>
        <w:pStyle w:val="Heading3"/>
        <w:spacing w:after="200"/>
      </w:pPr>
      <w:r>
        <w:t>Transfer to Tower</w:t>
      </w:r>
    </w:p>
    <w:p w14:paraId="4D286E4E" w14:textId="77777777" w:rsidR="00EF6B6D" w:rsidRDefault="00EF6B6D" w:rsidP="00EF6B6D">
      <w:pPr>
        <w:spacing w:before="240" w:after="0"/>
        <w:jc w:val="left"/>
      </w:pPr>
      <w:r>
        <w:t>In real life, Australian operated aircraft will usually transfer to Tower without instruction, however due to the nature of IVAO this cannot always be expected, therefore Ground must transfer all aircraft to Tower when practical (no further ground traffic to effect).</w:t>
      </w:r>
    </w:p>
    <w:p w14:paraId="231C89C5" w14:textId="77777777" w:rsidR="00EF6B6D" w:rsidRDefault="00EF6B6D" w:rsidP="00EF6B6D">
      <w:pPr>
        <w:spacing w:before="240" w:after="0"/>
        <w:jc w:val="left"/>
      </w:pPr>
      <w:r>
        <w:t>When Tower is split into YSSY_E_TWR and YSSY_W_TWR, departures for runway 16R/34L and 07/25 will be transferred to YSSY_W_TWR on 120.500MHz, and departures for runway 34R/16L will be transferred to YSSY_E_TWR on 124.700MHz. The same applies to coordinating runway crossing clearances.</w:t>
      </w:r>
    </w:p>
    <w:p w14:paraId="18DDFF78" w14:textId="77777777" w:rsidR="00EF6B6D" w:rsidRDefault="00EF6B6D" w:rsidP="00EF6B6D">
      <w:pPr>
        <w:spacing w:before="240" w:after="0"/>
        <w:jc w:val="left"/>
      </w:pPr>
    </w:p>
    <w:p w14:paraId="179E5B37" w14:textId="77777777" w:rsidR="00EF6B6D" w:rsidRDefault="00EF6B6D" w:rsidP="00EF6B6D">
      <w:pPr>
        <w:spacing w:before="240" w:after="0"/>
        <w:jc w:val="left"/>
      </w:pPr>
    </w:p>
    <w:p w14:paraId="311DFE6F" w14:textId="77777777" w:rsidR="00EF6B6D" w:rsidRDefault="00EF6B6D" w:rsidP="00EF6B6D">
      <w:pPr>
        <w:spacing w:before="240" w:after="0"/>
        <w:jc w:val="left"/>
      </w:pPr>
    </w:p>
    <w:p w14:paraId="66B6BDAA" w14:textId="77777777" w:rsidR="00EF6B6D" w:rsidRDefault="00EF6B6D" w:rsidP="00EF6B6D">
      <w:pPr>
        <w:spacing w:before="240" w:after="0"/>
        <w:jc w:val="left"/>
      </w:pPr>
    </w:p>
    <w:p w14:paraId="222DE784" w14:textId="1BB1E010" w:rsidR="0047601B" w:rsidRPr="00EF6B6D" w:rsidRDefault="00EF6B6D" w:rsidP="00EF6B6D">
      <w:pPr>
        <w:spacing w:before="240" w:after="0"/>
        <w:jc w:val="left"/>
        <w:rPr>
          <w:i/>
          <w:iCs/>
          <w:sz w:val="20"/>
          <w:szCs w:val="20"/>
        </w:rPr>
      </w:pPr>
      <w:r w:rsidRPr="001D774B">
        <w:rPr>
          <w:i/>
          <w:iCs/>
          <w:sz w:val="22"/>
          <w:szCs w:val="22"/>
        </w:rPr>
        <w:t xml:space="preserve">In addition to this manual, we recommend you read the Sydney Tower &amp; Sydney Delivery Ops Manuals to fully understand the position and related procedures. </w:t>
      </w:r>
    </w:p>
    <w:sectPr w:rsidR="0047601B" w:rsidRPr="00EF6B6D">
      <w:headerReference w:type="default" r:id="rId13"/>
      <w:footerReference w:type="default" r:id="rId14"/>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B2A48" w14:textId="77777777" w:rsidR="00990296" w:rsidRDefault="00990296">
      <w:pPr>
        <w:spacing w:after="0" w:line="240" w:lineRule="auto"/>
      </w:pPr>
      <w:r>
        <w:separator/>
      </w:r>
    </w:p>
  </w:endnote>
  <w:endnote w:type="continuationSeparator" w:id="0">
    <w:p w14:paraId="3629DD2C" w14:textId="77777777" w:rsidR="00990296" w:rsidRDefault="0099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altName w:val="Trebuchet MS"/>
    <w:charset w:val="00"/>
    <w:family w:val="auto"/>
    <w:pitch w:val="variable"/>
    <w:sig w:usb0="A00002FF" w:usb1="5000205B" w:usb2="00000000" w:usb3="00000000" w:csb0="00000197" w:csb1="00000000"/>
  </w:font>
  <w:font w:name="Nunito">
    <w:altName w:val="Calibri"/>
    <w:charset w:val="00"/>
    <w:family w:val="auto"/>
    <w:pitch w:val="variable"/>
    <w:sig w:usb0="A00002FF" w:usb1="5000204B"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3C0F0" w14:textId="521EF628" w:rsidR="00721B66" w:rsidRPr="004B527A" w:rsidRDefault="008E7EC5" w:rsidP="004B527A">
    <w:pPr>
      <w:pStyle w:val="Footer"/>
      <w:jc w:val="center"/>
      <w:rPr>
        <w:sz w:val="20"/>
        <w:szCs w:val="20"/>
      </w:rPr>
    </w:pPr>
    <w:r w:rsidRPr="004B527A">
      <w:rPr>
        <w:sz w:val="20"/>
        <w:szCs w:val="20"/>
      </w:rPr>
      <w:t>V</w:t>
    </w:r>
    <w:r>
      <w:rPr>
        <w:sz w:val="20"/>
        <w:szCs w:val="20"/>
      </w:rPr>
      <w:t>1.</w:t>
    </w:r>
    <w:r w:rsidR="00721B66" w:rsidRPr="004B527A">
      <w:rPr>
        <w:sz w:val="20"/>
        <w:szCs w:val="20"/>
      </w:rPr>
      <w:t>0</w:t>
    </w:r>
  </w:p>
  <w:p w14:paraId="50ADC65C" w14:textId="3D9AA146" w:rsidR="00721B66" w:rsidRPr="004B527A" w:rsidRDefault="004B527A" w:rsidP="004B527A">
    <w:pPr>
      <w:pStyle w:val="Footer"/>
      <w:jc w:val="center"/>
      <w:rPr>
        <w:sz w:val="20"/>
        <w:szCs w:val="20"/>
      </w:rPr>
    </w:pPr>
    <w:r w:rsidRPr="004B527A">
      <w:rPr>
        <w:sz w:val="20"/>
        <w:szCs w:val="20"/>
      </w:rPr>
      <w:t>10/06/24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67401" w14:textId="77777777" w:rsidR="00990296" w:rsidRDefault="00990296">
      <w:pPr>
        <w:spacing w:after="0" w:line="240" w:lineRule="auto"/>
      </w:pPr>
      <w:r>
        <w:separator/>
      </w:r>
    </w:p>
  </w:footnote>
  <w:footnote w:type="continuationSeparator" w:id="0">
    <w:p w14:paraId="5AC6E082" w14:textId="77777777" w:rsidR="00990296" w:rsidRDefault="00990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3CE8B" w14:textId="16928A64" w:rsidR="007A00E1" w:rsidRPr="00721B66" w:rsidRDefault="007A00E1" w:rsidP="007A00E1">
    <w:pPr>
      <w:pStyle w:val="Header"/>
      <w:jc w:val="center"/>
      <w:rPr>
        <w:sz w:val="20"/>
        <w:szCs w:val="20"/>
      </w:rPr>
    </w:pPr>
    <w:r w:rsidRPr="00721B66">
      <w:rPr>
        <w:sz w:val="20"/>
        <w:szCs w:val="20"/>
      </w:rPr>
      <w:t>YSSY ATC Ops Manual: Ground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0B04"/>
    <w:multiLevelType w:val="multilevel"/>
    <w:tmpl w:val="9192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95996"/>
    <w:multiLevelType w:val="multilevel"/>
    <w:tmpl w:val="40AA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92300"/>
    <w:multiLevelType w:val="hybridMultilevel"/>
    <w:tmpl w:val="CE74D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D5903"/>
    <w:multiLevelType w:val="multilevel"/>
    <w:tmpl w:val="2E50F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AA1329"/>
    <w:multiLevelType w:val="multilevel"/>
    <w:tmpl w:val="7AC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949F4"/>
    <w:multiLevelType w:val="hybridMultilevel"/>
    <w:tmpl w:val="B40A595A"/>
    <w:lvl w:ilvl="0" w:tplc="1C74E53C">
      <w:start w:val="58"/>
      <w:numFmt w:val="bullet"/>
      <w:lvlText w:val="-"/>
      <w:lvlJc w:val="left"/>
      <w:pPr>
        <w:ind w:left="720" w:hanging="360"/>
      </w:pPr>
      <w:rPr>
        <w:rFonts w:ascii="Poppins" w:eastAsia="MS Mincho"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0494A"/>
    <w:multiLevelType w:val="hybridMultilevel"/>
    <w:tmpl w:val="D2D25BBE"/>
    <w:lvl w:ilvl="0" w:tplc="E2F20100">
      <w:numFmt w:val="bullet"/>
      <w:lvlText w:val="-"/>
      <w:lvlJc w:val="left"/>
      <w:pPr>
        <w:ind w:left="720" w:hanging="360"/>
      </w:pPr>
      <w:rPr>
        <w:rFonts w:ascii="Poppins" w:eastAsia="Poppins" w:hAnsi="Poppins" w:cs="Poppin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C650D9"/>
    <w:multiLevelType w:val="multilevel"/>
    <w:tmpl w:val="B4F6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85D79"/>
    <w:multiLevelType w:val="hybridMultilevel"/>
    <w:tmpl w:val="CB5E8FEE"/>
    <w:lvl w:ilvl="0" w:tplc="5AF03F40">
      <w:start w:val="58"/>
      <w:numFmt w:val="bullet"/>
      <w:lvlText w:val=""/>
      <w:lvlJc w:val="left"/>
      <w:pPr>
        <w:ind w:left="1080" w:hanging="360"/>
      </w:pPr>
      <w:rPr>
        <w:rFonts w:ascii="Symbol" w:eastAsia="MS Mincho" w:hAnsi="Symbol"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632FA0"/>
    <w:multiLevelType w:val="multilevel"/>
    <w:tmpl w:val="82B27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5D35B6"/>
    <w:multiLevelType w:val="multilevel"/>
    <w:tmpl w:val="66CE4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116125"/>
    <w:multiLevelType w:val="multilevel"/>
    <w:tmpl w:val="3ADEB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151259">
    <w:abstractNumId w:val="1"/>
  </w:num>
  <w:num w:numId="2" w16cid:durableId="1427076530">
    <w:abstractNumId w:val="0"/>
  </w:num>
  <w:num w:numId="3" w16cid:durableId="1697729731">
    <w:abstractNumId w:val="9"/>
  </w:num>
  <w:num w:numId="4" w16cid:durableId="1034035752">
    <w:abstractNumId w:val="4"/>
  </w:num>
  <w:num w:numId="5" w16cid:durableId="944580403">
    <w:abstractNumId w:val="10"/>
  </w:num>
  <w:num w:numId="6" w16cid:durableId="181747474">
    <w:abstractNumId w:val="3"/>
  </w:num>
  <w:num w:numId="7" w16cid:durableId="1250120081">
    <w:abstractNumId w:val="7"/>
  </w:num>
  <w:num w:numId="8" w16cid:durableId="1757632841">
    <w:abstractNumId w:val="11"/>
  </w:num>
  <w:num w:numId="9" w16cid:durableId="975724940">
    <w:abstractNumId w:val="6"/>
  </w:num>
  <w:num w:numId="10" w16cid:durableId="1643074503">
    <w:abstractNumId w:val="8"/>
  </w:num>
  <w:num w:numId="11" w16cid:durableId="329866339">
    <w:abstractNumId w:val="5"/>
  </w:num>
  <w:num w:numId="12" w16cid:durableId="105704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F3"/>
    <w:rsid w:val="0000516F"/>
    <w:rsid w:val="0001086A"/>
    <w:rsid w:val="00011814"/>
    <w:rsid w:val="00017871"/>
    <w:rsid w:val="00017B96"/>
    <w:rsid w:val="0002544F"/>
    <w:rsid w:val="0003361F"/>
    <w:rsid w:val="00033829"/>
    <w:rsid w:val="00036002"/>
    <w:rsid w:val="0003680D"/>
    <w:rsid w:val="00036BC2"/>
    <w:rsid w:val="0004361C"/>
    <w:rsid w:val="00045476"/>
    <w:rsid w:val="000505F6"/>
    <w:rsid w:val="0005142F"/>
    <w:rsid w:val="0005311D"/>
    <w:rsid w:val="00053688"/>
    <w:rsid w:val="00060DAB"/>
    <w:rsid w:val="00062E29"/>
    <w:rsid w:val="00062ED3"/>
    <w:rsid w:val="000638F6"/>
    <w:rsid w:val="00064C9B"/>
    <w:rsid w:val="00065C68"/>
    <w:rsid w:val="00071C60"/>
    <w:rsid w:val="00072C1E"/>
    <w:rsid w:val="00083135"/>
    <w:rsid w:val="00083712"/>
    <w:rsid w:val="000856F4"/>
    <w:rsid w:val="0008656C"/>
    <w:rsid w:val="00087E69"/>
    <w:rsid w:val="00092880"/>
    <w:rsid w:val="00093AE6"/>
    <w:rsid w:val="000970D9"/>
    <w:rsid w:val="000A7177"/>
    <w:rsid w:val="000A7803"/>
    <w:rsid w:val="000C66FF"/>
    <w:rsid w:val="000D14AD"/>
    <w:rsid w:val="000D28DD"/>
    <w:rsid w:val="000D7B01"/>
    <w:rsid w:val="000E27B9"/>
    <w:rsid w:val="000F32E6"/>
    <w:rsid w:val="000F4CD8"/>
    <w:rsid w:val="0010187C"/>
    <w:rsid w:val="00103B9F"/>
    <w:rsid w:val="00104CEB"/>
    <w:rsid w:val="00113148"/>
    <w:rsid w:val="001144DE"/>
    <w:rsid w:val="00121E39"/>
    <w:rsid w:val="00130BEC"/>
    <w:rsid w:val="001372AA"/>
    <w:rsid w:val="00144ADA"/>
    <w:rsid w:val="0014759A"/>
    <w:rsid w:val="00150DCB"/>
    <w:rsid w:val="0015294D"/>
    <w:rsid w:val="00160DCA"/>
    <w:rsid w:val="0016197D"/>
    <w:rsid w:val="00167729"/>
    <w:rsid w:val="001709F2"/>
    <w:rsid w:val="00172066"/>
    <w:rsid w:val="00173326"/>
    <w:rsid w:val="00187AA4"/>
    <w:rsid w:val="001902D4"/>
    <w:rsid w:val="00192261"/>
    <w:rsid w:val="00194E70"/>
    <w:rsid w:val="001A72E5"/>
    <w:rsid w:val="001B073F"/>
    <w:rsid w:val="001B6D4B"/>
    <w:rsid w:val="001B7564"/>
    <w:rsid w:val="001D6E14"/>
    <w:rsid w:val="001E07A5"/>
    <w:rsid w:val="001E7D66"/>
    <w:rsid w:val="00202696"/>
    <w:rsid w:val="00203459"/>
    <w:rsid w:val="00206694"/>
    <w:rsid w:val="00212777"/>
    <w:rsid w:val="00212877"/>
    <w:rsid w:val="00213983"/>
    <w:rsid w:val="0021484D"/>
    <w:rsid w:val="00215694"/>
    <w:rsid w:val="0022110B"/>
    <w:rsid w:val="002212F5"/>
    <w:rsid w:val="00234EC0"/>
    <w:rsid w:val="002360CD"/>
    <w:rsid w:val="00236600"/>
    <w:rsid w:val="00237D43"/>
    <w:rsid w:val="002459A5"/>
    <w:rsid w:val="002461F8"/>
    <w:rsid w:val="00246B64"/>
    <w:rsid w:val="00247BAE"/>
    <w:rsid w:val="00257688"/>
    <w:rsid w:val="00260409"/>
    <w:rsid w:val="00263E9E"/>
    <w:rsid w:val="002644C4"/>
    <w:rsid w:val="002666D5"/>
    <w:rsid w:val="00271415"/>
    <w:rsid w:val="00281F9B"/>
    <w:rsid w:val="00295EC7"/>
    <w:rsid w:val="00296A5F"/>
    <w:rsid w:val="002B04B0"/>
    <w:rsid w:val="002B72F1"/>
    <w:rsid w:val="002C0B9B"/>
    <w:rsid w:val="002C5803"/>
    <w:rsid w:val="002C60A5"/>
    <w:rsid w:val="002C6690"/>
    <w:rsid w:val="002C6EFD"/>
    <w:rsid w:val="002D09A8"/>
    <w:rsid w:val="002D6ABF"/>
    <w:rsid w:val="002E6815"/>
    <w:rsid w:val="002F15E9"/>
    <w:rsid w:val="00303044"/>
    <w:rsid w:val="00317A38"/>
    <w:rsid w:val="00320DC9"/>
    <w:rsid w:val="003225A5"/>
    <w:rsid w:val="003259C5"/>
    <w:rsid w:val="00326B97"/>
    <w:rsid w:val="00331E3C"/>
    <w:rsid w:val="003358BA"/>
    <w:rsid w:val="0033633C"/>
    <w:rsid w:val="0033775C"/>
    <w:rsid w:val="0034017A"/>
    <w:rsid w:val="00341590"/>
    <w:rsid w:val="00344988"/>
    <w:rsid w:val="00347201"/>
    <w:rsid w:val="00351452"/>
    <w:rsid w:val="00351AA8"/>
    <w:rsid w:val="00353F42"/>
    <w:rsid w:val="00354017"/>
    <w:rsid w:val="00355994"/>
    <w:rsid w:val="00355CAC"/>
    <w:rsid w:val="00367CAE"/>
    <w:rsid w:val="0037011B"/>
    <w:rsid w:val="003738EA"/>
    <w:rsid w:val="00376401"/>
    <w:rsid w:val="0038286D"/>
    <w:rsid w:val="00383025"/>
    <w:rsid w:val="003851CB"/>
    <w:rsid w:val="003B5C9E"/>
    <w:rsid w:val="003B72E8"/>
    <w:rsid w:val="003C07CD"/>
    <w:rsid w:val="003C35C4"/>
    <w:rsid w:val="003C47F7"/>
    <w:rsid w:val="003C484C"/>
    <w:rsid w:val="003C6EA0"/>
    <w:rsid w:val="003C7ED3"/>
    <w:rsid w:val="003C7FE4"/>
    <w:rsid w:val="003D59BC"/>
    <w:rsid w:val="003E552F"/>
    <w:rsid w:val="003E6072"/>
    <w:rsid w:val="003F0240"/>
    <w:rsid w:val="003F4303"/>
    <w:rsid w:val="00401C23"/>
    <w:rsid w:val="00402105"/>
    <w:rsid w:val="00410B8F"/>
    <w:rsid w:val="004124B2"/>
    <w:rsid w:val="004130C9"/>
    <w:rsid w:val="00421812"/>
    <w:rsid w:val="004224A9"/>
    <w:rsid w:val="00423808"/>
    <w:rsid w:val="004301E7"/>
    <w:rsid w:val="00430B58"/>
    <w:rsid w:val="004362B0"/>
    <w:rsid w:val="00443E01"/>
    <w:rsid w:val="00443FD5"/>
    <w:rsid w:val="00444F8B"/>
    <w:rsid w:val="00447659"/>
    <w:rsid w:val="004543DF"/>
    <w:rsid w:val="00456C18"/>
    <w:rsid w:val="00457197"/>
    <w:rsid w:val="004630F7"/>
    <w:rsid w:val="004640F5"/>
    <w:rsid w:val="00466328"/>
    <w:rsid w:val="0047601B"/>
    <w:rsid w:val="004764B5"/>
    <w:rsid w:val="00477CBF"/>
    <w:rsid w:val="00481394"/>
    <w:rsid w:val="00484DEC"/>
    <w:rsid w:val="004851FC"/>
    <w:rsid w:val="00485E02"/>
    <w:rsid w:val="0048617F"/>
    <w:rsid w:val="00487C55"/>
    <w:rsid w:val="00490421"/>
    <w:rsid w:val="0049224C"/>
    <w:rsid w:val="0049616A"/>
    <w:rsid w:val="00496E96"/>
    <w:rsid w:val="004A19B4"/>
    <w:rsid w:val="004A41E0"/>
    <w:rsid w:val="004A470F"/>
    <w:rsid w:val="004B0EF6"/>
    <w:rsid w:val="004B2602"/>
    <w:rsid w:val="004B527A"/>
    <w:rsid w:val="004B68A8"/>
    <w:rsid w:val="004C687F"/>
    <w:rsid w:val="004D2134"/>
    <w:rsid w:val="004D5454"/>
    <w:rsid w:val="004D7781"/>
    <w:rsid w:val="004E5EB0"/>
    <w:rsid w:val="004F07D8"/>
    <w:rsid w:val="004F10AC"/>
    <w:rsid w:val="004F4945"/>
    <w:rsid w:val="00501B8D"/>
    <w:rsid w:val="00506F8C"/>
    <w:rsid w:val="00512216"/>
    <w:rsid w:val="00514FA0"/>
    <w:rsid w:val="00516575"/>
    <w:rsid w:val="00521729"/>
    <w:rsid w:val="00523944"/>
    <w:rsid w:val="00530536"/>
    <w:rsid w:val="00534634"/>
    <w:rsid w:val="00540433"/>
    <w:rsid w:val="005550EB"/>
    <w:rsid w:val="00556510"/>
    <w:rsid w:val="00560824"/>
    <w:rsid w:val="00560B54"/>
    <w:rsid w:val="00561485"/>
    <w:rsid w:val="0057007D"/>
    <w:rsid w:val="00572316"/>
    <w:rsid w:val="005760AC"/>
    <w:rsid w:val="0057754B"/>
    <w:rsid w:val="00580E09"/>
    <w:rsid w:val="00586BE8"/>
    <w:rsid w:val="005914C7"/>
    <w:rsid w:val="005925B1"/>
    <w:rsid w:val="005947D2"/>
    <w:rsid w:val="005A151F"/>
    <w:rsid w:val="005A76BE"/>
    <w:rsid w:val="005B2E77"/>
    <w:rsid w:val="005B6B7C"/>
    <w:rsid w:val="005C0ADF"/>
    <w:rsid w:val="005C3286"/>
    <w:rsid w:val="005D1F3B"/>
    <w:rsid w:val="005D4A66"/>
    <w:rsid w:val="005D5657"/>
    <w:rsid w:val="005E7CD2"/>
    <w:rsid w:val="005F2696"/>
    <w:rsid w:val="005F414E"/>
    <w:rsid w:val="005F630B"/>
    <w:rsid w:val="00602686"/>
    <w:rsid w:val="006029E2"/>
    <w:rsid w:val="0061157D"/>
    <w:rsid w:val="006163A7"/>
    <w:rsid w:val="00620BD0"/>
    <w:rsid w:val="00620E3D"/>
    <w:rsid w:val="00626B02"/>
    <w:rsid w:val="00630A1A"/>
    <w:rsid w:val="0063320D"/>
    <w:rsid w:val="006366C9"/>
    <w:rsid w:val="006441B7"/>
    <w:rsid w:val="0064703B"/>
    <w:rsid w:val="006551C9"/>
    <w:rsid w:val="006604A1"/>
    <w:rsid w:val="006665D2"/>
    <w:rsid w:val="0067132C"/>
    <w:rsid w:val="00671919"/>
    <w:rsid w:val="00672640"/>
    <w:rsid w:val="00680707"/>
    <w:rsid w:val="006813B7"/>
    <w:rsid w:val="00683666"/>
    <w:rsid w:val="006872E0"/>
    <w:rsid w:val="006A1173"/>
    <w:rsid w:val="006A5406"/>
    <w:rsid w:val="006A55D6"/>
    <w:rsid w:val="006A6B73"/>
    <w:rsid w:val="006B385C"/>
    <w:rsid w:val="006B7BEC"/>
    <w:rsid w:val="006C0B8E"/>
    <w:rsid w:val="006C1F76"/>
    <w:rsid w:val="006E722E"/>
    <w:rsid w:val="006F1D54"/>
    <w:rsid w:val="00701C07"/>
    <w:rsid w:val="00704E75"/>
    <w:rsid w:val="007112CB"/>
    <w:rsid w:val="00711825"/>
    <w:rsid w:val="00712BE0"/>
    <w:rsid w:val="007155EC"/>
    <w:rsid w:val="00715C17"/>
    <w:rsid w:val="007217AB"/>
    <w:rsid w:val="00721B66"/>
    <w:rsid w:val="00727023"/>
    <w:rsid w:val="00734AB1"/>
    <w:rsid w:val="00736BCF"/>
    <w:rsid w:val="0074402B"/>
    <w:rsid w:val="0074532C"/>
    <w:rsid w:val="007538B3"/>
    <w:rsid w:val="007551B1"/>
    <w:rsid w:val="0075603C"/>
    <w:rsid w:val="00763B03"/>
    <w:rsid w:val="00774B4E"/>
    <w:rsid w:val="007800CE"/>
    <w:rsid w:val="00782C92"/>
    <w:rsid w:val="00791CC4"/>
    <w:rsid w:val="007A00E1"/>
    <w:rsid w:val="007B2338"/>
    <w:rsid w:val="007B4377"/>
    <w:rsid w:val="007B4EB1"/>
    <w:rsid w:val="007B7DB9"/>
    <w:rsid w:val="007C3351"/>
    <w:rsid w:val="007C6014"/>
    <w:rsid w:val="007D2633"/>
    <w:rsid w:val="007D3F2D"/>
    <w:rsid w:val="007D530D"/>
    <w:rsid w:val="007E1D29"/>
    <w:rsid w:val="007E22E1"/>
    <w:rsid w:val="007F5FAC"/>
    <w:rsid w:val="007F6E07"/>
    <w:rsid w:val="00802F0A"/>
    <w:rsid w:val="0081156D"/>
    <w:rsid w:val="00812ADD"/>
    <w:rsid w:val="00815186"/>
    <w:rsid w:val="00815969"/>
    <w:rsid w:val="008177A9"/>
    <w:rsid w:val="00822D48"/>
    <w:rsid w:val="00824FE7"/>
    <w:rsid w:val="00825097"/>
    <w:rsid w:val="00825488"/>
    <w:rsid w:val="00841A92"/>
    <w:rsid w:val="00845E42"/>
    <w:rsid w:val="008575B1"/>
    <w:rsid w:val="0086160E"/>
    <w:rsid w:val="00861B9E"/>
    <w:rsid w:val="00873385"/>
    <w:rsid w:val="00873F98"/>
    <w:rsid w:val="0088282E"/>
    <w:rsid w:val="00883A0F"/>
    <w:rsid w:val="008854FB"/>
    <w:rsid w:val="0088553A"/>
    <w:rsid w:val="00886019"/>
    <w:rsid w:val="00890370"/>
    <w:rsid w:val="00893DE0"/>
    <w:rsid w:val="00896C4A"/>
    <w:rsid w:val="008A594A"/>
    <w:rsid w:val="008A6739"/>
    <w:rsid w:val="008B3AA3"/>
    <w:rsid w:val="008B514C"/>
    <w:rsid w:val="008B6A5D"/>
    <w:rsid w:val="008B6C71"/>
    <w:rsid w:val="008C0652"/>
    <w:rsid w:val="008C2179"/>
    <w:rsid w:val="008C7388"/>
    <w:rsid w:val="008C766E"/>
    <w:rsid w:val="008D0771"/>
    <w:rsid w:val="008D6AF4"/>
    <w:rsid w:val="008D75E9"/>
    <w:rsid w:val="008E7EC5"/>
    <w:rsid w:val="008F362E"/>
    <w:rsid w:val="008F3B85"/>
    <w:rsid w:val="008F482E"/>
    <w:rsid w:val="008F6EAE"/>
    <w:rsid w:val="008F7210"/>
    <w:rsid w:val="008F7285"/>
    <w:rsid w:val="00905D9C"/>
    <w:rsid w:val="00906E2E"/>
    <w:rsid w:val="00921133"/>
    <w:rsid w:val="00925193"/>
    <w:rsid w:val="00925336"/>
    <w:rsid w:val="009270FD"/>
    <w:rsid w:val="0093151B"/>
    <w:rsid w:val="00931AF5"/>
    <w:rsid w:val="00935F96"/>
    <w:rsid w:val="00941CCC"/>
    <w:rsid w:val="009438B3"/>
    <w:rsid w:val="0094646E"/>
    <w:rsid w:val="009479C0"/>
    <w:rsid w:val="00954BFF"/>
    <w:rsid w:val="00963FD3"/>
    <w:rsid w:val="00970892"/>
    <w:rsid w:val="0097177D"/>
    <w:rsid w:val="00973E01"/>
    <w:rsid w:val="00976F8A"/>
    <w:rsid w:val="00984208"/>
    <w:rsid w:val="009868EE"/>
    <w:rsid w:val="00990296"/>
    <w:rsid w:val="00991CB9"/>
    <w:rsid w:val="009A3EB8"/>
    <w:rsid w:val="009A4FD6"/>
    <w:rsid w:val="009A5238"/>
    <w:rsid w:val="009A601C"/>
    <w:rsid w:val="009B1766"/>
    <w:rsid w:val="009B2555"/>
    <w:rsid w:val="009B5764"/>
    <w:rsid w:val="009B5F6B"/>
    <w:rsid w:val="009C2D66"/>
    <w:rsid w:val="009C63CC"/>
    <w:rsid w:val="009D06FF"/>
    <w:rsid w:val="009D0931"/>
    <w:rsid w:val="009D221A"/>
    <w:rsid w:val="009D4932"/>
    <w:rsid w:val="009D6A7A"/>
    <w:rsid w:val="009D72D5"/>
    <w:rsid w:val="009E5F48"/>
    <w:rsid w:val="009F2478"/>
    <w:rsid w:val="009F3115"/>
    <w:rsid w:val="009F3572"/>
    <w:rsid w:val="00A07C04"/>
    <w:rsid w:val="00A13015"/>
    <w:rsid w:val="00A14B36"/>
    <w:rsid w:val="00A15470"/>
    <w:rsid w:val="00A157C9"/>
    <w:rsid w:val="00A200CD"/>
    <w:rsid w:val="00A217BC"/>
    <w:rsid w:val="00A2223C"/>
    <w:rsid w:val="00A23061"/>
    <w:rsid w:val="00A250BD"/>
    <w:rsid w:val="00A34070"/>
    <w:rsid w:val="00A36E7F"/>
    <w:rsid w:val="00A4168C"/>
    <w:rsid w:val="00A43EAB"/>
    <w:rsid w:val="00A45A46"/>
    <w:rsid w:val="00A52B8D"/>
    <w:rsid w:val="00A77F0A"/>
    <w:rsid w:val="00A963C3"/>
    <w:rsid w:val="00A96A8A"/>
    <w:rsid w:val="00A97760"/>
    <w:rsid w:val="00AC55A4"/>
    <w:rsid w:val="00AC70C9"/>
    <w:rsid w:val="00AC7E04"/>
    <w:rsid w:val="00AD340B"/>
    <w:rsid w:val="00AD7BE0"/>
    <w:rsid w:val="00AE0529"/>
    <w:rsid w:val="00AE1D19"/>
    <w:rsid w:val="00AE5D51"/>
    <w:rsid w:val="00AF04CB"/>
    <w:rsid w:val="00AF6178"/>
    <w:rsid w:val="00B0553C"/>
    <w:rsid w:val="00B13F7E"/>
    <w:rsid w:val="00B14C5B"/>
    <w:rsid w:val="00B15B3B"/>
    <w:rsid w:val="00B179FC"/>
    <w:rsid w:val="00B2447F"/>
    <w:rsid w:val="00B24A7C"/>
    <w:rsid w:val="00B26ADD"/>
    <w:rsid w:val="00B30B1E"/>
    <w:rsid w:val="00B31016"/>
    <w:rsid w:val="00B31BE9"/>
    <w:rsid w:val="00B36372"/>
    <w:rsid w:val="00B403C1"/>
    <w:rsid w:val="00B40E5A"/>
    <w:rsid w:val="00B44E64"/>
    <w:rsid w:val="00B47609"/>
    <w:rsid w:val="00B54668"/>
    <w:rsid w:val="00B5504E"/>
    <w:rsid w:val="00B62FF5"/>
    <w:rsid w:val="00B64184"/>
    <w:rsid w:val="00B649CD"/>
    <w:rsid w:val="00B71D0C"/>
    <w:rsid w:val="00B73116"/>
    <w:rsid w:val="00B73500"/>
    <w:rsid w:val="00B83295"/>
    <w:rsid w:val="00B86679"/>
    <w:rsid w:val="00B90E59"/>
    <w:rsid w:val="00BA0B2E"/>
    <w:rsid w:val="00BA5403"/>
    <w:rsid w:val="00BB0B92"/>
    <w:rsid w:val="00BB532A"/>
    <w:rsid w:val="00BC3F7B"/>
    <w:rsid w:val="00BD34B8"/>
    <w:rsid w:val="00BD5F66"/>
    <w:rsid w:val="00BE304D"/>
    <w:rsid w:val="00BF394C"/>
    <w:rsid w:val="00BF72F6"/>
    <w:rsid w:val="00C03728"/>
    <w:rsid w:val="00C05783"/>
    <w:rsid w:val="00C079A2"/>
    <w:rsid w:val="00C232AC"/>
    <w:rsid w:val="00C30CA3"/>
    <w:rsid w:val="00C363E5"/>
    <w:rsid w:val="00C37ABA"/>
    <w:rsid w:val="00C37FF6"/>
    <w:rsid w:val="00C523EF"/>
    <w:rsid w:val="00C52D84"/>
    <w:rsid w:val="00C53C87"/>
    <w:rsid w:val="00C57D0F"/>
    <w:rsid w:val="00C57E2A"/>
    <w:rsid w:val="00C6717B"/>
    <w:rsid w:val="00C726B0"/>
    <w:rsid w:val="00C733DB"/>
    <w:rsid w:val="00C73B61"/>
    <w:rsid w:val="00C8047C"/>
    <w:rsid w:val="00C804AD"/>
    <w:rsid w:val="00C82065"/>
    <w:rsid w:val="00C8458F"/>
    <w:rsid w:val="00C8538A"/>
    <w:rsid w:val="00C8729C"/>
    <w:rsid w:val="00C9178B"/>
    <w:rsid w:val="00C9360E"/>
    <w:rsid w:val="00CA493F"/>
    <w:rsid w:val="00CA508F"/>
    <w:rsid w:val="00CB0674"/>
    <w:rsid w:val="00CB17D4"/>
    <w:rsid w:val="00CB337A"/>
    <w:rsid w:val="00CB3894"/>
    <w:rsid w:val="00CB6333"/>
    <w:rsid w:val="00CC0B2F"/>
    <w:rsid w:val="00CD05D4"/>
    <w:rsid w:val="00CD7140"/>
    <w:rsid w:val="00CD7893"/>
    <w:rsid w:val="00CE4096"/>
    <w:rsid w:val="00CE75BD"/>
    <w:rsid w:val="00CF2739"/>
    <w:rsid w:val="00CF7AD4"/>
    <w:rsid w:val="00CF7C25"/>
    <w:rsid w:val="00CF7F6A"/>
    <w:rsid w:val="00D11AC4"/>
    <w:rsid w:val="00D1510B"/>
    <w:rsid w:val="00D237F2"/>
    <w:rsid w:val="00D23D69"/>
    <w:rsid w:val="00D23FE4"/>
    <w:rsid w:val="00D24EDD"/>
    <w:rsid w:val="00D24F79"/>
    <w:rsid w:val="00D25B12"/>
    <w:rsid w:val="00D32AFB"/>
    <w:rsid w:val="00D3392D"/>
    <w:rsid w:val="00D41EB5"/>
    <w:rsid w:val="00D44A94"/>
    <w:rsid w:val="00D475EC"/>
    <w:rsid w:val="00D47D50"/>
    <w:rsid w:val="00D519BB"/>
    <w:rsid w:val="00D51D36"/>
    <w:rsid w:val="00D51FF5"/>
    <w:rsid w:val="00D52656"/>
    <w:rsid w:val="00D54926"/>
    <w:rsid w:val="00D54C6C"/>
    <w:rsid w:val="00D633A5"/>
    <w:rsid w:val="00D642A3"/>
    <w:rsid w:val="00D82450"/>
    <w:rsid w:val="00D84288"/>
    <w:rsid w:val="00D926B6"/>
    <w:rsid w:val="00D95D56"/>
    <w:rsid w:val="00DA26B9"/>
    <w:rsid w:val="00DA2B9D"/>
    <w:rsid w:val="00DA7AC7"/>
    <w:rsid w:val="00DB2DDA"/>
    <w:rsid w:val="00DB38EC"/>
    <w:rsid w:val="00DB4DD1"/>
    <w:rsid w:val="00DC2F20"/>
    <w:rsid w:val="00DC5F51"/>
    <w:rsid w:val="00DD02EF"/>
    <w:rsid w:val="00DD3FAD"/>
    <w:rsid w:val="00DE0F56"/>
    <w:rsid w:val="00DE2A51"/>
    <w:rsid w:val="00DE4D3D"/>
    <w:rsid w:val="00DF314C"/>
    <w:rsid w:val="00DF34DD"/>
    <w:rsid w:val="00DF72CF"/>
    <w:rsid w:val="00E029FB"/>
    <w:rsid w:val="00E0345D"/>
    <w:rsid w:val="00E04721"/>
    <w:rsid w:val="00E0561F"/>
    <w:rsid w:val="00E067D2"/>
    <w:rsid w:val="00E1318E"/>
    <w:rsid w:val="00E345ED"/>
    <w:rsid w:val="00E434DF"/>
    <w:rsid w:val="00E5734A"/>
    <w:rsid w:val="00E60045"/>
    <w:rsid w:val="00E63EB7"/>
    <w:rsid w:val="00E66CF3"/>
    <w:rsid w:val="00E70204"/>
    <w:rsid w:val="00E72C69"/>
    <w:rsid w:val="00E72C7E"/>
    <w:rsid w:val="00E75457"/>
    <w:rsid w:val="00E75FFD"/>
    <w:rsid w:val="00E80EB2"/>
    <w:rsid w:val="00E812FA"/>
    <w:rsid w:val="00E8227D"/>
    <w:rsid w:val="00E83553"/>
    <w:rsid w:val="00E83AF2"/>
    <w:rsid w:val="00E94542"/>
    <w:rsid w:val="00E959CC"/>
    <w:rsid w:val="00EA2E13"/>
    <w:rsid w:val="00EA73EC"/>
    <w:rsid w:val="00EB4587"/>
    <w:rsid w:val="00EB58A4"/>
    <w:rsid w:val="00EB715A"/>
    <w:rsid w:val="00EF061B"/>
    <w:rsid w:val="00EF444B"/>
    <w:rsid w:val="00EF6B6D"/>
    <w:rsid w:val="00F032DD"/>
    <w:rsid w:val="00F06FDE"/>
    <w:rsid w:val="00F15BAC"/>
    <w:rsid w:val="00F21D68"/>
    <w:rsid w:val="00F22171"/>
    <w:rsid w:val="00F24D56"/>
    <w:rsid w:val="00F25A92"/>
    <w:rsid w:val="00F260E8"/>
    <w:rsid w:val="00F26DDF"/>
    <w:rsid w:val="00F356B2"/>
    <w:rsid w:val="00F40610"/>
    <w:rsid w:val="00F471B2"/>
    <w:rsid w:val="00F5461F"/>
    <w:rsid w:val="00F55A9F"/>
    <w:rsid w:val="00F57A5C"/>
    <w:rsid w:val="00F60EC4"/>
    <w:rsid w:val="00F72715"/>
    <w:rsid w:val="00F738C8"/>
    <w:rsid w:val="00F73B94"/>
    <w:rsid w:val="00F77242"/>
    <w:rsid w:val="00F83E0C"/>
    <w:rsid w:val="00F904AB"/>
    <w:rsid w:val="00F96433"/>
    <w:rsid w:val="00F96890"/>
    <w:rsid w:val="00FA0471"/>
    <w:rsid w:val="00FA315B"/>
    <w:rsid w:val="00FB1A1D"/>
    <w:rsid w:val="00FB52F1"/>
    <w:rsid w:val="00FB6A25"/>
    <w:rsid w:val="00FB7329"/>
    <w:rsid w:val="00FC42B6"/>
    <w:rsid w:val="00FD546F"/>
    <w:rsid w:val="00FE36D1"/>
    <w:rsid w:val="00FE45DA"/>
    <w:rsid w:val="00FF3370"/>
    <w:rsid w:val="00FF4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45854"/>
  <w15:docId w15:val="{01CD1837-56C5-43B0-AAF0-08B7DB3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MS Mincho" w:hAnsi="Poppins" w:cs="Poppins"/>
        <w:sz w:val="24"/>
        <w:szCs w:val="24"/>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AA8"/>
    <w:pPr>
      <w:jc w:val="both"/>
    </w:pPr>
  </w:style>
  <w:style w:type="paragraph" w:styleId="Heading1">
    <w:name w:val="heading 1"/>
    <w:basedOn w:val="Normal"/>
    <w:next w:val="Normal"/>
    <w:uiPriority w:val="9"/>
    <w:qFormat/>
    <w:pPr>
      <w:outlineLvl w:val="0"/>
    </w:pPr>
    <w:rPr>
      <w:rFonts w:ascii="Nunito Sans" w:eastAsia="Nunito Sans" w:hAnsi="Nunito Sans" w:cs="Nunito Sans"/>
      <w:b/>
      <w:color w:val="0D2C99"/>
      <w:sz w:val="60"/>
      <w:szCs w:val="60"/>
    </w:rPr>
  </w:style>
  <w:style w:type="paragraph" w:styleId="Heading2">
    <w:name w:val="heading 2"/>
    <w:basedOn w:val="Normal"/>
    <w:next w:val="Normal"/>
    <w:uiPriority w:val="9"/>
    <w:unhideWhenUsed/>
    <w:qFormat/>
    <w:pPr>
      <w:outlineLvl w:val="1"/>
    </w:pPr>
    <w:rPr>
      <w:rFonts w:ascii="Nunito Sans" w:eastAsia="Nunito Sans" w:hAnsi="Nunito Sans" w:cs="Nunito Sans"/>
      <w:b/>
      <w:color w:val="0D2C99"/>
      <w:sz w:val="48"/>
      <w:szCs w:val="48"/>
    </w:rPr>
  </w:style>
  <w:style w:type="paragraph" w:styleId="Heading3">
    <w:name w:val="heading 3"/>
    <w:basedOn w:val="Normal"/>
    <w:next w:val="Normal"/>
    <w:uiPriority w:val="9"/>
    <w:unhideWhenUsed/>
    <w:qFormat/>
    <w:pPr>
      <w:outlineLvl w:val="2"/>
    </w:pPr>
    <w:rPr>
      <w:rFonts w:ascii="Nunito Sans" w:eastAsia="Nunito Sans" w:hAnsi="Nunito Sans" w:cs="Nunito Sans"/>
      <w:b/>
      <w:color w:val="0D2C99"/>
      <w:sz w:val="42"/>
      <w:szCs w:val="42"/>
    </w:rPr>
  </w:style>
  <w:style w:type="paragraph" w:styleId="Heading4">
    <w:name w:val="heading 4"/>
    <w:basedOn w:val="Normal"/>
    <w:next w:val="Normal"/>
    <w:uiPriority w:val="9"/>
    <w:unhideWhenUsed/>
    <w:qFormat/>
    <w:pPr>
      <w:outlineLvl w:val="3"/>
    </w:pPr>
    <w:rPr>
      <w:rFonts w:ascii="Nunito Sans" w:eastAsia="Nunito Sans" w:hAnsi="Nunito Sans" w:cs="Nunito Sans"/>
      <w:b/>
      <w:color w:val="0D2C99"/>
      <w:sz w:val="36"/>
      <w:szCs w:val="36"/>
    </w:rPr>
  </w:style>
  <w:style w:type="paragraph" w:styleId="Heading5">
    <w:name w:val="heading 5"/>
    <w:basedOn w:val="Normal"/>
    <w:next w:val="Normal"/>
    <w:uiPriority w:val="9"/>
    <w:unhideWhenUsed/>
    <w:qFormat/>
    <w:pPr>
      <w:outlineLvl w:val="4"/>
    </w:pPr>
    <w:rPr>
      <w:rFonts w:ascii="Nunito Sans" w:eastAsia="Nunito Sans" w:hAnsi="Nunito Sans" w:cs="Nunito Sans"/>
      <w:b/>
      <w:color w:val="0D2C99"/>
      <w:sz w:val="32"/>
      <w:szCs w:val="32"/>
    </w:rPr>
  </w:style>
  <w:style w:type="paragraph" w:styleId="Heading6">
    <w:name w:val="heading 6"/>
    <w:basedOn w:val="Normal"/>
    <w:next w:val="Normal"/>
    <w:uiPriority w:val="9"/>
    <w:unhideWhenUsed/>
    <w:qFormat/>
    <w:pPr>
      <w:outlineLvl w:val="5"/>
    </w:pPr>
    <w:rPr>
      <w:rFonts w:ascii="Nunito Sans" w:eastAsia="Nunito Sans" w:hAnsi="Nunito Sans" w:cs="Nunito Sans"/>
      <w:b/>
      <w:color w:val="0D2C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a">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b">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c">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d">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e">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0">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1">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2">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3">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4">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5">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6">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7">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8">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table" w:customStyle="1" w:styleId="aff9">
    <w:basedOn w:val="TableNormal1"/>
    <w:pPr>
      <w:spacing w:before="120" w:after="120" w:line="240" w:lineRule="auto"/>
      <w:ind w:left="221" w:right="221"/>
    </w:pPr>
    <w:rPr>
      <w:rFonts w:ascii="Open Sans" w:eastAsia="Open Sans" w:hAnsi="Open Sans" w:cs="Open Sans"/>
      <w:color w:val="222222"/>
      <w:sz w:val="21"/>
      <w:szCs w:val="21"/>
    </w:rPr>
    <w:tblPr>
      <w:tblStyleRowBandSize w:val="1"/>
      <w:tblStyleColBandSize w:val="1"/>
      <w:tblCellMar>
        <w:left w:w="115" w:type="dxa"/>
        <w:right w:w="115" w:type="dxa"/>
      </w:tblCellMar>
    </w:tblPr>
    <w:tcPr>
      <w:shd w:val="clear" w:color="auto" w:fill="auto"/>
    </w:tcPr>
    <w:tblStylePr w:type="firstRow">
      <w:rPr>
        <w:rFonts w:ascii="Open Sans" w:eastAsia="Open Sans" w:hAnsi="Open Sans" w:cs="Open Sans"/>
        <w:color w:val="FFFFFF"/>
        <w:sz w:val="21"/>
        <w:szCs w:val="21"/>
      </w:rPr>
      <w:tblPr/>
      <w:tcPr>
        <w:tcBorders>
          <w:top w:val="nil"/>
          <w:left w:val="nil"/>
          <w:bottom w:val="nil"/>
          <w:right w:val="nil"/>
          <w:insideH w:val="nil"/>
          <w:insideV w:val="nil"/>
        </w:tcBorders>
        <w:shd w:val="clear" w:color="auto" w:fill="0D2C99"/>
      </w:tcPr>
    </w:tblStylePr>
  </w:style>
  <w:style w:type="paragraph" w:styleId="Header">
    <w:name w:val="header"/>
    <w:basedOn w:val="Normal"/>
    <w:link w:val="HeaderChar"/>
    <w:uiPriority w:val="99"/>
    <w:unhideWhenUsed/>
    <w:rsid w:val="009708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0892"/>
  </w:style>
  <w:style w:type="paragraph" w:styleId="Footer">
    <w:name w:val="footer"/>
    <w:basedOn w:val="Normal"/>
    <w:link w:val="FooterChar"/>
    <w:uiPriority w:val="99"/>
    <w:unhideWhenUsed/>
    <w:rsid w:val="009708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0892"/>
  </w:style>
  <w:style w:type="character" w:styleId="Hyperlink">
    <w:name w:val="Hyperlink"/>
    <w:basedOn w:val="DefaultParagraphFont"/>
    <w:uiPriority w:val="99"/>
    <w:unhideWhenUsed/>
    <w:rsid w:val="00963FD3"/>
    <w:rPr>
      <w:color w:val="0000FF" w:themeColor="hyperlink"/>
      <w:u w:val="single"/>
    </w:rPr>
  </w:style>
  <w:style w:type="character" w:styleId="UnresolvedMention">
    <w:name w:val="Unresolved Mention"/>
    <w:basedOn w:val="DefaultParagraphFont"/>
    <w:uiPriority w:val="99"/>
    <w:semiHidden/>
    <w:unhideWhenUsed/>
    <w:rsid w:val="00963FD3"/>
    <w:rPr>
      <w:color w:val="605E5C"/>
      <w:shd w:val="clear" w:color="auto" w:fill="E1DFDD"/>
    </w:rPr>
  </w:style>
  <w:style w:type="paragraph" w:styleId="ListParagraph">
    <w:name w:val="List Paragraph"/>
    <w:basedOn w:val="Normal"/>
    <w:uiPriority w:val="34"/>
    <w:qFormat/>
    <w:rsid w:val="00092880"/>
    <w:pPr>
      <w:ind w:left="720"/>
      <w:contextualSpacing/>
    </w:pPr>
  </w:style>
  <w:style w:type="table" w:styleId="TableGrid">
    <w:name w:val="Table Grid"/>
    <w:basedOn w:val="TableNormal"/>
    <w:uiPriority w:val="39"/>
    <w:rsid w:val="008F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E14"/>
    <w:rPr>
      <w:sz w:val="16"/>
      <w:szCs w:val="16"/>
    </w:rPr>
  </w:style>
  <w:style w:type="paragraph" w:styleId="CommentText">
    <w:name w:val="annotation text"/>
    <w:basedOn w:val="Normal"/>
    <w:link w:val="CommentTextChar"/>
    <w:uiPriority w:val="99"/>
    <w:semiHidden/>
    <w:unhideWhenUsed/>
    <w:rsid w:val="001D6E14"/>
    <w:pPr>
      <w:spacing w:line="240" w:lineRule="auto"/>
    </w:pPr>
    <w:rPr>
      <w:sz w:val="20"/>
      <w:szCs w:val="20"/>
    </w:rPr>
  </w:style>
  <w:style w:type="character" w:customStyle="1" w:styleId="CommentTextChar">
    <w:name w:val="Comment Text Char"/>
    <w:basedOn w:val="DefaultParagraphFont"/>
    <w:link w:val="CommentText"/>
    <w:uiPriority w:val="99"/>
    <w:semiHidden/>
    <w:rsid w:val="001D6E14"/>
    <w:rPr>
      <w:sz w:val="20"/>
      <w:szCs w:val="20"/>
    </w:rPr>
  </w:style>
  <w:style w:type="paragraph" w:styleId="CommentSubject">
    <w:name w:val="annotation subject"/>
    <w:basedOn w:val="CommentText"/>
    <w:next w:val="CommentText"/>
    <w:link w:val="CommentSubjectChar"/>
    <w:uiPriority w:val="99"/>
    <w:semiHidden/>
    <w:unhideWhenUsed/>
    <w:rsid w:val="001D6E14"/>
    <w:rPr>
      <w:b/>
      <w:bCs/>
    </w:rPr>
  </w:style>
  <w:style w:type="character" w:customStyle="1" w:styleId="CommentSubjectChar">
    <w:name w:val="Comment Subject Char"/>
    <w:basedOn w:val="CommentTextChar"/>
    <w:link w:val="CommentSubject"/>
    <w:uiPriority w:val="99"/>
    <w:semiHidden/>
    <w:rsid w:val="001D6E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9181">
      <w:bodyDiv w:val="1"/>
      <w:marLeft w:val="0"/>
      <w:marRight w:val="0"/>
      <w:marTop w:val="0"/>
      <w:marBottom w:val="0"/>
      <w:divBdr>
        <w:top w:val="none" w:sz="0" w:space="0" w:color="auto"/>
        <w:left w:val="none" w:sz="0" w:space="0" w:color="auto"/>
        <w:bottom w:val="none" w:sz="0" w:space="0" w:color="auto"/>
        <w:right w:val="none" w:sz="0" w:space="0" w:color="auto"/>
      </w:divBdr>
    </w:div>
    <w:div w:id="885290441">
      <w:bodyDiv w:val="1"/>
      <w:marLeft w:val="0"/>
      <w:marRight w:val="0"/>
      <w:marTop w:val="0"/>
      <w:marBottom w:val="0"/>
      <w:divBdr>
        <w:top w:val="none" w:sz="0" w:space="0" w:color="auto"/>
        <w:left w:val="none" w:sz="0" w:space="0" w:color="auto"/>
        <w:bottom w:val="none" w:sz="0" w:space="0" w:color="auto"/>
        <w:right w:val="none" w:sz="0" w:space="0" w:color="auto"/>
      </w:divBdr>
    </w:div>
    <w:div w:id="1046027100">
      <w:bodyDiv w:val="1"/>
      <w:marLeft w:val="0"/>
      <w:marRight w:val="0"/>
      <w:marTop w:val="0"/>
      <w:marBottom w:val="0"/>
      <w:divBdr>
        <w:top w:val="none" w:sz="0" w:space="0" w:color="auto"/>
        <w:left w:val="none" w:sz="0" w:space="0" w:color="auto"/>
        <w:bottom w:val="none" w:sz="0" w:space="0" w:color="auto"/>
        <w:right w:val="none" w:sz="0" w:space="0" w:color="auto"/>
      </w:divBdr>
    </w:div>
    <w:div w:id="19758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E569-FFBE-42CE-97C1-4B4AD73F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717</Words>
  <Characters>4091</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FR-FOA1</dc:creator>
  <cp:lastModifiedBy>Charlie Walton</cp:lastModifiedBy>
  <cp:revision>2</cp:revision>
  <cp:lastPrinted>2024-06-10T02:25:00Z</cp:lastPrinted>
  <dcterms:created xsi:type="dcterms:W3CDTF">2024-06-12T20:18:00Z</dcterms:created>
  <dcterms:modified xsi:type="dcterms:W3CDTF">2024-06-12T20:18:00Z</dcterms:modified>
</cp:coreProperties>
</file>