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61" w:rsidRDefault="00FE6F72" w:rsidP="003755C3">
      <w:pPr>
        <w:pStyle w:val="Zerrenda-paragrafoa"/>
        <w:numPr>
          <w:ilvl w:val="0"/>
          <w:numId w:val="1"/>
        </w:numPr>
        <w:jc w:val="both"/>
      </w:pPr>
      <w:r>
        <w:t>Aurrena samba eta</w:t>
      </w:r>
      <w:r w:rsidR="00713161">
        <w:t xml:space="preserve"> </w:t>
      </w:r>
      <w:proofErr w:type="spellStart"/>
      <w:r w:rsidR="00713161">
        <w:t>acl</w:t>
      </w:r>
      <w:proofErr w:type="spellEnd"/>
      <w:r w:rsidR="00713161">
        <w:t xml:space="preserve"> insta</w:t>
      </w:r>
      <w:r w:rsidR="003755C3">
        <w:t xml:space="preserve">latu beharko dira </w:t>
      </w:r>
      <w:r w:rsidR="003755C3" w:rsidRPr="003755C3">
        <w:rPr>
          <w:b/>
        </w:rPr>
        <w:t>“</w:t>
      </w:r>
      <w:proofErr w:type="spellStart"/>
      <w:r w:rsidR="003755C3" w:rsidRPr="003755C3">
        <w:rPr>
          <w:b/>
        </w:rPr>
        <w:t>sudo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apt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install</w:t>
      </w:r>
      <w:proofErr w:type="spellEnd"/>
      <w:r w:rsidR="003755C3" w:rsidRPr="003755C3">
        <w:rPr>
          <w:b/>
        </w:rPr>
        <w:t>”</w:t>
      </w:r>
      <w:r w:rsidR="003755C3">
        <w:t xml:space="preserve"> edo </w:t>
      </w:r>
      <w:r w:rsidR="003755C3" w:rsidRPr="003755C3">
        <w:rPr>
          <w:b/>
        </w:rPr>
        <w:t>“</w:t>
      </w:r>
      <w:proofErr w:type="spellStart"/>
      <w:r w:rsidR="003755C3" w:rsidRPr="003755C3">
        <w:rPr>
          <w:b/>
        </w:rPr>
        <w:t>sudo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apt-get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install</w:t>
      </w:r>
      <w:proofErr w:type="spellEnd"/>
      <w:r w:rsidR="003755C3" w:rsidRPr="003755C3">
        <w:rPr>
          <w:b/>
        </w:rPr>
        <w:t xml:space="preserve"> –y”</w:t>
      </w:r>
      <w:r w:rsidR="003755C3">
        <w:t xml:space="preserve"> aginduak erabiltzen.  </w:t>
      </w:r>
      <w:proofErr w:type="spellStart"/>
      <w:r w:rsidR="003755C3">
        <w:t>Apt</w:t>
      </w:r>
      <w:proofErr w:type="spellEnd"/>
      <w:r w:rsidR="003755C3">
        <w:t xml:space="preserve"> eta </w:t>
      </w:r>
      <w:proofErr w:type="spellStart"/>
      <w:r w:rsidR="003755C3">
        <w:t>apt-get</w:t>
      </w:r>
      <w:proofErr w:type="spellEnd"/>
      <w:r w:rsidR="003755C3">
        <w:t xml:space="preserve"> berdin funtzionatzen dute, baina </w:t>
      </w:r>
      <w:r w:rsidR="003755C3" w:rsidRPr="003755C3">
        <w:rPr>
          <w:b/>
        </w:rPr>
        <w:t>“-y”</w:t>
      </w:r>
      <w:r w:rsidR="003755C3">
        <w:t xml:space="preserve"> instalazioan dena baimentzeko balio du.           </w:t>
      </w:r>
      <w:r w:rsidR="00713161">
        <w:t xml:space="preserve">    </w:t>
      </w:r>
      <w:r w:rsidR="00713161" w:rsidRPr="009437D1">
        <w:drawing>
          <wp:inline distT="0" distB="0" distL="0" distR="0" wp14:anchorId="136501AC" wp14:editId="24FDE280">
            <wp:extent cx="3962953" cy="1019317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61" w:rsidRPr="0054260F">
        <w:drawing>
          <wp:inline distT="0" distB="0" distL="0" distR="0" wp14:anchorId="1EBCF573" wp14:editId="5220F3D9">
            <wp:extent cx="4163006" cy="238158"/>
            <wp:effectExtent l="0" t="0" r="9525" b="9525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3" w:rsidRDefault="003755C3" w:rsidP="003755C3">
      <w:pPr>
        <w:pStyle w:val="Zerrenda-paragrafoa"/>
        <w:jc w:val="both"/>
      </w:pPr>
    </w:p>
    <w:p w:rsidR="003755C3" w:rsidRDefault="003755C3" w:rsidP="003755C3">
      <w:pPr>
        <w:pStyle w:val="Zerrenda-paragrafoa"/>
        <w:numPr>
          <w:ilvl w:val="0"/>
          <w:numId w:val="1"/>
        </w:numPr>
        <w:jc w:val="both"/>
      </w:pPr>
      <w:r>
        <w:t xml:space="preserve"> Orain Samba sistema martxan jarri behar da </w:t>
      </w:r>
      <w:r w:rsidRPr="003755C3">
        <w:rPr>
          <w:b/>
        </w:rPr>
        <w:t>“</w:t>
      </w:r>
      <w:proofErr w:type="spellStart"/>
      <w:r w:rsidRPr="003755C3">
        <w:rPr>
          <w:b/>
        </w:rPr>
        <w:t>sudo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systemctl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enable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smbd</w:t>
      </w:r>
      <w:proofErr w:type="spellEnd"/>
      <w:r w:rsidRPr="003755C3">
        <w:rPr>
          <w:b/>
        </w:rPr>
        <w:t>”</w:t>
      </w:r>
      <w:r>
        <w:t xml:space="preserve"> agindua erabiltzen eta Sambaren egoera ikusteko </w:t>
      </w:r>
      <w:r w:rsidRPr="003755C3">
        <w:rPr>
          <w:b/>
        </w:rPr>
        <w:t>“</w:t>
      </w:r>
      <w:proofErr w:type="spellStart"/>
      <w:r w:rsidRPr="003755C3">
        <w:rPr>
          <w:b/>
        </w:rPr>
        <w:t>sudo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systemctl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status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smbd</w:t>
      </w:r>
      <w:proofErr w:type="spellEnd"/>
      <w:r w:rsidRPr="003755C3">
        <w:rPr>
          <w:b/>
        </w:rPr>
        <w:t>”</w:t>
      </w:r>
      <w:r>
        <w:t xml:space="preserve"> agindua erabiliko da.</w:t>
      </w:r>
      <w:r w:rsidR="00BC2F7D" w:rsidRPr="00BC2F7D">
        <w:drawing>
          <wp:inline distT="0" distB="0" distL="0" distR="0" wp14:anchorId="4415C95C" wp14:editId="5737C369">
            <wp:extent cx="5400040" cy="1143000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0" w:rsidRDefault="00C84AA0" w:rsidP="00C84AA0">
      <w:pPr>
        <w:pStyle w:val="Zerrenda-paragrafoa"/>
      </w:pPr>
    </w:p>
    <w:p w:rsidR="00C84AA0" w:rsidRDefault="00C84AA0" w:rsidP="00C84AA0">
      <w:pPr>
        <w:pStyle w:val="Zerrenda-paragrafoa"/>
        <w:jc w:val="both"/>
      </w:pPr>
    </w:p>
    <w:p w:rsidR="00C84AA0" w:rsidRDefault="003755C3" w:rsidP="003755C3">
      <w:pPr>
        <w:pStyle w:val="Zerrenda-paragrafoa"/>
        <w:numPr>
          <w:ilvl w:val="0"/>
          <w:numId w:val="1"/>
        </w:numPr>
        <w:jc w:val="both"/>
      </w:pPr>
      <w:r>
        <w:t>Samba aktibatuta gero</w:t>
      </w:r>
      <w:r w:rsidR="00C84AA0">
        <w:t>,</w:t>
      </w:r>
      <w:r>
        <w:t xml:space="preserve"> konpartituko </w:t>
      </w:r>
      <w:r w:rsidR="00C84AA0">
        <w:t>den</w:t>
      </w:r>
      <w:r>
        <w:t xml:space="preserve"> karpeta sortu beharko</w:t>
      </w:r>
      <w:r w:rsidR="00C84AA0">
        <w:t xml:space="preserve"> da </w:t>
      </w:r>
      <w:r w:rsidR="00C84AA0" w:rsidRPr="00C84AA0">
        <w:rPr>
          <w:b/>
        </w:rPr>
        <w:t>“/</w:t>
      </w:r>
      <w:proofErr w:type="spellStart"/>
      <w:r w:rsidR="00C84AA0" w:rsidRPr="00C84AA0">
        <w:rPr>
          <w:b/>
        </w:rPr>
        <w:t>home</w:t>
      </w:r>
      <w:proofErr w:type="spellEnd"/>
      <w:r w:rsidR="00C84AA0" w:rsidRPr="00C84AA0">
        <w:rPr>
          <w:b/>
        </w:rPr>
        <w:t>”</w:t>
      </w:r>
      <w:r w:rsidR="00C84AA0">
        <w:t xml:space="preserve"> direktorioan. Sortzeko </w:t>
      </w:r>
      <w:r w:rsidR="00C84AA0" w:rsidRPr="00C84AA0">
        <w:rPr>
          <w:b/>
        </w:rPr>
        <w:t>“</w:t>
      </w:r>
      <w:proofErr w:type="spellStart"/>
      <w:r w:rsidR="00C84AA0" w:rsidRPr="00C84AA0">
        <w:rPr>
          <w:b/>
        </w:rPr>
        <w:t>sudo</w:t>
      </w:r>
      <w:proofErr w:type="spellEnd"/>
      <w:r w:rsidR="00C84AA0" w:rsidRPr="00C84AA0">
        <w:rPr>
          <w:b/>
        </w:rPr>
        <w:t xml:space="preserve"> </w:t>
      </w:r>
      <w:proofErr w:type="spellStart"/>
      <w:r w:rsidR="00C84AA0" w:rsidRPr="00C84AA0">
        <w:rPr>
          <w:b/>
        </w:rPr>
        <w:t>mkdir</w:t>
      </w:r>
      <w:proofErr w:type="spellEnd"/>
      <w:r w:rsidR="00C84AA0" w:rsidRPr="00C84AA0">
        <w:rPr>
          <w:b/>
        </w:rPr>
        <w:t xml:space="preserve"> –p /</w:t>
      </w:r>
      <w:proofErr w:type="spellStart"/>
      <w:r w:rsidR="00C84AA0" w:rsidRPr="00C84AA0">
        <w:rPr>
          <w:b/>
        </w:rPr>
        <w:t>home</w:t>
      </w:r>
      <w:proofErr w:type="spellEnd"/>
      <w:r w:rsidR="00C84AA0" w:rsidRPr="00C84AA0">
        <w:rPr>
          <w:b/>
        </w:rPr>
        <w:t>/samba”</w:t>
      </w:r>
      <w:r w:rsidR="00C84AA0">
        <w:t xml:space="preserve"> agindua erabili beharko da. Direktorioa sortzerakoan </w:t>
      </w:r>
      <w:r w:rsidR="00C84AA0" w:rsidRPr="00C84AA0">
        <w:rPr>
          <w:b/>
        </w:rPr>
        <w:t>“-p”</w:t>
      </w:r>
      <w:r w:rsidR="00C84AA0">
        <w:t xml:space="preserve"> jartzen da behar baldin bada</w:t>
      </w:r>
      <w:r>
        <w:t xml:space="preserve"> </w:t>
      </w:r>
      <w:r w:rsidR="00C84AA0">
        <w:t>jarri den bide osoa sortzeko.</w:t>
      </w:r>
      <w:r w:rsidR="00BC2F7D" w:rsidRPr="00BC2F7D">
        <w:drawing>
          <wp:inline distT="0" distB="0" distL="0" distR="0" wp14:anchorId="6697D757" wp14:editId="5F8B3AA6">
            <wp:extent cx="4020111" cy="247685"/>
            <wp:effectExtent l="0" t="0" r="0" b="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0" w:rsidRDefault="00C84AA0" w:rsidP="00C84AA0">
      <w:pPr>
        <w:pStyle w:val="Zerrenda-paragrafoa"/>
        <w:jc w:val="both"/>
      </w:pPr>
    </w:p>
    <w:p w:rsidR="0054260F" w:rsidRDefault="00C84AA0" w:rsidP="003755C3">
      <w:pPr>
        <w:pStyle w:val="Zerrenda-paragrafoa"/>
        <w:numPr>
          <w:ilvl w:val="0"/>
          <w:numId w:val="1"/>
        </w:numPr>
        <w:jc w:val="both"/>
      </w:pPr>
      <w:r>
        <w:t>Direktorioa sortu ondoren sambaren fitxategia editatu beharko da,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” agindua erabiltzen.  Fitxategia editatzeko momentuan </w:t>
      </w:r>
      <w:proofErr w:type="spellStart"/>
      <w:r w:rsidR="00113D49">
        <w:t>interfacer</w:t>
      </w:r>
      <w:proofErr w:type="spellEnd"/>
      <w:r w:rsidR="00113D49">
        <w:t xml:space="preserve"> jartzen duen lekuan “eth0”-ren ordez “enp0s” jarriko da. Bukatzeko fitxategiaren bukaeran </w:t>
      </w:r>
      <w:bookmarkStart w:id="0" w:name="_GoBack"/>
      <w:bookmarkEnd w:id="0"/>
      <w:r w:rsidR="00113D49">
        <w:t xml:space="preserve"> </w:t>
      </w:r>
      <w:r w:rsidR="0054260F" w:rsidRPr="0054260F">
        <w:drawing>
          <wp:inline distT="0" distB="0" distL="0" distR="0" wp14:anchorId="58C3AAF2" wp14:editId="24EA9DA5">
            <wp:extent cx="4305901" cy="352474"/>
            <wp:effectExtent l="0" t="0" r="0" b="9525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60F" w:rsidRPr="0054260F">
        <w:drawing>
          <wp:inline distT="0" distB="0" distL="0" distR="0" wp14:anchorId="4DA04B2C" wp14:editId="153657F4">
            <wp:extent cx="2886478" cy="228632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84" w:rsidRDefault="0054260F" w:rsidP="003755C3">
      <w:pPr>
        <w:jc w:val="both"/>
      </w:pPr>
      <w:r w:rsidRPr="0054260F">
        <w:drawing>
          <wp:inline distT="0" distB="0" distL="0" distR="0" wp14:anchorId="2DE422CD" wp14:editId="43DD35BA">
            <wp:extent cx="1857634" cy="1200318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60F">
        <w:drawing>
          <wp:inline distT="0" distB="0" distL="0" distR="0" wp14:anchorId="3D784405" wp14:editId="3D9ED581">
            <wp:extent cx="3648584" cy="1086002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60F">
        <w:lastRenderedPageBreak/>
        <w:drawing>
          <wp:inline distT="0" distB="0" distL="0" distR="0" wp14:anchorId="0424F32E" wp14:editId="2D269D64">
            <wp:extent cx="4086795" cy="228632"/>
            <wp:effectExtent l="0" t="0" r="0" b="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60F">
        <w:drawing>
          <wp:inline distT="0" distB="0" distL="0" distR="0" wp14:anchorId="76E65858" wp14:editId="5DAF5909">
            <wp:extent cx="5400040" cy="216535"/>
            <wp:effectExtent l="0" t="0" r="0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74" w:rsidRPr="00F77774">
        <w:drawing>
          <wp:inline distT="0" distB="0" distL="0" distR="0" wp14:anchorId="749894EE" wp14:editId="52AD1B18">
            <wp:extent cx="3829584" cy="1295581"/>
            <wp:effectExtent l="0" t="0" r="0" b="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74" w:rsidRPr="00F77774">
        <w:drawing>
          <wp:inline distT="0" distB="0" distL="0" distR="0" wp14:anchorId="0B040ECE" wp14:editId="6D2770FA">
            <wp:extent cx="5400040" cy="1022985"/>
            <wp:effectExtent l="0" t="0" r="0" b="571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F72" w:rsidRPr="00FE6F72">
        <w:lastRenderedPageBreak/>
        <w:drawing>
          <wp:inline distT="0" distB="0" distL="0" distR="0" wp14:anchorId="181DB238" wp14:editId="0C9AA90A">
            <wp:extent cx="4816252" cy="3562350"/>
            <wp:effectExtent l="0" t="0" r="3810" b="0"/>
            <wp:docPr id="27" name="Irudi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625" cy="35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F72" w:rsidRPr="00FE6F72">
        <w:drawing>
          <wp:inline distT="0" distB="0" distL="0" distR="0" wp14:anchorId="0A8484B9" wp14:editId="383E989F">
            <wp:extent cx="5400040" cy="3021330"/>
            <wp:effectExtent l="0" t="0" r="0" b="7620"/>
            <wp:docPr id="28" name="Irudi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325E8"/>
    <w:multiLevelType w:val="hybridMultilevel"/>
    <w:tmpl w:val="BA7A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73"/>
    <w:rsid w:val="00113D49"/>
    <w:rsid w:val="00166073"/>
    <w:rsid w:val="00283DEB"/>
    <w:rsid w:val="003755C3"/>
    <w:rsid w:val="004B2448"/>
    <w:rsid w:val="004B7D6E"/>
    <w:rsid w:val="0054260F"/>
    <w:rsid w:val="00713161"/>
    <w:rsid w:val="009437D1"/>
    <w:rsid w:val="00A24B7B"/>
    <w:rsid w:val="00B771A9"/>
    <w:rsid w:val="00BC2F7D"/>
    <w:rsid w:val="00BD779D"/>
    <w:rsid w:val="00C73862"/>
    <w:rsid w:val="00C84AA0"/>
    <w:rsid w:val="00F77774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F3E3"/>
  <w15:chartTrackingRefBased/>
  <w15:docId w15:val="{D1670F2F-2E94-4165-A3A8-1C246187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37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2024-03-06T07:04:00Z</dcterms:created>
  <dcterms:modified xsi:type="dcterms:W3CDTF">2024-03-06T13:16:00Z</dcterms:modified>
</cp:coreProperties>
</file>