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338" w:rsidRDefault="00DA0364" w:rsidP="00DA0364">
      <w:pPr>
        <w:pStyle w:val="2izenburua"/>
        <w:rPr>
          <w:lang w:val="eu-ES"/>
        </w:rPr>
      </w:pPr>
      <w:r>
        <w:rPr>
          <w:lang w:val="eu-ES"/>
        </w:rPr>
        <w:t>XML:</w:t>
      </w:r>
    </w:p>
    <w:p w:rsidR="00DA0364" w:rsidRPr="00DA0364" w:rsidRDefault="00DA0364" w:rsidP="00DA0364">
      <w:pPr>
        <w:rPr>
          <w:lang w:val="eu-ES"/>
        </w:rPr>
      </w:pPr>
      <w:r>
        <w:rPr>
          <w:lang w:val="eu-ES"/>
        </w:rPr>
        <w:t>Hau izango zen datu-baseko taula baten XML-a.</w:t>
      </w:r>
    </w:p>
    <w:p w:rsidR="00C61338" w:rsidRPr="00C61338" w:rsidRDefault="00C61338" w:rsidP="00E458EC">
      <w:pPr>
        <w:jc w:val="both"/>
        <w:rPr>
          <w:rFonts w:cstheme="minorHAnsi"/>
          <w:lang w:val="eu-ES"/>
        </w:rPr>
      </w:pPr>
    </w:p>
    <w:p w:rsidR="00C61338" w:rsidRDefault="00DA0364" w:rsidP="00E458EC">
      <w:pPr>
        <w:jc w:val="both"/>
        <w:rPr>
          <w:rFonts w:cstheme="minorHAnsi"/>
          <w:lang w:val="eu-ES"/>
        </w:rPr>
      </w:pPr>
      <w:r w:rsidRPr="00DA0364">
        <w:rPr>
          <w:rFonts w:cstheme="minorHAnsi"/>
          <w:noProof/>
          <w:lang w:eastAsia="es-ES"/>
        </w:rPr>
        <w:drawing>
          <wp:inline distT="0" distB="0" distL="0" distR="0" wp14:anchorId="33F9DBB8" wp14:editId="4CAE83EB">
            <wp:extent cx="4010585" cy="2210108"/>
            <wp:effectExtent l="0" t="0" r="9525" b="0"/>
            <wp:docPr id="5" name="Irudi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8EC" w:rsidRDefault="00E458EC" w:rsidP="00E458EC">
      <w:pPr>
        <w:jc w:val="both"/>
        <w:rPr>
          <w:rFonts w:cstheme="minorHAnsi"/>
          <w:lang w:val="eu-ES"/>
        </w:rPr>
      </w:pPr>
    </w:p>
    <w:p w:rsidR="00E458EC" w:rsidRDefault="00E458EC" w:rsidP="00E458EC">
      <w:pPr>
        <w:jc w:val="both"/>
        <w:rPr>
          <w:rFonts w:cstheme="minorHAnsi"/>
          <w:lang w:val="eu-ES"/>
        </w:rPr>
      </w:pPr>
    </w:p>
    <w:p w:rsidR="00E458EC" w:rsidRDefault="00E458EC" w:rsidP="00E458EC">
      <w:pPr>
        <w:jc w:val="both"/>
        <w:rPr>
          <w:rFonts w:cstheme="minorHAnsi"/>
          <w:lang w:val="eu-ES"/>
        </w:rPr>
      </w:pPr>
      <w:r>
        <w:rPr>
          <w:rFonts w:cstheme="minorHAnsi"/>
          <w:lang w:val="eu-ES"/>
        </w:rPr>
        <w:t>Ondoren DTD-a osatu da.</w:t>
      </w:r>
    </w:p>
    <w:p w:rsidR="00E458EC" w:rsidRPr="00C61338" w:rsidRDefault="000669C0" w:rsidP="00E458EC">
      <w:pPr>
        <w:jc w:val="both"/>
        <w:rPr>
          <w:rFonts w:cstheme="minorHAnsi"/>
          <w:lang w:val="eu-ES"/>
        </w:rPr>
      </w:pPr>
      <w:r w:rsidRPr="000669C0">
        <w:rPr>
          <w:rFonts w:cstheme="minorHAnsi"/>
          <w:noProof/>
          <w:lang w:eastAsia="es-ES"/>
        </w:rPr>
        <w:drawing>
          <wp:inline distT="0" distB="0" distL="0" distR="0" wp14:anchorId="75BD1363" wp14:editId="54F2320A">
            <wp:extent cx="6199487" cy="1304925"/>
            <wp:effectExtent l="0" t="0" r="0" b="0"/>
            <wp:docPr id="1" name="Irudi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7895" cy="1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338" w:rsidRDefault="00C61338" w:rsidP="00E458EC">
      <w:pPr>
        <w:jc w:val="both"/>
        <w:rPr>
          <w:rFonts w:cstheme="minorHAnsi"/>
          <w:lang w:val="eu-ES"/>
        </w:rPr>
      </w:pPr>
    </w:p>
    <w:p w:rsidR="00E458EC" w:rsidRDefault="00E458EC" w:rsidP="00E458EC">
      <w:pPr>
        <w:jc w:val="both"/>
        <w:rPr>
          <w:rFonts w:cstheme="minorHAnsi"/>
          <w:lang w:val="eu-ES"/>
        </w:rPr>
      </w:pPr>
      <w:r>
        <w:rPr>
          <w:rFonts w:cstheme="minorHAnsi"/>
          <w:lang w:val="eu-ES"/>
        </w:rPr>
        <w:t>DTD osatzean</w:t>
      </w:r>
      <w:r w:rsidR="00362191">
        <w:rPr>
          <w:rFonts w:cstheme="minorHAnsi"/>
          <w:lang w:val="eu-ES"/>
        </w:rPr>
        <w:t xml:space="preserve"> kontu bat hartu behar dugu kontuan,</w:t>
      </w:r>
      <w:r>
        <w:rPr>
          <w:rFonts w:cstheme="minorHAnsi"/>
          <w:lang w:val="eu-ES"/>
        </w:rPr>
        <w:t xml:space="preserve"> </w:t>
      </w:r>
      <w:r w:rsidR="00362191">
        <w:rPr>
          <w:rFonts w:cstheme="minorHAnsi"/>
          <w:lang w:val="eu-ES"/>
        </w:rPr>
        <w:t>s</w:t>
      </w:r>
      <w:r>
        <w:rPr>
          <w:rFonts w:cstheme="minorHAnsi"/>
          <w:lang w:val="eu-ES"/>
        </w:rPr>
        <w:t xml:space="preserve">ozioak elementuak beste </w:t>
      </w:r>
      <w:r w:rsidR="00362191">
        <w:rPr>
          <w:rFonts w:cstheme="minorHAnsi"/>
          <w:lang w:val="eu-ES"/>
        </w:rPr>
        <w:t>hamaika</w:t>
      </w:r>
      <w:r>
        <w:rPr>
          <w:rFonts w:cstheme="minorHAnsi"/>
          <w:lang w:val="eu-ES"/>
        </w:rPr>
        <w:t xml:space="preserve"> elementuz osaturik egongo dela. </w:t>
      </w:r>
      <w:r w:rsidR="00362191">
        <w:rPr>
          <w:rFonts w:cstheme="minorHAnsi"/>
          <w:lang w:val="eu-ES"/>
        </w:rPr>
        <w:t>Bestalde datu honek datu baseko datuak izango direnez PCDATA izango da.</w:t>
      </w:r>
    </w:p>
    <w:p w:rsidR="00E458EC" w:rsidRDefault="00E458EC" w:rsidP="00E458EC">
      <w:pPr>
        <w:jc w:val="both"/>
        <w:rPr>
          <w:rFonts w:cstheme="minorHAnsi"/>
          <w:lang w:val="eu-ES"/>
        </w:rPr>
      </w:pPr>
    </w:p>
    <w:p w:rsidR="00E458EC" w:rsidRDefault="00E458EC" w:rsidP="00E458EC">
      <w:pPr>
        <w:jc w:val="both"/>
        <w:rPr>
          <w:rFonts w:cstheme="minorHAnsi"/>
          <w:lang w:val="eu-ES"/>
        </w:rPr>
      </w:pPr>
    </w:p>
    <w:p w:rsidR="00E458EC" w:rsidRDefault="00E458EC" w:rsidP="00E458EC">
      <w:pPr>
        <w:jc w:val="both"/>
        <w:rPr>
          <w:rFonts w:cstheme="minorHAnsi"/>
          <w:lang w:val="eu-ES"/>
        </w:rPr>
      </w:pPr>
    </w:p>
    <w:p w:rsidR="00362191" w:rsidRDefault="00362191" w:rsidP="00E458EC">
      <w:pPr>
        <w:jc w:val="both"/>
        <w:rPr>
          <w:rFonts w:cstheme="minorHAnsi"/>
          <w:lang w:val="eu-ES"/>
        </w:rPr>
      </w:pPr>
    </w:p>
    <w:p w:rsidR="00362191" w:rsidRDefault="00362191" w:rsidP="00E458EC">
      <w:pPr>
        <w:jc w:val="both"/>
        <w:rPr>
          <w:rFonts w:cstheme="minorHAnsi"/>
          <w:lang w:val="eu-ES"/>
        </w:rPr>
      </w:pPr>
    </w:p>
    <w:p w:rsidR="00362191" w:rsidRDefault="00362191" w:rsidP="00E458EC">
      <w:pPr>
        <w:jc w:val="both"/>
        <w:rPr>
          <w:rFonts w:cstheme="minorHAnsi"/>
          <w:lang w:val="eu-ES"/>
        </w:rPr>
      </w:pPr>
    </w:p>
    <w:p w:rsidR="00362191" w:rsidRDefault="00362191" w:rsidP="00E458EC">
      <w:pPr>
        <w:jc w:val="both"/>
        <w:rPr>
          <w:rFonts w:cstheme="minorHAnsi"/>
          <w:lang w:val="eu-ES"/>
        </w:rPr>
      </w:pPr>
    </w:p>
    <w:p w:rsidR="00362191" w:rsidRDefault="00362191" w:rsidP="00E458EC">
      <w:pPr>
        <w:jc w:val="both"/>
        <w:rPr>
          <w:rFonts w:cstheme="minorHAnsi"/>
          <w:lang w:val="eu-ES"/>
        </w:rPr>
      </w:pPr>
    </w:p>
    <w:p w:rsidR="00362191" w:rsidRDefault="00362191" w:rsidP="00E458EC">
      <w:pPr>
        <w:jc w:val="both"/>
        <w:rPr>
          <w:rFonts w:cstheme="minorHAnsi"/>
          <w:lang w:val="eu-ES"/>
        </w:rPr>
      </w:pPr>
    </w:p>
    <w:p w:rsidR="00E458EC" w:rsidRDefault="00E458EC" w:rsidP="00E458EC">
      <w:pPr>
        <w:jc w:val="both"/>
        <w:rPr>
          <w:rFonts w:cstheme="minorHAnsi"/>
          <w:lang w:val="eu-ES"/>
        </w:rPr>
      </w:pPr>
      <w:r>
        <w:rPr>
          <w:rFonts w:cstheme="minorHAnsi"/>
          <w:lang w:val="eu-ES"/>
        </w:rPr>
        <w:lastRenderedPageBreak/>
        <w:t>Azkenik eskema egin da.</w:t>
      </w:r>
    </w:p>
    <w:p w:rsidR="00362191" w:rsidRDefault="00362191" w:rsidP="00362191">
      <w:pPr>
        <w:jc w:val="both"/>
        <w:rPr>
          <w:rFonts w:cstheme="minorHAnsi"/>
          <w:lang w:val="eu-ES"/>
        </w:rPr>
      </w:pPr>
      <w:r>
        <w:rPr>
          <w:rFonts w:cstheme="minorHAnsi"/>
          <w:lang w:val="eu-ES"/>
        </w:rPr>
        <w:t xml:space="preserve">Eskema osatzean sozioa elementu konplexua dela kontuan hartu behar da. Hori jakinda </w:t>
      </w:r>
      <w:proofErr w:type="spellStart"/>
      <w:r>
        <w:rPr>
          <w:rFonts w:cstheme="minorHAnsi"/>
          <w:lang w:val="eu-ES"/>
        </w:rPr>
        <w:t>sequence</w:t>
      </w:r>
      <w:proofErr w:type="spellEnd"/>
      <w:r>
        <w:rPr>
          <w:rFonts w:cstheme="minorHAnsi"/>
          <w:lang w:val="eu-ES"/>
        </w:rPr>
        <w:t xml:space="preserve"> ireki eta barruan hamaika elementu egongo dira denak string motakoak</w:t>
      </w:r>
      <w:r>
        <w:rPr>
          <w:rFonts w:cstheme="minorHAnsi"/>
          <w:lang w:val="eu-ES"/>
        </w:rPr>
        <w:t xml:space="preserve">, jaioteguna izan ezin, hau data bat izango denez </w:t>
      </w:r>
      <w:proofErr w:type="spellStart"/>
      <w:r>
        <w:rPr>
          <w:rFonts w:cstheme="minorHAnsi"/>
          <w:lang w:val="eu-ES"/>
        </w:rPr>
        <w:t>date</w:t>
      </w:r>
      <w:proofErr w:type="spellEnd"/>
      <w:r>
        <w:rPr>
          <w:rFonts w:cstheme="minorHAnsi"/>
          <w:lang w:val="eu-ES"/>
        </w:rPr>
        <w:t xml:space="preserve"> motakoa izango da.</w:t>
      </w:r>
      <w:bookmarkStart w:id="0" w:name="_GoBack"/>
      <w:bookmarkEnd w:id="0"/>
    </w:p>
    <w:p w:rsidR="00362191" w:rsidRDefault="00362191" w:rsidP="00E458EC">
      <w:pPr>
        <w:jc w:val="both"/>
        <w:rPr>
          <w:rFonts w:cstheme="minorHAnsi"/>
          <w:lang w:val="eu-ES"/>
        </w:rPr>
      </w:pPr>
    </w:p>
    <w:p w:rsidR="00C61338" w:rsidRDefault="000669C0" w:rsidP="00E458EC">
      <w:pPr>
        <w:jc w:val="both"/>
        <w:rPr>
          <w:rFonts w:cstheme="minorHAnsi"/>
          <w:lang w:val="eu-ES"/>
        </w:rPr>
      </w:pPr>
      <w:r w:rsidRPr="000669C0">
        <w:rPr>
          <w:rFonts w:cstheme="minorHAnsi"/>
          <w:noProof/>
          <w:lang w:eastAsia="es-ES"/>
        </w:rPr>
        <w:drawing>
          <wp:inline distT="0" distB="0" distL="0" distR="0" wp14:anchorId="182CB831" wp14:editId="3420B382">
            <wp:extent cx="4533900" cy="2987453"/>
            <wp:effectExtent l="0" t="0" r="0" b="3810"/>
            <wp:docPr id="6" name="Irudi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9276" cy="299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58EC" w:rsidRPr="00E458EC" w:rsidRDefault="00E458EC" w:rsidP="00E458EC">
      <w:pPr>
        <w:rPr>
          <w:rFonts w:cstheme="minorHAnsi"/>
          <w:lang w:val="eu-ES"/>
        </w:rPr>
      </w:pPr>
    </w:p>
    <w:sectPr w:rsidR="00E458EC" w:rsidRPr="00E458E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627"/>
    <w:rsid w:val="000669C0"/>
    <w:rsid w:val="00140477"/>
    <w:rsid w:val="00362191"/>
    <w:rsid w:val="005D5893"/>
    <w:rsid w:val="00C61338"/>
    <w:rsid w:val="00DA0364"/>
    <w:rsid w:val="00E458EC"/>
    <w:rsid w:val="00F54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2A99B"/>
  <w15:chartTrackingRefBased/>
  <w15:docId w15:val="{CDA94C2C-AF7B-4307-A329-ADD12CF0D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a">
    <w:name w:val="Normal"/>
    <w:qFormat/>
  </w:style>
  <w:style w:type="paragraph" w:styleId="2izenburua">
    <w:name w:val="heading 2"/>
    <w:basedOn w:val="Normala"/>
    <w:next w:val="Normala"/>
    <w:link w:val="2izenburuaKar"/>
    <w:uiPriority w:val="9"/>
    <w:unhideWhenUsed/>
    <w:qFormat/>
    <w:rsid w:val="00DA03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aragrafoarenletra-tipolehenetsia">
    <w:name w:val="Default Paragraph Font"/>
    <w:uiPriority w:val="1"/>
    <w:semiHidden/>
    <w:unhideWhenUsed/>
  </w:style>
  <w:style w:type="table" w:default="1" w:styleId="Taulanorma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Zerrendarikez">
    <w:name w:val="No List"/>
    <w:uiPriority w:val="99"/>
    <w:semiHidden/>
    <w:unhideWhenUsed/>
  </w:style>
  <w:style w:type="character" w:customStyle="1" w:styleId="2izenburuaKar">
    <w:name w:val="2. izenburua Kar"/>
    <w:basedOn w:val="Paragrafoarenletra-tipolehenetsia"/>
    <w:link w:val="2izenburua"/>
    <w:uiPriority w:val="9"/>
    <w:rsid w:val="00DA03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gai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83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Titulua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WG31 TALDEA</dc:creator>
  <cp:keywords/>
  <dc:description/>
  <cp:lastModifiedBy>WG31 TALDEA</cp:lastModifiedBy>
  <cp:revision>4</cp:revision>
  <dcterms:created xsi:type="dcterms:W3CDTF">2024-03-19T09:46:00Z</dcterms:created>
  <dcterms:modified xsi:type="dcterms:W3CDTF">2024-03-21T08:44:00Z</dcterms:modified>
</cp:coreProperties>
</file>