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9C01B" w14:textId="0D84F953" w:rsidR="00A9204E" w:rsidRDefault="00B30DA6">
      <w:pPr>
        <w:rPr>
          <w:rFonts w:eastAsia="Meiryo UI"/>
        </w:rPr>
      </w:pPr>
      <w:r>
        <w:rPr>
          <w:rFonts w:eastAsia="Meiryo UI" w:hint="eastAsia"/>
        </w:rPr>
        <w:t>ver10019以降の物理シミュ設定について</w:t>
      </w:r>
    </w:p>
    <w:p w14:paraId="3CD23FE3" w14:textId="7E0DE59E" w:rsidR="00B30DA6" w:rsidRDefault="00B30DA6">
      <w:pPr>
        <w:rPr>
          <w:rFonts w:eastAsia="Meiryo UI"/>
        </w:rPr>
      </w:pPr>
      <w:r>
        <w:rPr>
          <w:rFonts w:eastAsia="Meiryo UI" w:hint="eastAsia"/>
        </w:rPr>
        <w:t xml:space="preserve">About settings of </w:t>
      </w:r>
      <w:proofErr w:type="spellStart"/>
      <w:r>
        <w:rPr>
          <w:rFonts w:eastAsia="Meiryo UI" w:hint="eastAsia"/>
        </w:rPr>
        <w:t>bulletPhysicsSimulation</w:t>
      </w:r>
      <w:proofErr w:type="spellEnd"/>
      <w:r>
        <w:rPr>
          <w:rFonts w:eastAsia="Meiryo UI" w:hint="eastAsia"/>
        </w:rPr>
        <w:t xml:space="preserve"> after ver.10019.</w:t>
      </w:r>
    </w:p>
    <w:p w14:paraId="5786CD31" w14:textId="77777777" w:rsidR="00B30DA6" w:rsidRDefault="00B30DA6">
      <w:pPr>
        <w:rPr>
          <w:rFonts w:eastAsia="Meiryo UI"/>
        </w:rPr>
      </w:pPr>
    </w:p>
    <w:p w14:paraId="1E2E2437" w14:textId="77777777" w:rsidR="001D707F" w:rsidRDefault="001D707F">
      <w:pPr>
        <w:rPr>
          <w:rFonts w:eastAsia="Meiryo UI"/>
        </w:rPr>
      </w:pPr>
      <w:proofErr w:type="spellStart"/>
      <w:r>
        <w:rPr>
          <w:rFonts w:eastAsia="Meiryo UI" w:hint="eastAsia"/>
        </w:rPr>
        <w:t>AdditiveIK</w:t>
      </w:r>
      <w:proofErr w:type="spellEnd"/>
      <w:r>
        <w:rPr>
          <w:rFonts w:eastAsia="Meiryo UI" w:hint="eastAsia"/>
        </w:rPr>
        <w:t>では物理ライブラリとして外部ライブラリの</w:t>
      </w:r>
      <w:proofErr w:type="spellStart"/>
      <w:r>
        <w:rPr>
          <w:rFonts w:eastAsia="Meiryo UI" w:hint="eastAsia"/>
        </w:rPr>
        <w:t>bulletPhysics</w:t>
      </w:r>
      <w:proofErr w:type="spellEnd"/>
      <w:r>
        <w:rPr>
          <w:rFonts w:eastAsia="Meiryo UI" w:hint="eastAsia"/>
        </w:rPr>
        <w:t>を少しカスタマイズして使用しています。このドキュメントでは</w:t>
      </w:r>
      <w:proofErr w:type="spellStart"/>
      <w:r>
        <w:rPr>
          <w:rFonts w:eastAsia="Meiryo UI" w:hint="eastAsia"/>
        </w:rPr>
        <w:t>bulletPhysics</w:t>
      </w:r>
      <w:proofErr w:type="spellEnd"/>
      <w:r>
        <w:rPr>
          <w:rFonts w:eastAsia="Meiryo UI" w:hint="eastAsia"/>
        </w:rPr>
        <w:t xml:space="preserve">による物理シミュレーションを行うための設定項目などを簡単に説明します。　</w:t>
      </w:r>
    </w:p>
    <w:p w14:paraId="3C0C46AA" w14:textId="77777777" w:rsidR="00DB6140" w:rsidRDefault="00DB6140">
      <w:pPr>
        <w:rPr>
          <w:rFonts w:eastAsia="Meiryo UI"/>
        </w:rPr>
      </w:pPr>
    </w:p>
    <w:p w14:paraId="72C42353" w14:textId="19FC9FAF" w:rsidR="00DB6140" w:rsidRDefault="00DB6140" w:rsidP="00DB6140">
      <w:pPr>
        <w:rPr>
          <w:rFonts w:eastAsia="Meiryo UI"/>
        </w:rPr>
      </w:pPr>
      <w:r>
        <w:rPr>
          <w:rFonts w:eastAsia="Meiryo UI" w:hint="eastAsia"/>
        </w:rPr>
        <w:t>前置きとしての説明。</w:t>
      </w:r>
    </w:p>
    <w:p w14:paraId="3CD7ED88" w14:textId="362B3821" w:rsidR="00DB6140" w:rsidRDefault="00DB6140" w:rsidP="00DB6140">
      <w:pPr>
        <w:rPr>
          <w:rFonts w:eastAsia="Meiryo UI" w:hint="eastAsia"/>
        </w:rPr>
      </w:pPr>
      <w:proofErr w:type="spellStart"/>
      <w:r>
        <w:rPr>
          <w:rFonts w:eastAsia="Meiryo UI" w:hint="eastAsia"/>
        </w:rPr>
        <w:t>AdditiveIK</w:t>
      </w:r>
      <w:proofErr w:type="spellEnd"/>
      <w:r>
        <w:rPr>
          <w:rFonts w:eastAsia="Meiryo UI" w:hint="eastAsia"/>
        </w:rPr>
        <w:t>には物理角度制限に関する機能がありますが、それは完全でも万能でも無く</w:t>
      </w:r>
      <w:r>
        <w:rPr>
          <w:rFonts w:eastAsia="Meiryo UI" w:hint="eastAsia"/>
        </w:rPr>
        <w:t>、次のような傾向から完全に逃れることは出来ません。</w:t>
      </w:r>
    </w:p>
    <w:p w14:paraId="42C05EA9" w14:textId="77777777" w:rsidR="00DB6140" w:rsidRPr="00F54C09" w:rsidRDefault="00DB6140" w:rsidP="00DB6140">
      <w:pPr>
        <w:rPr>
          <w:rFonts w:eastAsia="Meiryo UI"/>
        </w:rPr>
      </w:pPr>
      <w:r w:rsidRPr="00F54C09">
        <w:rPr>
          <w:rFonts w:eastAsia="Meiryo UI" w:hint="eastAsia"/>
        </w:rPr>
        <w:t>物理シミュの結果は表示速度依存</w:t>
      </w:r>
      <w:r>
        <w:rPr>
          <w:rFonts w:eastAsia="Meiryo UI" w:hint="eastAsia"/>
        </w:rPr>
        <w:t>です。</w:t>
      </w:r>
    </w:p>
    <w:p w14:paraId="68FC5495" w14:textId="77777777" w:rsidR="00DB6140" w:rsidRPr="00F54C09" w:rsidRDefault="00DB6140" w:rsidP="00DB6140">
      <w:pPr>
        <w:rPr>
          <w:rFonts w:eastAsia="Meiryo UI"/>
        </w:rPr>
      </w:pPr>
      <w:r w:rsidRPr="00F54C09">
        <w:rPr>
          <w:rFonts w:eastAsia="Meiryo UI" w:hint="eastAsia"/>
        </w:rPr>
        <w:t>表示が遅いほど１フレーム当たりの変化が大きくなり制御が難しくなる</w:t>
      </w:r>
      <w:r>
        <w:rPr>
          <w:rFonts w:eastAsia="Meiryo UI" w:hint="eastAsia"/>
        </w:rPr>
        <w:t>。</w:t>
      </w:r>
    </w:p>
    <w:p w14:paraId="3345B424" w14:textId="77777777" w:rsidR="00DB6140" w:rsidRPr="00F54C09" w:rsidRDefault="00DB6140" w:rsidP="00DB6140">
      <w:pPr>
        <w:rPr>
          <w:rFonts w:eastAsia="Meiryo UI"/>
        </w:rPr>
      </w:pPr>
      <w:r w:rsidRPr="00F54C09">
        <w:rPr>
          <w:rFonts w:eastAsia="Meiryo UI" w:hint="eastAsia"/>
        </w:rPr>
        <w:t>表示速度が速いほど速い動きを少ない乱れで再生可能</w:t>
      </w:r>
      <w:r>
        <w:rPr>
          <w:rFonts w:eastAsia="Meiryo UI" w:hint="eastAsia"/>
        </w:rPr>
        <w:t>。</w:t>
      </w:r>
    </w:p>
    <w:p w14:paraId="141CA505" w14:textId="77777777" w:rsidR="00DB6140" w:rsidRDefault="00DB6140" w:rsidP="00DB6140">
      <w:pPr>
        <w:rPr>
          <w:rFonts w:eastAsia="Meiryo UI"/>
        </w:rPr>
      </w:pPr>
      <w:r w:rsidRPr="00F54C09">
        <w:rPr>
          <w:rFonts w:eastAsia="Meiryo UI" w:hint="eastAsia"/>
        </w:rPr>
        <w:t xml:space="preserve">表示速度が遅い場合は　</w:t>
      </w:r>
      <w:r w:rsidRPr="00F54C09">
        <w:rPr>
          <w:rFonts w:eastAsia="Meiryo UI"/>
        </w:rPr>
        <w:t>Speedスライダーでモーションスピードを遅くする</w:t>
      </w:r>
      <w:r>
        <w:rPr>
          <w:rFonts w:eastAsia="Meiryo UI" w:hint="eastAsia"/>
        </w:rPr>
        <w:t>。</w:t>
      </w:r>
    </w:p>
    <w:p w14:paraId="4BB35D35" w14:textId="77777777" w:rsidR="00DB6140" w:rsidRDefault="00DB6140" w:rsidP="00DB6140">
      <w:pPr>
        <w:rPr>
          <w:rFonts w:eastAsia="Meiryo UI"/>
        </w:rPr>
      </w:pPr>
    </w:p>
    <w:p w14:paraId="458AF669" w14:textId="1C8D35B5" w:rsidR="00DB6140" w:rsidRPr="00F54C09" w:rsidRDefault="00DB6140" w:rsidP="00DB6140">
      <w:pPr>
        <w:rPr>
          <w:rFonts w:eastAsia="Meiryo UI" w:hint="eastAsia"/>
        </w:rPr>
      </w:pPr>
      <w:r>
        <w:rPr>
          <w:rFonts w:eastAsia="Meiryo UI" w:hint="eastAsia"/>
        </w:rPr>
        <w:t>さてその前置きに対してどうするかということです。</w:t>
      </w:r>
    </w:p>
    <w:p w14:paraId="29F35F6C" w14:textId="77777777" w:rsidR="00DB6140" w:rsidRPr="00F54C09" w:rsidRDefault="00DB6140" w:rsidP="00DB6140">
      <w:pPr>
        <w:rPr>
          <w:rFonts w:eastAsia="Meiryo UI"/>
        </w:rPr>
      </w:pPr>
      <w:r w:rsidRPr="00F54C09">
        <w:rPr>
          <w:rFonts w:eastAsia="Meiryo UI" w:hint="eastAsia"/>
        </w:rPr>
        <w:t>物理シミュに対する角度制限において角度自体をダイレクトに制限するとパタパタカクカクするので剛体の速度で制御する</w:t>
      </w:r>
      <w:r>
        <w:rPr>
          <w:rFonts w:eastAsia="Meiryo UI" w:hint="eastAsia"/>
        </w:rPr>
        <w:t>。</w:t>
      </w:r>
    </w:p>
    <w:p w14:paraId="78A08B52" w14:textId="77777777" w:rsidR="00DB6140" w:rsidRPr="00F54C09" w:rsidRDefault="00DB6140" w:rsidP="00DB6140">
      <w:pPr>
        <w:rPr>
          <w:rFonts w:eastAsia="Meiryo UI"/>
        </w:rPr>
      </w:pPr>
      <w:r w:rsidRPr="00F54C09">
        <w:rPr>
          <w:rFonts w:eastAsia="Meiryo UI" w:hint="eastAsia"/>
        </w:rPr>
        <w:t>物理剛体設定ファイルについては、ジャンプする場合と素早く走る場合とでは別設定が好ましい</w:t>
      </w:r>
      <w:r>
        <w:rPr>
          <w:rFonts w:eastAsia="Meiryo UI" w:hint="eastAsia"/>
        </w:rPr>
        <w:t>。</w:t>
      </w:r>
    </w:p>
    <w:p w14:paraId="420DC7DE" w14:textId="77777777" w:rsidR="00DB6140" w:rsidRPr="00F54C09" w:rsidRDefault="00DB6140" w:rsidP="00DB6140">
      <w:pPr>
        <w:rPr>
          <w:rFonts w:eastAsia="Meiryo UI"/>
        </w:rPr>
      </w:pPr>
      <w:r w:rsidRPr="00F54C09">
        <w:rPr>
          <w:rFonts w:eastAsia="Meiryo UI" w:hint="eastAsia"/>
        </w:rPr>
        <w:t>設定を複数用意しておいてメインメニューバーの剛体設定選択メニュー</w:t>
      </w:r>
      <w:r w:rsidRPr="00F54C09">
        <w:rPr>
          <w:rFonts w:eastAsia="Meiryo UI"/>
        </w:rPr>
        <w:t>(Select Rigid Menu)で切り替える</w:t>
      </w:r>
      <w:r>
        <w:rPr>
          <w:rFonts w:eastAsia="Meiryo UI" w:hint="eastAsia"/>
        </w:rPr>
        <w:t>。</w:t>
      </w:r>
    </w:p>
    <w:p w14:paraId="25B96BE3" w14:textId="77777777" w:rsidR="00DB6140" w:rsidRDefault="00DB6140" w:rsidP="00DB6140">
      <w:pPr>
        <w:rPr>
          <w:rFonts w:eastAsia="Meiryo UI"/>
        </w:rPr>
      </w:pPr>
      <w:r w:rsidRPr="00F54C09">
        <w:rPr>
          <w:rFonts w:eastAsia="Meiryo UI" w:hint="eastAsia"/>
        </w:rPr>
        <w:t>足を高く上げて走る場合にはスカート剛体を大きくしておいて、あらかじめある程度スカートを持ち上げておく設定にする</w:t>
      </w:r>
      <w:r>
        <w:rPr>
          <w:rFonts w:eastAsia="Meiryo UI" w:hint="eastAsia"/>
        </w:rPr>
        <w:t>。</w:t>
      </w:r>
    </w:p>
    <w:p w14:paraId="556CADF1" w14:textId="77777777" w:rsidR="00DB6140" w:rsidRDefault="00DB6140" w:rsidP="00DB6140">
      <w:pPr>
        <w:rPr>
          <w:rFonts w:eastAsia="Meiryo UI"/>
        </w:rPr>
      </w:pPr>
    </w:p>
    <w:p w14:paraId="7F8FB271" w14:textId="11CCC2C5" w:rsidR="00DB6140" w:rsidRDefault="00DB6140">
      <w:pPr>
        <w:rPr>
          <w:rFonts w:eastAsia="Meiryo UI"/>
        </w:rPr>
      </w:pPr>
      <w:r>
        <w:rPr>
          <w:rFonts w:eastAsia="Meiryo UI" w:hint="eastAsia"/>
        </w:rPr>
        <w:t>さてそれでは設定についての説明をします。</w:t>
      </w:r>
    </w:p>
    <w:p w14:paraId="23352383" w14:textId="77777777" w:rsidR="00DB6140" w:rsidRDefault="00DB6140">
      <w:pPr>
        <w:rPr>
          <w:rFonts w:eastAsia="Meiryo UI" w:hint="eastAsia"/>
        </w:rPr>
      </w:pPr>
    </w:p>
    <w:p w14:paraId="56599C2B" w14:textId="441FF7E8" w:rsidR="001D707F" w:rsidRDefault="001D707F">
      <w:pPr>
        <w:rPr>
          <w:rFonts w:eastAsia="Meiryo UI"/>
        </w:rPr>
      </w:pPr>
      <w:r>
        <w:rPr>
          <w:rFonts w:eastAsia="Meiryo UI" w:hint="eastAsia"/>
        </w:rPr>
        <w:t>説明内容としては剛体パラメータ設定画面、制限角度設定画面、表示速度が異なる環境におけるそれらの設定の調整画面、剛体同士の衝突に関する設定画面についてスクリーンショットを用いて説明します。</w:t>
      </w:r>
    </w:p>
    <w:p w14:paraId="3B5811BC" w14:textId="692DDE18" w:rsidR="001363CA" w:rsidRDefault="001363CA">
      <w:pPr>
        <w:rPr>
          <w:rFonts w:eastAsia="Meiryo UI" w:hint="eastAsia"/>
        </w:rPr>
      </w:pPr>
    </w:p>
    <w:p w14:paraId="3537641B" w14:textId="77777777" w:rsidR="00DB6140" w:rsidRDefault="00DB6140">
      <w:pPr>
        <w:rPr>
          <w:rFonts w:eastAsia="Meiryo UI"/>
        </w:rPr>
      </w:pPr>
    </w:p>
    <w:p w14:paraId="5E52AC8A" w14:textId="04366117" w:rsidR="00DB6140" w:rsidRDefault="00DB6140">
      <w:pPr>
        <w:rPr>
          <w:rFonts w:eastAsia="Meiryo UI" w:hint="eastAsia"/>
        </w:rPr>
      </w:pPr>
      <w:r>
        <w:rPr>
          <w:rFonts w:eastAsia="Meiryo UI" w:hint="eastAsia"/>
        </w:rPr>
        <w:t>次ページに続く</w:t>
      </w:r>
    </w:p>
    <w:p w14:paraId="7640AD2A" w14:textId="48A01C8D" w:rsidR="00DB6140" w:rsidRDefault="00DB6140">
      <w:pPr>
        <w:rPr>
          <w:rFonts w:eastAsia="Meiryo UI"/>
        </w:rPr>
      </w:pPr>
      <w:r>
        <w:rPr>
          <w:rFonts w:eastAsia="Meiryo UI"/>
        </w:rPr>
        <w:br w:type="page"/>
      </w:r>
    </w:p>
    <w:p w14:paraId="41741D65" w14:textId="77777777" w:rsidR="001D707F" w:rsidRDefault="001D707F">
      <w:pPr>
        <w:rPr>
          <w:rFonts w:eastAsia="Meiryo UI"/>
        </w:rPr>
      </w:pPr>
    </w:p>
    <w:p w14:paraId="7B02A655" w14:textId="276DA9AE" w:rsidR="001D707F" w:rsidRDefault="001D707F">
      <w:pPr>
        <w:rPr>
          <w:rFonts w:eastAsia="Meiryo UI"/>
        </w:rPr>
      </w:pPr>
      <w:r>
        <w:rPr>
          <w:rFonts w:eastAsia="Meiryo UI" w:hint="eastAsia"/>
        </w:rPr>
        <w:t>まずは剛体パラメータ設定画面について</w:t>
      </w:r>
    </w:p>
    <w:p w14:paraId="3D9C384C" w14:textId="17D9EB70" w:rsidR="001D707F" w:rsidRDefault="001D707F">
      <w:pPr>
        <w:rPr>
          <w:rFonts w:eastAsia="Meiryo UI"/>
        </w:rPr>
      </w:pPr>
      <w:r>
        <w:rPr>
          <w:rFonts w:eastAsia="Meiryo UI"/>
          <w:noProof/>
        </w:rPr>
        <w:drawing>
          <wp:inline distT="0" distB="0" distL="0" distR="0" wp14:anchorId="43DE6979" wp14:editId="103E180E">
            <wp:extent cx="3321011" cy="5477299"/>
            <wp:effectExtent l="0" t="0" r="0" b="0"/>
            <wp:docPr id="21368571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781" cy="5528047"/>
                    </a:xfrm>
                    <a:prstGeom prst="rect">
                      <a:avLst/>
                    </a:prstGeom>
                    <a:noFill/>
                    <a:ln>
                      <a:noFill/>
                    </a:ln>
                  </pic:spPr>
                </pic:pic>
              </a:graphicData>
            </a:graphic>
          </wp:inline>
        </w:drawing>
      </w:r>
    </w:p>
    <w:p w14:paraId="2417E4E8" w14:textId="1365E90E" w:rsidR="001D707F" w:rsidRDefault="001D707F">
      <w:pPr>
        <w:rPr>
          <w:rFonts w:eastAsia="Meiryo UI"/>
        </w:rPr>
      </w:pPr>
      <w:r>
        <w:rPr>
          <w:rFonts w:eastAsia="Meiryo UI" w:hint="eastAsia"/>
        </w:rPr>
        <w:t>図１、剛体パラメータ設定画面</w:t>
      </w:r>
    </w:p>
    <w:p w14:paraId="703DF9B5" w14:textId="5603FB5B" w:rsidR="001D707F" w:rsidRDefault="001D707F">
      <w:pPr>
        <w:rPr>
          <w:rFonts w:eastAsia="Meiryo UI"/>
        </w:rPr>
      </w:pPr>
      <w:r>
        <w:rPr>
          <w:rFonts w:eastAsia="Meiryo UI" w:hint="eastAsia"/>
        </w:rPr>
        <w:t>剛体パラメータ設定画面は</w:t>
      </w:r>
      <w:proofErr w:type="spellStart"/>
      <w:r>
        <w:rPr>
          <w:rFonts w:eastAsia="Meiryo UI" w:hint="eastAsia"/>
        </w:rPr>
        <w:t>RigidParams</w:t>
      </w:r>
      <w:proofErr w:type="spellEnd"/>
      <w:r>
        <w:rPr>
          <w:rFonts w:eastAsia="Meiryo UI" w:hint="eastAsia"/>
        </w:rPr>
        <w:t>プレートメニューを選択した場合に右ペインに表示されます。</w:t>
      </w:r>
    </w:p>
    <w:p w14:paraId="219C9D1B" w14:textId="7D52B07B" w:rsidR="001D707F" w:rsidRDefault="001D707F">
      <w:pPr>
        <w:rPr>
          <w:rFonts w:eastAsia="Meiryo UI"/>
        </w:rPr>
      </w:pPr>
      <w:r>
        <w:rPr>
          <w:rFonts w:eastAsia="Meiryo UI" w:hint="eastAsia"/>
        </w:rPr>
        <w:t>設定項目は</w:t>
      </w:r>
      <w:proofErr w:type="spellStart"/>
      <w:r>
        <w:rPr>
          <w:rFonts w:eastAsia="Meiryo UI" w:hint="eastAsia"/>
        </w:rPr>
        <w:t>bulletPhysics</w:t>
      </w:r>
      <w:proofErr w:type="spellEnd"/>
      <w:r>
        <w:rPr>
          <w:rFonts w:eastAsia="Meiryo UI" w:hint="eastAsia"/>
        </w:rPr>
        <w:t>に準じています。</w:t>
      </w:r>
    </w:p>
    <w:p w14:paraId="3A2F5790" w14:textId="7367FDA8" w:rsidR="001D707F" w:rsidRDefault="001D707F">
      <w:pPr>
        <w:rPr>
          <w:rFonts w:eastAsia="Meiryo UI"/>
        </w:rPr>
      </w:pPr>
      <w:r>
        <w:rPr>
          <w:rFonts w:eastAsia="Meiryo UI" w:hint="eastAsia"/>
        </w:rPr>
        <w:t>剛体パラメータの設定は１つ設定すればすべてに使えるわけではありません。</w:t>
      </w:r>
    </w:p>
    <w:p w14:paraId="0ABB4CE3" w14:textId="33CADA06" w:rsidR="001D707F" w:rsidRDefault="001D707F">
      <w:pPr>
        <w:rPr>
          <w:rFonts w:eastAsia="Meiryo UI"/>
        </w:rPr>
      </w:pPr>
      <w:r>
        <w:rPr>
          <w:rFonts w:eastAsia="Meiryo UI" w:hint="eastAsia"/>
        </w:rPr>
        <w:t>ばねの跳ね返りが大きい必要があるモーションや剛体が大きい必要があるモーションなどがあるので</w:t>
      </w:r>
    </w:p>
    <w:p w14:paraId="0B36CD57" w14:textId="5DF9A8AD" w:rsidR="001D707F" w:rsidRDefault="001D707F">
      <w:pPr>
        <w:rPr>
          <w:rFonts w:eastAsia="Meiryo UI"/>
        </w:rPr>
      </w:pPr>
      <w:r>
        <w:rPr>
          <w:rFonts w:eastAsia="Meiryo UI" w:hint="eastAsia"/>
        </w:rPr>
        <w:t>モーションに応じて設定をして別ファイルとして保存します。</w:t>
      </w:r>
    </w:p>
    <w:p w14:paraId="2DA38A14" w14:textId="77777777" w:rsidR="001D707F" w:rsidRDefault="001D707F">
      <w:pPr>
        <w:rPr>
          <w:rFonts w:eastAsia="Meiryo UI"/>
        </w:rPr>
      </w:pPr>
    </w:p>
    <w:p w14:paraId="4FD9A8EE" w14:textId="6F0C9F5B" w:rsidR="00DB6140" w:rsidRDefault="00DB6140">
      <w:pPr>
        <w:rPr>
          <w:rFonts w:eastAsia="Meiryo UI"/>
        </w:rPr>
      </w:pPr>
      <w:r>
        <w:rPr>
          <w:rFonts w:eastAsia="Meiryo UI" w:hint="eastAsia"/>
        </w:rPr>
        <w:t>次ページへ続く</w:t>
      </w:r>
    </w:p>
    <w:p w14:paraId="524A6BF4" w14:textId="77777777" w:rsidR="00DB6140" w:rsidRDefault="00DB6140">
      <w:pPr>
        <w:rPr>
          <w:rFonts w:eastAsia="Meiryo UI"/>
        </w:rPr>
      </w:pPr>
      <w:r>
        <w:rPr>
          <w:rFonts w:eastAsia="Meiryo UI"/>
        </w:rPr>
        <w:br w:type="page"/>
      </w:r>
    </w:p>
    <w:p w14:paraId="537FF5FC" w14:textId="77777777" w:rsidR="001D707F" w:rsidRDefault="001D707F">
      <w:pPr>
        <w:rPr>
          <w:rFonts w:eastAsia="Meiryo UI"/>
        </w:rPr>
      </w:pPr>
    </w:p>
    <w:p w14:paraId="6DD50E42" w14:textId="54FEEDEC" w:rsidR="001D707F" w:rsidRDefault="00D72FCC">
      <w:pPr>
        <w:rPr>
          <w:rFonts w:eastAsia="Meiryo UI"/>
        </w:rPr>
      </w:pPr>
      <w:r>
        <w:rPr>
          <w:rFonts w:eastAsia="Meiryo UI"/>
          <w:noProof/>
        </w:rPr>
        <w:drawing>
          <wp:inline distT="0" distB="0" distL="0" distR="0" wp14:anchorId="3C3D8A47" wp14:editId="6845B35D">
            <wp:extent cx="5733415" cy="2715260"/>
            <wp:effectExtent l="0" t="0" r="635" b="8890"/>
            <wp:docPr id="83367328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715260"/>
                    </a:xfrm>
                    <a:prstGeom prst="rect">
                      <a:avLst/>
                    </a:prstGeom>
                    <a:noFill/>
                    <a:ln>
                      <a:noFill/>
                    </a:ln>
                  </pic:spPr>
                </pic:pic>
              </a:graphicData>
            </a:graphic>
          </wp:inline>
        </w:drawing>
      </w:r>
    </w:p>
    <w:p w14:paraId="66D835BF" w14:textId="2609BCB6" w:rsidR="00D72FCC" w:rsidRDefault="00D72FCC">
      <w:pPr>
        <w:rPr>
          <w:rFonts w:eastAsia="Meiryo UI"/>
        </w:rPr>
      </w:pPr>
      <w:r>
        <w:rPr>
          <w:rFonts w:eastAsia="Meiryo UI" w:hint="eastAsia"/>
        </w:rPr>
        <w:t>図２、剛体設定ファイルを選択</w:t>
      </w:r>
    </w:p>
    <w:p w14:paraId="3A03FEE6" w14:textId="77777777" w:rsidR="00D72FCC" w:rsidRDefault="00D72FCC">
      <w:pPr>
        <w:rPr>
          <w:rFonts w:eastAsia="Meiryo UI"/>
        </w:rPr>
      </w:pPr>
    </w:p>
    <w:p w14:paraId="0228F8CF" w14:textId="284FE4BD" w:rsidR="00D72FCC" w:rsidRDefault="00D72FCC">
      <w:pPr>
        <w:rPr>
          <w:rFonts w:eastAsia="Meiryo UI"/>
        </w:rPr>
      </w:pPr>
      <w:r>
        <w:rPr>
          <w:rFonts w:eastAsia="Meiryo UI" w:hint="eastAsia"/>
        </w:rPr>
        <w:t>剛体設定ファイルの切り替えは図２に示すようにメインメニューバーの剛体設定切り替え(select rigid)メニューで行います。</w:t>
      </w:r>
    </w:p>
    <w:p w14:paraId="517A7964" w14:textId="77777777" w:rsidR="00D72FCC" w:rsidRDefault="00D72FCC">
      <w:pPr>
        <w:rPr>
          <w:rFonts w:eastAsia="Meiryo UI"/>
        </w:rPr>
      </w:pPr>
    </w:p>
    <w:p w14:paraId="41132690" w14:textId="1F480DFE" w:rsidR="00D72FCC" w:rsidRDefault="00D72FCC">
      <w:pPr>
        <w:rPr>
          <w:rFonts w:eastAsia="Meiryo UI"/>
        </w:rPr>
      </w:pPr>
      <w:r>
        <w:rPr>
          <w:rFonts w:eastAsia="Meiryo UI" w:hint="eastAsia"/>
        </w:rPr>
        <w:t>図２で</w:t>
      </w:r>
      <w:proofErr w:type="spellStart"/>
      <w:r>
        <w:rPr>
          <w:rFonts w:eastAsia="Meiryo UI" w:hint="eastAsia"/>
        </w:rPr>
        <w:t>ForRapidMove.ref</w:t>
      </w:r>
      <w:proofErr w:type="spellEnd"/>
      <w:r>
        <w:rPr>
          <w:rFonts w:eastAsia="Meiryo UI" w:hint="eastAsia"/>
        </w:rPr>
        <w:t>を選択していますが</w:t>
      </w:r>
    </w:p>
    <w:p w14:paraId="7D131CC0" w14:textId="27E485DC" w:rsidR="00D72FCC" w:rsidRDefault="00D72FCC">
      <w:pPr>
        <w:rPr>
          <w:rFonts w:eastAsia="Meiryo UI"/>
        </w:rPr>
      </w:pPr>
      <w:r>
        <w:rPr>
          <w:rFonts w:eastAsia="Meiryo UI" w:hint="eastAsia"/>
        </w:rPr>
        <w:t>この設定は足を高く上げ下げする必要がある場合に対する設定です。</w:t>
      </w:r>
    </w:p>
    <w:p w14:paraId="09787B47" w14:textId="7C00D2EA" w:rsidR="00D72FCC" w:rsidRDefault="00D72FCC">
      <w:pPr>
        <w:rPr>
          <w:rFonts w:eastAsia="Meiryo UI"/>
        </w:rPr>
      </w:pPr>
      <w:r>
        <w:rPr>
          <w:rFonts w:eastAsia="Meiryo UI" w:hint="eastAsia"/>
        </w:rPr>
        <w:t>素早い動き全般に対する設定ではありません。</w:t>
      </w:r>
    </w:p>
    <w:p w14:paraId="43D13797" w14:textId="77777777" w:rsidR="00D72FCC" w:rsidRDefault="00D72FCC">
      <w:pPr>
        <w:rPr>
          <w:rFonts w:eastAsia="Meiryo UI"/>
        </w:rPr>
      </w:pPr>
    </w:p>
    <w:p w14:paraId="764B7EC2" w14:textId="4F848AD2" w:rsidR="00D72FCC" w:rsidRDefault="00845A3E">
      <w:pPr>
        <w:rPr>
          <w:rFonts w:eastAsia="Meiryo UI"/>
        </w:rPr>
      </w:pPr>
      <w:r>
        <w:rPr>
          <w:rFonts w:eastAsia="Meiryo UI" w:hint="eastAsia"/>
        </w:rPr>
        <w:t>refファイルを増やしたい場合</w:t>
      </w:r>
    </w:p>
    <w:p w14:paraId="4E18DE59" w14:textId="08D6E52B" w:rsidR="00845A3E" w:rsidRDefault="00845A3E">
      <w:pPr>
        <w:rPr>
          <w:rFonts w:eastAsia="Meiryo UI"/>
        </w:rPr>
      </w:pPr>
      <w:r>
        <w:rPr>
          <w:rFonts w:eastAsia="Meiryo UI" w:hint="eastAsia"/>
        </w:rPr>
        <w:t>まずFile</w:t>
      </w:r>
      <w:r w:rsidRPr="00845A3E">
        <w:rPr>
          <w:rFonts w:eastAsia="Meiryo UI"/>
        </w:rPr>
        <w:sym w:font="Wingdings" w:char="F0E0"/>
      </w:r>
      <w:r>
        <w:rPr>
          <w:rFonts w:eastAsia="Meiryo UI" w:hint="eastAsia"/>
        </w:rPr>
        <w:t>Saveメニューで現在選択中のrefファイルと同じ内容のrefファイルを保存</w:t>
      </w:r>
    </w:p>
    <w:p w14:paraId="3C1CC571" w14:textId="3DB82F3F" w:rsidR="00845A3E" w:rsidRDefault="00845A3E">
      <w:pPr>
        <w:rPr>
          <w:rFonts w:eastAsia="Meiryo UI"/>
        </w:rPr>
      </w:pPr>
      <w:r>
        <w:rPr>
          <w:rFonts w:eastAsia="Meiryo UI" w:hint="eastAsia"/>
        </w:rPr>
        <w:t>保存後に保存したファイルをFile</w:t>
      </w:r>
      <w:r w:rsidRPr="00845A3E">
        <w:rPr>
          <w:rFonts w:eastAsia="Meiryo UI"/>
        </w:rPr>
        <w:sym w:font="Wingdings" w:char="F0E0"/>
      </w:r>
      <w:r>
        <w:rPr>
          <w:rFonts w:eastAsia="Meiryo UI" w:hint="eastAsia"/>
        </w:rPr>
        <w:t>Openメニューでファイル名のフィルターコンボボックスに*.refを指定してからファイル名を選択して読み込み</w:t>
      </w:r>
    </w:p>
    <w:p w14:paraId="605965A7" w14:textId="72D1184E" w:rsidR="00845A3E" w:rsidRPr="00845A3E" w:rsidRDefault="00845A3E">
      <w:pPr>
        <w:rPr>
          <w:rFonts w:eastAsia="Meiryo UI"/>
        </w:rPr>
      </w:pPr>
      <w:r>
        <w:rPr>
          <w:rFonts w:eastAsia="Meiryo UI" w:hint="eastAsia"/>
        </w:rPr>
        <w:t>上記操作をすると剛体設定切り替えメニューに増やしたrefファイル名が表示選択可能になります。</w:t>
      </w:r>
    </w:p>
    <w:p w14:paraId="6FA139C5" w14:textId="77777777" w:rsidR="00D72FCC" w:rsidRDefault="00D72FCC">
      <w:pPr>
        <w:rPr>
          <w:rFonts w:eastAsia="Meiryo UI"/>
        </w:rPr>
      </w:pPr>
    </w:p>
    <w:p w14:paraId="0AEC3E92" w14:textId="77777777" w:rsidR="00845A3E" w:rsidRDefault="00845A3E">
      <w:pPr>
        <w:rPr>
          <w:rFonts w:eastAsia="Meiryo UI"/>
        </w:rPr>
      </w:pPr>
    </w:p>
    <w:p w14:paraId="6677AFC3" w14:textId="7F8BC381" w:rsidR="00DB6140" w:rsidRDefault="00845A3E">
      <w:pPr>
        <w:rPr>
          <w:rFonts w:eastAsia="Meiryo UI"/>
        </w:rPr>
      </w:pPr>
      <w:r>
        <w:rPr>
          <w:rFonts w:eastAsia="Meiryo UI" w:hint="eastAsia"/>
        </w:rPr>
        <w:t>次ページへ続く</w:t>
      </w:r>
    </w:p>
    <w:p w14:paraId="2FD83416" w14:textId="77777777" w:rsidR="00DB6140" w:rsidRDefault="00DB6140">
      <w:pPr>
        <w:rPr>
          <w:rFonts w:eastAsia="Meiryo UI"/>
        </w:rPr>
      </w:pPr>
      <w:r>
        <w:rPr>
          <w:rFonts w:eastAsia="Meiryo UI"/>
        </w:rPr>
        <w:br w:type="page"/>
      </w:r>
    </w:p>
    <w:p w14:paraId="38DC894B" w14:textId="77777777" w:rsidR="00F54C09" w:rsidRDefault="00F54C09">
      <w:pPr>
        <w:rPr>
          <w:rFonts w:eastAsia="Meiryo UI"/>
        </w:rPr>
      </w:pPr>
    </w:p>
    <w:p w14:paraId="4C3C1C04" w14:textId="00143CD8" w:rsidR="00470F72" w:rsidRDefault="00470F72">
      <w:pPr>
        <w:rPr>
          <w:rFonts w:eastAsia="Meiryo UI"/>
        </w:rPr>
      </w:pPr>
      <w:r>
        <w:rPr>
          <w:rFonts w:eastAsia="Meiryo UI"/>
          <w:noProof/>
        </w:rPr>
        <w:drawing>
          <wp:inline distT="0" distB="0" distL="0" distR="0" wp14:anchorId="21EFFA57" wp14:editId="3014B33C">
            <wp:extent cx="3051786" cy="5032005"/>
            <wp:effectExtent l="0" t="0" r="0" b="0"/>
            <wp:docPr id="15913826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6290" cy="5055920"/>
                    </a:xfrm>
                    <a:prstGeom prst="rect">
                      <a:avLst/>
                    </a:prstGeom>
                    <a:noFill/>
                    <a:ln>
                      <a:noFill/>
                    </a:ln>
                  </pic:spPr>
                </pic:pic>
              </a:graphicData>
            </a:graphic>
          </wp:inline>
        </w:drawing>
      </w:r>
    </w:p>
    <w:p w14:paraId="438B9A3A" w14:textId="1CCA35E1" w:rsidR="00470F72" w:rsidRDefault="00470F72">
      <w:pPr>
        <w:rPr>
          <w:rFonts w:eastAsia="Meiryo UI"/>
        </w:rPr>
      </w:pPr>
      <w:r>
        <w:rPr>
          <w:rFonts w:eastAsia="Meiryo UI" w:hint="eastAsia"/>
        </w:rPr>
        <w:t>図３、制限角度設定ダイアログ</w:t>
      </w:r>
    </w:p>
    <w:p w14:paraId="4DFAA8AD" w14:textId="77777777" w:rsidR="00470F72" w:rsidRDefault="00470F72">
      <w:pPr>
        <w:rPr>
          <w:rFonts w:eastAsia="Meiryo UI"/>
        </w:rPr>
      </w:pPr>
    </w:p>
    <w:p w14:paraId="5C70C556" w14:textId="60156365" w:rsidR="00470F72" w:rsidRDefault="00470F72">
      <w:pPr>
        <w:rPr>
          <w:rFonts w:eastAsia="Meiryo UI"/>
        </w:rPr>
      </w:pPr>
      <w:r>
        <w:rPr>
          <w:rFonts w:eastAsia="Meiryo UI" w:hint="eastAsia"/>
        </w:rPr>
        <w:t>ここまでの設定のままですとスカートが暴れたり足がスカートを突き抜けたり、ヘアの動きが激しすぎたりすることがあります。</w:t>
      </w:r>
    </w:p>
    <w:p w14:paraId="386C6257" w14:textId="08BD19E7" w:rsidR="00470F72" w:rsidRDefault="00470F72">
      <w:pPr>
        <w:rPr>
          <w:rFonts w:eastAsia="Meiryo UI"/>
        </w:rPr>
      </w:pPr>
      <w:r>
        <w:rPr>
          <w:rFonts w:eastAsia="Meiryo UI" w:hint="eastAsia"/>
        </w:rPr>
        <w:t>対策としてまずは制限角度を設定します。</w:t>
      </w:r>
    </w:p>
    <w:p w14:paraId="0285CAFA" w14:textId="4E6DFC4E" w:rsidR="00470F72" w:rsidRDefault="00470F72">
      <w:pPr>
        <w:rPr>
          <w:rFonts w:eastAsia="Meiryo UI" w:hint="eastAsia"/>
        </w:rPr>
      </w:pPr>
      <w:proofErr w:type="spellStart"/>
      <w:r>
        <w:rPr>
          <w:rFonts w:eastAsia="Meiryo UI" w:hint="eastAsia"/>
        </w:rPr>
        <w:t>LimitEul</w:t>
      </w:r>
      <w:proofErr w:type="spellEnd"/>
      <w:r>
        <w:rPr>
          <w:rFonts w:eastAsia="Meiryo UI" w:hint="eastAsia"/>
        </w:rPr>
        <w:t>(リミットオイル)プレートメニューを選択すると図３のような制限角度設定ダイアログが右ペインに出ます。</w:t>
      </w:r>
    </w:p>
    <w:p w14:paraId="008E5234" w14:textId="5305995A" w:rsidR="00470F72" w:rsidRDefault="00470F72">
      <w:pPr>
        <w:rPr>
          <w:rFonts w:eastAsia="Meiryo UI"/>
        </w:rPr>
      </w:pPr>
      <w:r>
        <w:rPr>
          <w:rFonts w:eastAsia="Meiryo UI" w:hint="eastAsia"/>
        </w:rPr>
        <w:t>制限角度については通常モーションと物理シミュとで共通の設定です。</w:t>
      </w:r>
    </w:p>
    <w:p w14:paraId="6603D749" w14:textId="56931F5B" w:rsidR="00470F72" w:rsidRDefault="00470F72">
      <w:pPr>
        <w:rPr>
          <w:rFonts w:eastAsia="Meiryo UI" w:hint="eastAsia"/>
        </w:rPr>
      </w:pPr>
      <w:r>
        <w:rPr>
          <w:rFonts w:eastAsia="Meiryo UI" w:hint="eastAsia"/>
        </w:rPr>
        <w:t>物理シミュに対しては更にダイアログ下部にLimit rate for physicsという設定項目があります。</w:t>
      </w:r>
    </w:p>
    <w:p w14:paraId="2D5DD65E" w14:textId="0396E223" w:rsidR="00470F72" w:rsidRDefault="00470F72">
      <w:pPr>
        <w:rPr>
          <w:rFonts w:eastAsia="Meiryo UI"/>
        </w:rPr>
      </w:pPr>
      <w:r>
        <w:rPr>
          <w:rFonts w:eastAsia="Meiryo UI" w:hint="eastAsia"/>
        </w:rPr>
        <w:t>３Dウインドウ上の剛体の子供側のジョイントをマウスでクリックして編集する剛体を選択してから設定します。</w:t>
      </w:r>
    </w:p>
    <w:p w14:paraId="647B9B86" w14:textId="57C6AF14" w:rsidR="00470F72" w:rsidRDefault="00470F72">
      <w:pPr>
        <w:rPr>
          <w:rFonts w:eastAsia="Meiryo UI"/>
        </w:rPr>
      </w:pPr>
      <w:r>
        <w:rPr>
          <w:rFonts w:eastAsia="Meiryo UI" w:hint="eastAsia"/>
        </w:rPr>
        <w:t>Limit rate for physicsスライダーで制限パーセンテージを設定します。制限角度丁度で動きを止めるとパタパタしてしまうので、パーセンテージの分だけ制限角度に近づけるようにします。</w:t>
      </w:r>
    </w:p>
    <w:p w14:paraId="0AC25210" w14:textId="1B2CEEB7" w:rsidR="00470F72" w:rsidRDefault="00470F72">
      <w:pPr>
        <w:rPr>
          <w:rFonts w:eastAsia="Meiryo UI"/>
        </w:rPr>
      </w:pPr>
      <w:r>
        <w:rPr>
          <w:rFonts w:eastAsia="Meiryo UI" w:hint="eastAsia"/>
        </w:rPr>
        <w:t>次ページへ続く</w:t>
      </w:r>
    </w:p>
    <w:p w14:paraId="25CE9DAD" w14:textId="77777777" w:rsidR="00470F72" w:rsidRDefault="00470F72">
      <w:pPr>
        <w:rPr>
          <w:rFonts w:eastAsia="Meiryo UI"/>
        </w:rPr>
      </w:pPr>
      <w:r>
        <w:rPr>
          <w:rFonts w:eastAsia="Meiryo UI"/>
        </w:rPr>
        <w:br w:type="page"/>
      </w:r>
    </w:p>
    <w:p w14:paraId="14730253" w14:textId="2D8707F3" w:rsidR="00470F72" w:rsidRDefault="0059521E">
      <w:pPr>
        <w:rPr>
          <w:rFonts w:eastAsia="Meiryo UI"/>
        </w:rPr>
      </w:pPr>
      <w:r>
        <w:rPr>
          <w:rFonts w:eastAsia="Meiryo UI" w:hint="eastAsia"/>
        </w:rPr>
        <w:lastRenderedPageBreak/>
        <w:t>剛体パラメータと制限角度を設定したら３Dウインドウの</w:t>
      </w:r>
      <w:proofErr w:type="spellStart"/>
      <w:r>
        <w:rPr>
          <w:rFonts w:eastAsia="Meiryo UI" w:hint="eastAsia"/>
        </w:rPr>
        <w:t>LimitEul</w:t>
      </w:r>
      <w:proofErr w:type="spellEnd"/>
      <w:r>
        <w:rPr>
          <w:rFonts w:eastAsia="Meiryo UI" w:hint="eastAsia"/>
        </w:rPr>
        <w:t>スプライトをクリックして角度制限をオンにします。</w:t>
      </w:r>
      <w:r w:rsidR="000033F6">
        <w:rPr>
          <w:rFonts w:eastAsia="Meiryo UI" w:hint="eastAsia"/>
        </w:rPr>
        <w:t>物理シミュはタイムライン上部のプレイヤーボタンの中のグレーのプレイボタンを押して開始します。</w:t>
      </w:r>
    </w:p>
    <w:p w14:paraId="700B73EF" w14:textId="77777777" w:rsidR="000033F6" w:rsidRDefault="000033F6">
      <w:pPr>
        <w:rPr>
          <w:rFonts w:eastAsia="Meiryo UI"/>
        </w:rPr>
      </w:pPr>
    </w:p>
    <w:p w14:paraId="75A58B6C" w14:textId="68A5A23F" w:rsidR="000033F6" w:rsidRDefault="000033F6">
      <w:pPr>
        <w:rPr>
          <w:rFonts w:eastAsia="Meiryo UI"/>
        </w:rPr>
      </w:pPr>
      <w:r>
        <w:rPr>
          <w:rFonts w:eastAsia="Meiryo UI" w:hint="eastAsia"/>
        </w:rPr>
        <w:t>剛体パラメータと剛体</w:t>
      </w:r>
      <w:proofErr w:type="spellStart"/>
      <w:r>
        <w:rPr>
          <w:rFonts w:eastAsia="Meiryo UI" w:hint="eastAsia"/>
        </w:rPr>
        <w:t>LimitRate</w:t>
      </w:r>
      <w:proofErr w:type="spellEnd"/>
      <w:r>
        <w:rPr>
          <w:rFonts w:eastAsia="Meiryo UI" w:hint="eastAsia"/>
        </w:rPr>
        <w:t>設定の全体に対してスケールすることが出来るスライダーが</w:t>
      </w:r>
    </w:p>
    <w:p w14:paraId="700F155E" w14:textId="35E8787B" w:rsidR="0059521E" w:rsidRDefault="000033F6">
      <w:pPr>
        <w:rPr>
          <w:rFonts w:eastAsia="Meiryo UI" w:hint="eastAsia"/>
        </w:rPr>
      </w:pPr>
      <w:proofErr w:type="spellStart"/>
      <w:r>
        <w:rPr>
          <w:rFonts w:eastAsia="Meiryo UI" w:hint="eastAsia"/>
        </w:rPr>
        <w:t>BulletPhysics</w:t>
      </w:r>
      <w:proofErr w:type="spellEnd"/>
      <w:r>
        <w:rPr>
          <w:rFonts w:eastAsia="Meiryo UI" w:hint="eastAsia"/>
        </w:rPr>
        <w:t>プレートメニューをクリックすると右ペインに出ます。</w:t>
      </w:r>
    </w:p>
    <w:p w14:paraId="72ED209B" w14:textId="01A2E931" w:rsidR="00E04491" w:rsidRDefault="00E04491">
      <w:pPr>
        <w:rPr>
          <w:rFonts w:eastAsia="Meiryo UI"/>
        </w:rPr>
      </w:pPr>
      <w:r>
        <w:rPr>
          <w:rFonts w:eastAsia="Meiryo UI"/>
          <w:noProof/>
        </w:rPr>
        <w:drawing>
          <wp:inline distT="0" distB="0" distL="0" distR="0" wp14:anchorId="5CE2E899" wp14:editId="54CC9444">
            <wp:extent cx="2427410" cy="3982970"/>
            <wp:effectExtent l="0" t="0" r="0" b="0"/>
            <wp:docPr id="198983090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3662" cy="4009637"/>
                    </a:xfrm>
                    <a:prstGeom prst="rect">
                      <a:avLst/>
                    </a:prstGeom>
                    <a:noFill/>
                    <a:ln>
                      <a:noFill/>
                    </a:ln>
                  </pic:spPr>
                </pic:pic>
              </a:graphicData>
            </a:graphic>
          </wp:inline>
        </w:drawing>
      </w:r>
    </w:p>
    <w:p w14:paraId="6A811DE7" w14:textId="23FBCB6F" w:rsidR="00E04491" w:rsidRDefault="00E04491">
      <w:pPr>
        <w:rPr>
          <w:rFonts w:eastAsia="Meiryo UI"/>
        </w:rPr>
      </w:pPr>
      <w:r>
        <w:rPr>
          <w:rFonts w:eastAsia="Meiryo UI" w:hint="eastAsia"/>
        </w:rPr>
        <w:t>図４、</w:t>
      </w:r>
      <w:proofErr w:type="spellStart"/>
      <w:r>
        <w:rPr>
          <w:rFonts w:eastAsia="Meiryo UI" w:hint="eastAsia"/>
        </w:rPr>
        <w:t>BulletPhysics</w:t>
      </w:r>
      <w:proofErr w:type="spellEnd"/>
      <w:r>
        <w:rPr>
          <w:rFonts w:eastAsia="Meiryo UI" w:hint="eastAsia"/>
        </w:rPr>
        <w:t>プレートメニュー</w:t>
      </w:r>
    </w:p>
    <w:p w14:paraId="3BAEEC1F" w14:textId="3B9AEE12" w:rsidR="00E04491" w:rsidRDefault="000033F6">
      <w:pPr>
        <w:rPr>
          <w:rFonts w:eastAsia="Meiryo UI"/>
        </w:rPr>
      </w:pPr>
      <w:r>
        <w:rPr>
          <w:rFonts w:eastAsia="Meiryo UI" w:hint="eastAsia"/>
        </w:rPr>
        <w:t>図４が</w:t>
      </w:r>
      <w:proofErr w:type="spellStart"/>
      <w:r>
        <w:rPr>
          <w:rFonts w:eastAsia="Meiryo UI" w:hint="eastAsia"/>
        </w:rPr>
        <w:t>BulletPhysics</w:t>
      </w:r>
      <w:proofErr w:type="spellEnd"/>
      <w:r>
        <w:rPr>
          <w:rFonts w:eastAsia="Meiryo UI" w:hint="eastAsia"/>
        </w:rPr>
        <w:t>プレートメニューをオンにした時の右ペインウインドウです。</w:t>
      </w:r>
    </w:p>
    <w:p w14:paraId="0C75F1FE" w14:textId="77777777" w:rsidR="000033F6" w:rsidRPr="003D3BF7" w:rsidRDefault="000033F6">
      <w:pPr>
        <w:rPr>
          <w:rFonts w:eastAsia="Meiryo UI"/>
        </w:rPr>
      </w:pPr>
    </w:p>
    <w:p w14:paraId="002BC62C" w14:textId="5C8F9C8F" w:rsidR="000033F6" w:rsidRDefault="000033F6">
      <w:pPr>
        <w:rPr>
          <w:rFonts w:eastAsia="Meiryo UI"/>
        </w:rPr>
      </w:pPr>
      <w:proofErr w:type="spellStart"/>
      <w:r>
        <w:rPr>
          <w:rFonts w:eastAsia="Meiryo UI" w:hint="eastAsia"/>
        </w:rPr>
        <w:t>PhysicalLimitScale</w:t>
      </w:r>
      <w:proofErr w:type="spellEnd"/>
      <w:r>
        <w:rPr>
          <w:rFonts w:eastAsia="Meiryo UI" w:hint="eastAsia"/>
        </w:rPr>
        <w:t xml:space="preserve"> : </w:t>
      </w:r>
      <w:proofErr w:type="spellStart"/>
      <w:r>
        <w:rPr>
          <w:rFonts w:eastAsia="Meiryo UI" w:hint="eastAsia"/>
        </w:rPr>
        <w:t>LimitEul</w:t>
      </w:r>
      <w:proofErr w:type="spellEnd"/>
      <w:r>
        <w:rPr>
          <w:rFonts w:eastAsia="Meiryo UI" w:hint="eastAsia"/>
        </w:rPr>
        <w:t>メニューで設定したlimit rate for physicsの設定全体に対してスケールします。</w:t>
      </w:r>
    </w:p>
    <w:p w14:paraId="642AC8C1" w14:textId="4EA3C6F7" w:rsidR="000033F6" w:rsidRDefault="000033F6">
      <w:pPr>
        <w:rPr>
          <w:rFonts w:eastAsia="Meiryo UI"/>
        </w:rPr>
      </w:pPr>
      <w:proofErr w:type="spellStart"/>
      <w:r>
        <w:rPr>
          <w:rFonts w:eastAsia="Meiryo UI" w:hint="eastAsia"/>
        </w:rPr>
        <w:t>BtMovableRate</w:t>
      </w:r>
      <w:proofErr w:type="spellEnd"/>
      <w:r>
        <w:rPr>
          <w:rFonts w:eastAsia="Meiryo UI" w:hint="eastAsia"/>
        </w:rPr>
        <w:t xml:space="preserve">: </w:t>
      </w:r>
      <w:proofErr w:type="spellStart"/>
      <w:r>
        <w:rPr>
          <w:rFonts w:eastAsia="Meiryo UI" w:hint="eastAsia"/>
        </w:rPr>
        <w:t>LimitEul</w:t>
      </w:r>
      <w:proofErr w:type="spellEnd"/>
      <w:r>
        <w:rPr>
          <w:rFonts w:eastAsia="Meiryo UI" w:hint="eastAsia"/>
        </w:rPr>
        <w:t>をオンにしているときにはlimit rateに従って可動角度が制限されます。</w:t>
      </w:r>
      <w:proofErr w:type="spellStart"/>
      <w:r>
        <w:rPr>
          <w:rFonts w:eastAsia="Meiryo UI" w:hint="eastAsia"/>
        </w:rPr>
        <w:t>BtMovableRate</w:t>
      </w:r>
      <w:proofErr w:type="spellEnd"/>
      <w:r>
        <w:rPr>
          <w:rFonts w:eastAsia="Meiryo UI" w:hint="eastAsia"/>
        </w:rPr>
        <w:t>は可動範囲において動きをパーセンテージで制限するためのスライダーです。</w:t>
      </w:r>
    </w:p>
    <w:p w14:paraId="4331AFED" w14:textId="28F31EA5" w:rsidR="000033F6" w:rsidRDefault="000033F6">
      <w:pPr>
        <w:rPr>
          <w:rFonts w:eastAsia="Meiryo UI" w:hint="eastAsia"/>
        </w:rPr>
      </w:pPr>
      <w:r>
        <w:rPr>
          <w:rFonts w:eastAsia="Meiryo UI" w:hint="eastAsia"/>
        </w:rPr>
        <w:t>０のとき</w:t>
      </w:r>
      <w:r w:rsidR="007409CA">
        <w:rPr>
          <w:rFonts w:eastAsia="Meiryo UI" w:hint="eastAsia"/>
        </w:rPr>
        <w:t>1フレーム前の姿勢のまま。１００のときシミュレーション結果の姿勢。５０のとき１フレーム前とシミュ結果の真ん中の姿勢。</w:t>
      </w:r>
    </w:p>
    <w:p w14:paraId="221421B5" w14:textId="749D48B3" w:rsidR="000033F6" w:rsidRDefault="007409CA">
      <w:pPr>
        <w:rPr>
          <w:rFonts w:eastAsia="Meiryo UI" w:hint="eastAsia"/>
        </w:rPr>
      </w:pPr>
      <w:proofErr w:type="spellStart"/>
      <w:r>
        <w:rPr>
          <w:rFonts w:eastAsia="Meiryo UI" w:hint="eastAsia"/>
        </w:rPr>
        <w:t>SprintScale</w:t>
      </w:r>
      <w:proofErr w:type="spellEnd"/>
      <w:r>
        <w:rPr>
          <w:rFonts w:eastAsia="Meiryo UI" w:hint="eastAsia"/>
        </w:rPr>
        <w:t xml:space="preserve">: </w:t>
      </w:r>
      <w:proofErr w:type="spellStart"/>
      <w:r>
        <w:rPr>
          <w:rFonts w:eastAsia="Meiryo UI" w:hint="eastAsia"/>
        </w:rPr>
        <w:t>RigidParams</w:t>
      </w:r>
      <w:proofErr w:type="spellEnd"/>
      <w:r>
        <w:rPr>
          <w:rFonts w:eastAsia="Meiryo UI" w:hint="eastAsia"/>
        </w:rPr>
        <w:t>メニューで設定したバネ定数全部に対してスケールします。表示が速い環境程バネ定数は小さくします。</w:t>
      </w:r>
    </w:p>
    <w:p w14:paraId="0CE23172" w14:textId="6453174A" w:rsidR="000D5284" w:rsidRDefault="007409CA">
      <w:pPr>
        <w:rPr>
          <w:rFonts w:eastAsia="Meiryo UI"/>
        </w:rPr>
      </w:pPr>
      <w:proofErr w:type="spellStart"/>
      <w:r>
        <w:rPr>
          <w:rFonts w:eastAsia="Meiryo UI" w:hint="eastAsia"/>
        </w:rPr>
        <w:t>VScaleOnLimitEul</w:t>
      </w:r>
      <w:proofErr w:type="spellEnd"/>
      <w:r>
        <w:rPr>
          <w:rFonts w:eastAsia="Meiryo UI" w:hint="eastAsia"/>
        </w:rPr>
        <w:t xml:space="preserve">: </w:t>
      </w:r>
      <w:proofErr w:type="spellStart"/>
      <w:r w:rsidR="000033F6">
        <w:rPr>
          <w:rFonts w:eastAsia="Meiryo UI" w:hint="eastAsia"/>
        </w:rPr>
        <w:t>LimitEul</w:t>
      </w:r>
      <w:proofErr w:type="spellEnd"/>
      <w:r w:rsidR="000033F6">
        <w:rPr>
          <w:rFonts w:eastAsia="Meiryo UI" w:hint="eastAsia"/>
        </w:rPr>
        <w:t>がオンになっているときには物理シミュ中に角度が制限角度を越えた場合にフラグが立ち速度が0.1倍(固定値)になります。</w:t>
      </w:r>
      <w:proofErr w:type="spellStart"/>
      <w:r>
        <w:rPr>
          <w:rFonts w:eastAsia="Meiryo UI" w:hint="eastAsia"/>
        </w:rPr>
        <w:t>VScaleOnLimitEul</w:t>
      </w:r>
      <w:proofErr w:type="spellEnd"/>
      <w:r>
        <w:rPr>
          <w:rFonts w:eastAsia="Meiryo UI" w:hint="eastAsia"/>
        </w:rPr>
        <w:t>は可動範囲においても剛体速度をスケールするためのスライダーです。表示が遅い環境程小さく設定します。</w:t>
      </w:r>
    </w:p>
    <w:p w14:paraId="62B170CF" w14:textId="77777777" w:rsidR="000D5284" w:rsidRDefault="000D5284">
      <w:pPr>
        <w:rPr>
          <w:rFonts w:eastAsia="Meiryo UI"/>
        </w:rPr>
      </w:pPr>
      <w:r>
        <w:rPr>
          <w:rFonts w:eastAsia="Meiryo UI"/>
        </w:rPr>
        <w:br w:type="page"/>
      </w:r>
    </w:p>
    <w:p w14:paraId="321674D4" w14:textId="77777777" w:rsidR="00DB7F23" w:rsidRDefault="00DB7F23">
      <w:pPr>
        <w:rPr>
          <w:rFonts w:eastAsia="Meiryo UI"/>
        </w:rPr>
      </w:pPr>
    </w:p>
    <w:p w14:paraId="054C89E7" w14:textId="3B0E63C6" w:rsidR="000033F6" w:rsidRDefault="00DB7F23">
      <w:pPr>
        <w:rPr>
          <w:rFonts w:eastAsia="Meiryo UI"/>
        </w:rPr>
      </w:pPr>
      <w:r>
        <w:rPr>
          <w:rFonts w:eastAsia="Meiryo UI" w:hint="eastAsia"/>
          <w:noProof/>
        </w:rPr>
        <w:drawing>
          <wp:inline distT="0" distB="0" distL="0" distR="0" wp14:anchorId="703CC1DA" wp14:editId="5A7920E1">
            <wp:extent cx="5721985" cy="4117340"/>
            <wp:effectExtent l="0" t="0" r="0" b="0"/>
            <wp:docPr id="177008656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17340"/>
                    </a:xfrm>
                    <a:prstGeom prst="rect">
                      <a:avLst/>
                    </a:prstGeom>
                    <a:noFill/>
                    <a:ln>
                      <a:noFill/>
                    </a:ln>
                  </pic:spPr>
                </pic:pic>
              </a:graphicData>
            </a:graphic>
          </wp:inline>
        </w:drawing>
      </w:r>
    </w:p>
    <w:p w14:paraId="17905047" w14:textId="055A5908" w:rsidR="00DB7F23" w:rsidRDefault="00DB7F23">
      <w:pPr>
        <w:rPr>
          <w:rFonts w:eastAsia="Meiryo UI"/>
        </w:rPr>
      </w:pPr>
      <w:r>
        <w:rPr>
          <w:rFonts w:eastAsia="Meiryo UI" w:hint="eastAsia"/>
        </w:rPr>
        <w:t>図５、物理当たり対象設定</w:t>
      </w:r>
    </w:p>
    <w:p w14:paraId="4E3E8CC8" w14:textId="77777777" w:rsidR="00DB7F23" w:rsidRDefault="00DB7F23">
      <w:pPr>
        <w:rPr>
          <w:rFonts w:eastAsia="Meiryo UI"/>
        </w:rPr>
      </w:pPr>
    </w:p>
    <w:p w14:paraId="65D649DC" w14:textId="4911BA28" w:rsidR="00DB7F23" w:rsidRDefault="00DB7F23">
      <w:pPr>
        <w:rPr>
          <w:rFonts w:eastAsia="Meiryo UI"/>
        </w:rPr>
      </w:pPr>
      <w:r>
        <w:rPr>
          <w:rFonts w:eastAsia="Meiryo UI" w:hint="eastAsia"/>
        </w:rPr>
        <w:t>物理シミュ時に剛体と剛体がぶつかった場合にぶつかったシミュレーションをすることが可能です。</w:t>
      </w:r>
    </w:p>
    <w:p w14:paraId="7809F2A3" w14:textId="01BE2EA8" w:rsidR="00DB7F23" w:rsidRDefault="00DB7F23">
      <w:pPr>
        <w:rPr>
          <w:rFonts w:eastAsia="Meiryo UI"/>
        </w:rPr>
      </w:pPr>
      <w:r>
        <w:rPr>
          <w:rFonts w:eastAsia="Meiryo UI" w:hint="eastAsia"/>
        </w:rPr>
        <w:t>そのためには剛体に対してグループIDを設定して、何番のグループと何番のグループが衝突判定対象かを設定しておく必要があります。</w:t>
      </w:r>
    </w:p>
    <w:p w14:paraId="7DB607D4" w14:textId="77777777" w:rsidR="00DB7F23" w:rsidRPr="00DB7F23" w:rsidRDefault="00DB7F23">
      <w:pPr>
        <w:rPr>
          <w:rFonts w:eastAsia="Meiryo UI"/>
        </w:rPr>
      </w:pPr>
    </w:p>
    <w:p w14:paraId="714293C7" w14:textId="0BC24188" w:rsidR="00DB7F23" w:rsidRDefault="00DB7F23">
      <w:pPr>
        <w:rPr>
          <w:rFonts w:eastAsia="Meiryo UI"/>
        </w:rPr>
      </w:pPr>
      <w:r>
        <w:rPr>
          <w:rFonts w:eastAsia="Meiryo UI" w:hint="eastAsia"/>
        </w:rPr>
        <w:t>図５は</w:t>
      </w:r>
      <w:proofErr w:type="spellStart"/>
      <w:r>
        <w:rPr>
          <w:rFonts w:eastAsia="Meiryo UI" w:hint="eastAsia"/>
        </w:rPr>
        <w:t>RigidParams</w:t>
      </w:r>
      <w:proofErr w:type="spellEnd"/>
      <w:r>
        <w:rPr>
          <w:rFonts w:eastAsia="Meiryo UI" w:hint="eastAsia"/>
        </w:rPr>
        <w:t>プレートメニューをオンにした時に設定画面です。</w:t>
      </w:r>
    </w:p>
    <w:p w14:paraId="01B033AB" w14:textId="594F1C27" w:rsidR="00DB7F23" w:rsidRDefault="00DB7F23">
      <w:pPr>
        <w:rPr>
          <w:rFonts w:eastAsia="Meiryo UI"/>
        </w:rPr>
      </w:pPr>
      <w:proofErr w:type="spellStart"/>
      <w:r>
        <w:rPr>
          <w:rFonts w:eastAsia="Meiryo UI" w:hint="eastAsia"/>
        </w:rPr>
        <w:t>RigidParams</w:t>
      </w:r>
      <w:proofErr w:type="spellEnd"/>
      <w:r>
        <w:rPr>
          <w:rFonts w:eastAsia="Meiryo UI" w:hint="eastAsia"/>
        </w:rPr>
        <w:t>ダイアログの下方にConflictというボタンがありますがこのボタンが剛体同士の衝突対象設定ボタンです。</w:t>
      </w:r>
    </w:p>
    <w:p w14:paraId="0A8C84F8" w14:textId="0483E00F" w:rsidR="00DB7F23" w:rsidRDefault="00DB7F23">
      <w:pPr>
        <w:rPr>
          <w:rFonts w:eastAsia="Meiryo UI"/>
        </w:rPr>
      </w:pPr>
      <w:r>
        <w:rPr>
          <w:rFonts w:eastAsia="Meiryo UI" w:hint="eastAsia"/>
        </w:rPr>
        <w:t>剛体衝突対象設定は剛体ごとに行いますが、</w:t>
      </w:r>
      <w:proofErr w:type="spellStart"/>
      <w:r>
        <w:rPr>
          <w:rFonts w:eastAsia="Meiryo UI" w:hint="eastAsia"/>
        </w:rPr>
        <w:t>ToDeeper</w:t>
      </w:r>
      <w:proofErr w:type="spellEnd"/>
      <w:r>
        <w:rPr>
          <w:rFonts w:eastAsia="Meiryo UI" w:hint="eastAsia"/>
        </w:rPr>
        <w:t>ボタンを押すことにより選択中の剛体と同じ設定を全ての子供剛体に対して行うことも出来ます。</w:t>
      </w:r>
    </w:p>
    <w:p w14:paraId="39E9527C" w14:textId="77777777" w:rsidR="00DB7F23" w:rsidRDefault="00DB7F23">
      <w:pPr>
        <w:rPr>
          <w:rFonts w:eastAsia="Meiryo UI"/>
        </w:rPr>
      </w:pPr>
    </w:p>
    <w:p w14:paraId="2F2A6322" w14:textId="2E82F10B" w:rsidR="00DB7F23" w:rsidRDefault="00DB7F23">
      <w:pPr>
        <w:rPr>
          <w:rFonts w:eastAsia="Meiryo UI"/>
        </w:rPr>
      </w:pPr>
      <w:r>
        <w:rPr>
          <w:rFonts w:eastAsia="Meiryo UI" w:hint="eastAsia"/>
        </w:rPr>
        <w:t>衝突対象設定においてグループIDと対象IDはビット番号で設定します。</w:t>
      </w:r>
    </w:p>
    <w:p w14:paraId="1443F3B9" w14:textId="6011400B" w:rsidR="00DB7F23" w:rsidRDefault="00DB7F23">
      <w:pPr>
        <w:rPr>
          <w:rFonts w:eastAsia="Meiryo UI"/>
        </w:rPr>
      </w:pPr>
      <w:r>
        <w:rPr>
          <w:rFonts w:eastAsia="Meiryo UI" w:hint="eastAsia"/>
        </w:rPr>
        <w:t>ビットという言葉がよく分からない人は、この場合に限りフラグと読み替えると良いかもしれません。</w:t>
      </w:r>
    </w:p>
    <w:p w14:paraId="5D5022DD" w14:textId="03B8AB2D" w:rsidR="00DB7F23" w:rsidRDefault="00DB7F23">
      <w:pPr>
        <w:rPr>
          <w:rFonts w:eastAsia="Meiryo UI"/>
        </w:rPr>
      </w:pPr>
      <w:r>
        <w:rPr>
          <w:rFonts w:eastAsia="Meiryo UI" w:hint="eastAsia"/>
        </w:rPr>
        <w:t>自身の剛体のフラグ番号と相手の剛体のフラグ番号に共通フラグがあれば、衝突の対象となります。</w:t>
      </w:r>
    </w:p>
    <w:p w14:paraId="28F83A94" w14:textId="77777777" w:rsidR="00DB7F23" w:rsidRDefault="00DB7F23">
      <w:pPr>
        <w:rPr>
          <w:rFonts w:eastAsia="Meiryo UI"/>
        </w:rPr>
      </w:pPr>
    </w:p>
    <w:p w14:paraId="7B8A0820" w14:textId="7966B52C" w:rsidR="00772747" w:rsidRDefault="00DB7F23">
      <w:pPr>
        <w:rPr>
          <w:rFonts w:eastAsia="Meiryo UI" w:hint="eastAsia"/>
        </w:rPr>
      </w:pPr>
      <w:r>
        <w:rPr>
          <w:rFonts w:eastAsia="Meiryo UI" w:hint="eastAsia"/>
        </w:rPr>
        <w:t>Conflictボタンの右横の</w:t>
      </w:r>
      <w:proofErr w:type="spellStart"/>
      <w:r>
        <w:rPr>
          <w:rFonts w:eastAsia="Meiryo UI" w:hint="eastAsia"/>
        </w:rPr>
        <w:t>GConflict</w:t>
      </w:r>
      <w:proofErr w:type="spellEnd"/>
      <w:r>
        <w:rPr>
          <w:rFonts w:eastAsia="Meiryo UI" w:hint="eastAsia"/>
        </w:rPr>
        <w:t>ボタンは地面オブジェクトを表示している際の地面との衝突設定です。</w:t>
      </w:r>
    </w:p>
    <w:p w14:paraId="49A1DCF5" w14:textId="77777777" w:rsidR="00DB7F23" w:rsidRPr="00F54C09" w:rsidRDefault="00DB7F23">
      <w:pPr>
        <w:rPr>
          <w:rFonts w:eastAsia="Meiryo UI" w:hint="eastAsia"/>
        </w:rPr>
      </w:pPr>
    </w:p>
    <w:sectPr w:rsidR="00DB7F23" w:rsidRPr="00F54C09" w:rsidSect="00F074D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57CF" w14:textId="77777777" w:rsidR="00F074DA" w:rsidRDefault="00F074DA" w:rsidP="001E678E">
      <w:r>
        <w:separator/>
      </w:r>
    </w:p>
  </w:endnote>
  <w:endnote w:type="continuationSeparator" w:id="0">
    <w:p w14:paraId="34160E2C" w14:textId="77777777" w:rsidR="00F074DA" w:rsidRDefault="00F074DA"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35D34" w14:textId="77777777" w:rsidR="00F074DA" w:rsidRDefault="00F074DA" w:rsidP="001E678E">
      <w:r>
        <w:separator/>
      </w:r>
    </w:p>
  </w:footnote>
  <w:footnote w:type="continuationSeparator" w:id="0">
    <w:p w14:paraId="2911854D" w14:textId="77777777" w:rsidR="00F074DA" w:rsidRDefault="00F074DA"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76785047">
    <w:abstractNumId w:val="22"/>
  </w:num>
  <w:num w:numId="2" w16cid:durableId="647520085">
    <w:abstractNumId w:val="14"/>
  </w:num>
  <w:num w:numId="3" w16cid:durableId="1091896137">
    <w:abstractNumId w:val="10"/>
  </w:num>
  <w:num w:numId="4" w16cid:durableId="507450327">
    <w:abstractNumId w:val="24"/>
  </w:num>
  <w:num w:numId="5" w16cid:durableId="842203398">
    <w:abstractNumId w:val="15"/>
  </w:num>
  <w:num w:numId="6" w16cid:durableId="40399829">
    <w:abstractNumId w:val="18"/>
  </w:num>
  <w:num w:numId="7" w16cid:durableId="1065296797">
    <w:abstractNumId w:val="20"/>
  </w:num>
  <w:num w:numId="8" w16cid:durableId="323703686">
    <w:abstractNumId w:val="9"/>
  </w:num>
  <w:num w:numId="9" w16cid:durableId="1371537874">
    <w:abstractNumId w:val="7"/>
  </w:num>
  <w:num w:numId="10" w16cid:durableId="1387872517">
    <w:abstractNumId w:val="6"/>
  </w:num>
  <w:num w:numId="11" w16cid:durableId="265355825">
    <w:abstractNumId w:val="5"/>
  </w:num>
  <w:num w:numId="12" w16cid:durableId="477722978">
    <w:abstractNumId w:val="4"/>
  </w:num>
  <w:num w:numId="13" w16cid:durableId="1053238520">
    <w:abstractNumId w:val="8"/>
  </w:num>
  <w:num w:numId="14" w16cid:durableId="258410690">
    <w:abstractNumId w:val="3"/>
  </w:num>
  <w:num w:numId="15" w16cid:durableId="1962373585">
    <w:abstractNumId w:val="2"/>
  </w:num>
  <w:num w:numId="16" w16cid:durableId="1081684299">
    <w:abstractNumId w:val="1"/>
  </w:num>
  <w:num w:numId="17" w16cid:durableId="860833">
    <w:abstractNumId w:val="0"/>
  </w:num>
  <w:num w:numId="18" w16cid:durableId="589697675">
    <w:abstractNumId w:val="16"/>
  </w:num>
  <w:num w:numId="19" w16cid:durableId="1482120564">
    <w:abstractNumId w:val="17"/>
  </w:num>
  <w:num w:numId="20" w16cid:durableId="288633837">
    <w:abstractNumId w:val="23"/>
  </w:num>
  <w:num w:numId="21" w16cid:durableId="1552309427">
    <w:abstractNumId w:val="19"/>
  </w:num>
  <w:num w:numId="22" w16cid:durableId="329019427">
    <w:abstractNumId w:val="13"/>
  </w:num>
  <w:num w:numId="23" w16cid:durableId="500698751">
    <w:abstractNumId w:val="25"/>
  </w:num>
  <w:num w:numId="24" w16cid:durableId="1310859701">
    <w:abstractNumId w:val="12"/>
  </w:num>
  <w:num w:numId="25" w16cid:durableId="491989065">
    <w:abstractNumId w:val="11"/>
  </w:num>
  <w:num w:numId="26" w16cid:durableId="1607018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A6"/>
    <w:rsid w:val="000033F6"/>
    <w:rsid w:val="000D5284"/>
    <w:rsid w:val="001363CA"/>
    <w:rsid w:val="001A4681"/>
    <w:rsid w:val="001B664C"/>
    <w:rsid w:val="001D707F"/>
    <w:rsid w:val="001E678E"/>
    <w:rsid w:val="00247B89"/>
    <w:rsid w:val="003D3BF7"/>
    <w:rsid w:val="00470F72"/>
    <w:rsid w:val="004E108E"/>
    <w:rsid w:val="0059521E"/>
    <w:rsid w:val="00645252"/>
    <w:rsid w:val="006D3D74"/>
    <w:rsid w:val="007409CA"/>
    <w:rsid w:val="00772747"/>
    <w:rsid w:val="0083569A"/>
    <w:rsid w:val="00845A3E"/>
    <w:rsid w:val="00A9204E"/>
    <w:rsid w:val="00A934BE"/>
    <w:rsid w:val="00B30DA6"/>
    <w:rsid w:val="00D72FCC"/>
    <w:rsid w:val="00DB6140"/>
    <w:rsid w:val="00DB7F23"/>
    <w:rsid w:val="00DC2CC1"/>
    <w:rsid w:val="00E04491"/>
    <w:rsid w:val="00EE596A"/>
    <w:rsid w:val="00F074DA"/>
    <w:rsid w:val="00F54C0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CEE9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C1C24233-FEB4-4170-920A-8925AD99FEC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{C1C24233-FEB4-4170-920A-8925AD99FECA}tf02786999_win32.dotx</Template>
  <TotalTime>0</TotalTime>
  <Pages>6</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2024-05-06T04:14:00Z</dcterms:created>
  <dcterms:modified xsi:type="dcterms:W3CDTF">2024-05-06T06:52:00Z</dcterms:modified>
</cp:coreProperties>
</file>