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C8C9" w14:textId="48A89A87" w:rsidR="00A9204E" w:rsidRDefault="009B7000">
      <w:pPr>
        <w:rPr>
          <w:rFonts w:eastAsia="Meiryo UI"/>
        </w:rPr>
      </w:pPr>
      <w:r>
        <w:rPr>
          <w:rFonts w:eastAsia="Meiryo UI" w:hint="eastAsia"/>
        </w:rPr>
        <w:t>リターゲット後の姿勢が部分的に1</w:t>
      </w:r>
      <w:r>
        <w:rPr>
          <w:rFonts w:eastAsia="Meiryo UI"/>
        </w:rPr>
        <w:t>80</w:t>
      </w:r>
      <w:r>
        <w:rPr>
          <w:rFonts w:eastAsia="Meiryo UI" w:hint="eastAsia"/>
        </w:rPr>
        <w:t>度異なる場合</w:t>
      </w:r>
    </w:p>
    <w:p w14:paraId="4CB38CF6" w14:textId="60BC3DC0" w:rsidR="009B7000" w:rsidRDefault="009B7000">
      <w:pPr>
        <w:rPr>
          <w:rFonts w:eastAsia="Meiryo UI"/>
        </w:rPr>
      </w:pPr>
      <w:r w:rsidRPr="009B7000">
        <w:rPr>
          <w:rFonts w:eastAsia="Meiryo UI"/>
        </w:rPr>
        <w:t>If the posture after retargeting is partially 180 degrees different</w:t>
      </w:r>
      <w:r>
        <w:rPr>
          <w:rFonts w:eastAsia="Meiryo UI"/>
        </w:rPr>
        <w:t>.</w:t>
      </w:r>
    </w:p>
    <w:p w14:paraId="1979FA75" w14:textId="77777777" w:rsidR="009B7000" w:rsidRDefault="009B7000">
      <w:pPr>
        <w:rPr>
          <w:rFonts w:eastAsia="Meiryo UI"/>
        </w:rPr>
      </w:pPr>
    </w:p>
    <w:p w14:paraId="1F5FD205" w14:textId="77777777" w:rsidR="009B7000" w:rsidRDefault="009B7000">
      <w:pPr>
        <w:rPr>
          <w:rFonts w:eastAsia="Meiryo UI" w:hint="eastAsia"/>
        </w:rPr>
      </w:pPr>
    </w:p>
    <w:p w14:paraId="2DEFDD4F" w14:textId="4A9F9F3A" w:rsidR="009B7000" w:rsidRDefault="009B7000">
      <w:pPr>
        <w:rPr>
          <w:rFonts w:eastAsia="Meiryo UI"/>
        </w:rPr>
      </w:pPr>
      <w:proofErr w:type="spellStart"/>
      <w:r>
        <w:rPr>
          <w:rFonts w:eastAsia="Meiryo UI"/>
        </w:rPr>
        <w:t>Retarget</w:t>
      </w:r>
      <w:r>
        <w:rPr>
          <w:rFonts w:eastAsia="Meiryo UI" w:hint="eastAsia"/>
        </w:rPr>
        <w:t>B</w:t>
      </w:r>
      <w:r>
        <w:rPr>
          <w:rFonts w:eastAsia="Meiryo UI"/>
        </w:rPr>
        <w:t>atch</w:t>
      </w:r>
      <w:proofErr w:type="spellEnd"/>
      <w:r>
        <w:rPr>
          <w:rFonts w:eastAsia="Meiryo UI" w:hint="eastAsia"/>
        </w:rPr>
        <w:t>機能などでリターゲットした場合に</w:t>
      </w:r>
    </w:p>
    <w:p w14:paraId="383AF287" w14:textId="3424202C" w:rsidR="009B7000" w:rsidRDefault="009B7000">
      <w:pPr>
        <w:rPr>
          <w:rFonts w:eastAsia="Meiryo UI"/>
        </w:rPr>
      </w:pPr>
      <w:r>
        <w:rPr>
          <w:rFonts w:eastAsia="Meiryo UI" w:hint="eastAsia"/>
        </w:rPr>
        <w:t>体の一部が１８０度異なった動きをすることが　稀にあります</w:t>
      </w:r>
    </w:p>
    <w:p w14:paraId="514FEE31" w14:textId="77777777" w:rsidR="009B7000" w:rsidRDefault="009B7000">
      <w:pPr>
        <w:rPr>
          <w:rFonts w:eastAsia="Meiryo UI"/>
        </w:rPr>
      </w:pPr>
    </w:p>
    <w:p w14:paraId="5FA31471" w14:textId="5A7D4160" w:rsidR="009B7000" w:rsidRDefault="009B7000">
      <w:pPr>
        <w:rPr>
          <w:rFonts w:eastAsia="Meiryo UI"/>
        </w:rPr>
      </w:pPr>
      <w:r>
        <w:rPr>
          <w:rFonts w:eastAsia="Meiryo UI" w:hint="eastAsia"/>
        </w:rPr>
        <w:t>解決方法としては</w:t>
      </w:r>
    </w:p>
    <w:p w14:paraId="026154A3" w14:textId="08BA249A" w:rsidR="009B7000" w:rsidRDefault="009B7000">
      <w:pPr>
        <w:rPr>
          <w:rFonts w:eastAsia="Meiryo UI"/>
        </w:rPr>
      </w:pPr>
      <w:r>
        <w:rPr>
          <w:rFonts w:eastAsia="Meiryo UI" w:hint="eastAsia"/>
        </w:rPr>
        <w:t>リターゲット実行前に</w:t>
      </w:r>
    </w:p>
    <w:p w14:paraId="68A2D871" w14:textId="5B579689" w:rsidR="009B7000" w:rsidRDefault="009B7000">
      <w:pPr>
        <w:rPr>
          <w:rFonts w:eastAsia="Meiryo UI"/>
        </w:rPr>
      </w:pPr>
      <w:proofErr w:type="spellStart"/>
      <w:r>
        <w:rPr>
          <w:rFonts w:eastAsia="Meiryo UI" w:hint="eastAsia"/>
        </w:rPr>
        <w:t>D</w:t>
      </w:r>
      <w:r>
        <w:rPr>
          <w:rFonts w:eastAsia="Meiryo UI"/>
        </w:rPr>
        <w:t>ispAndLimit</w:t>
      </w:r>
      <w:proofErr w:type="spellEnd"/>
      <w:r>
        <w:rPr>
          <w:rFonts w:eastAsia="Meiryo UI" w:hint="eastAsia"/>
        </w:rPr>
        <w:t>プレートメニューのM</w:t>
      </w:r>
      <w:r>
        <w:rPr>
          <w:rFonts w:eastAsia="Meiryo UI"/>
        </w:rPr>
        <w:t>odify Euler X180 too</w:t>
      </w:r>
      <w:r>
        <w:rPr>
          <w:rFonts w:eastAsia="Meiryo UI" w:hint="eastAsia"/>
        </w:rPr>
        <w:t>チェックにチェックを入れてから</w:t>
      </w:r>
    </w:p>
    <w:p w14:paraId="3735A972" w14:textId="730BE7CA" w:rsidR="009B7000" w:rsidRDefault="009B7000">
      <w:pPr>
        <w:rPr>
          <w:rFonts w:eastAsia="Meiryo UI"/>
        </w:rPr>
      </w:pPr>
      <w:r>
        <w:rPr>
          <w:rFonts w:eastAsia="Meiryo UI" w:hint="eastAsia"/>
        </w:rPr>
        <w:t>リターゲットを事項します</w:t>
      </w:r>
    </w:p>
    <w:p w14:paraId="5BAC6B72" w14:textId="77777777" w:rsidR="009B7000" w:rsidRDefault="009B7000">
      <w:pPr>
        <w:rPr>
          <w:rFonts w:eastAsia="Meiryo UI"/>
        </w:rPr>
      </w:pPr>
    </w:p>
    <w:p w14:paraId="00598A97" w14:textId="57C29D65" w:rsidR="009B7000" w:rsidRDefault="009B7000">
      <w:pPr>
        <w:rPr>
          <w:rFonts w:eastAsia="Meiryo UI"/>
        </w:rPr>
      </w:pPr>
      <w:r>
        <w:rPr>
          <w:rFonts w:eastAsia="Meiryo UI" w:hint="eastAsia"/>
        </w:rPr>
        <w:t>大抵はこれで直りますがつま先のねじれは直らない場合もあります</w:t>
      </w:r>
    </w:p>
    <w:p w14:paraId="53982D85" w14:textId="0A2F8AAB" w:rsidR="009B7000" w:rsidRDefault="009B7000">
      <w:pPr>
        <w:rPr>
          <w:rFonts w:eastAsia="Meiryo UI"/>
        </w:rPr>
      </w:pPr>
      <w:r>
        <w:rPr>
          <w:rFonts w:eastAsia="Meiryo UI" w:hint="eastAsia"/>
        </w:rPr>
        <w:t>直らない場合は制限角度を設定してからリターゲットしてください</w:t>
      </w:r>
    </w:p>
    <w:p w14:paraId="374F37FA" w14:textId="77777777" w:rsidR="009B7000" w:rsidRDefault="009B7000">
      <w:pPr>
        <w:rPr>
          <w:rFonts w:eastAsia="Meiryo UI"/>
        </w:rPr>
      </w:pPr>
    </w:p>
    <w:p w14:paraId="66C11C90" w14:textId="556DC009" w:rsidR="009B7000" w:rsidRDefault="009B7000">
      <w:pPr>
        <w:rPr>
          <w:rFonts w:eastAsia="Meiryo UI"/>
        </w:rPr>
      </w:pPr>
      <w:r>
        <w:rPr>
          <w:rFonts w:eastAsia="Meiryo UI" w:hint="eastAsia"/>
        </w:rPr>
        <w:t>M</w:t>
      </w:r>
      <w:r>
        <w:rPr>
          <w:rFonts w:eastAsia="Meiryo UI"/>
        </w:rPr>
        <w:t>odify Euler X180 too</w:t>
      </w:r>
      <w:r>
        <w:rPr>
          <w:rFonts w:eastAsia="Meiryo UI" w:hint="eastAsia"/>
        </w:rPr>
        <w:t>チェック</w:t>
      </w:r>
      <w:r>
        <w:rPr>
          <w:rFonts w:eastAsia="Meiryo UI" w:hint="eastAsia"/>
        </w:rPr>
        <w:t>ボックスをオプションにした理由として</w:t>
      </w:r>
    </w:p>
    <w:p w14:paraId="655563BB" w14:textId="0F7A12C3" w:rsidR="009B7000" w:rsidRDefault="009B7000">
      <w:pPr>
        <w:rPr>
          <w:rFonts w:eastAsia="Meiryo UI"/>
        </w:rPr>
      </w:pPr>
      <w:r>
        <w:rPr>
          <w:rFonts w:eastAsia="Meiryo UI" w:hint="eastAsia"/>
        </w:rPr>
        <w:t>チェックをしているとかえってねじれる場合もあるからです</w:t>
      </w:r>
    </w:p>
    <w:p w14:paraId="737786B6" w14:textId="77777777" w:rsidR="009B7000" w:rsidRDefault="009B7000">
      <w:pPr>
        <w:rPr>
          <w:rFonts w:eastAsia="Meiryo UI"/>
        </w:rPr>
      </w:pPr>
      <w:r>
        <w:rPr>
          <w:rFonts w:eastAsia="Meiryo UI" w:hint="eastAsia"/>
        </w:rPr>
        <w:t>リターゲットの際には　良い効果になることが多いのですが</w:t>
      </w:r>
    </w:p>
    <w:p w14:paraId="66EDEE0D" w14:textId="0B099619" w:rsidR="009B7000" w:rsidRDefault="009B7000">
      <w:pPr>
        <w:rPr>
          <w:rFonts w:eastAsia="Meiryo UI"/>
        </w:rPr>
      </w:pPr>
      <w:r>
        <w:rPr>
          <w:rFonts w:eastAsia="Meiryo UI" w:hint="eastAsia"/>
        </w:rPr>
        <w:t>IK操作の場合には悪い効果になることがあります</w:t>
      </w:r>
    </w:p>
    <w:p w14:paraId="0B37F983" w14:textId="6EB6FDC7" w:rsidR="009B7000" w:rsidRDefault="009B7000">
      <w:pPr>
        <w:rPr>
          <w:rFonts w:eastAsia="Meiryo UI"/>
        </w:rPr>
      </w:pPr>
      <w:r>
        <w:rPr>
          <w:rFonts w:eastAsia="Meiryo UI" w:hint="eastAsia"/>
        </w:rPr>
        <w:t>そしてそれは必ずというわけでもないです</w:t>
      </w:r>
    </w:p>
    <w:p w14:paraId="1A30D846" w14:textId="77777777" w:rsidR="009B7000" w:rsidRDefault="009B7000">
      <w:pPr>
        <w:rPr>
          <w:rFonts w:eastAsia="Meiryo UI"/>
        </w:rPr>
      </w:pPr>
    </w:p>
    <w:p w14:paraId="0846D0D7" w14:textId="2318076E" w:rsidR="009B7000" w:rsidRDefault="009B7000">
      <w:pPr>
        <w:rPr>
          <w:rFonts w:eastAsia="Meiryo UI" w:hint="eastAsia"/>
        </w:rPr>
      </w:pPr>
      <w:r>
        <w:rPr>
          <w:rFonts w:eastAsia="Meiryo UI" w:hint="eastAsia"/>
        </w:rPr>
        <w:t>モーションキャプチャには思っている以上に様々な場合があるので</w:t>
      </w:r>
    </w:p>
    <w:p w14:paraId="2DEF028A" w14:textId="32FFC020" w:rsidR="009B7000" w:rsidRDefault="009B7000">
      <w:pPr>
        <w:rPr>
          <w:rFonts w:eastAsia="Meiryo UI"/>
        </w:rPr>
      </w:pPr>
      <w:r>
        <w:rPr>
          <w:rFonts w:eastAsia="Meiryo UI" w:hint="eastAsia"/>
        </w:rPr>
        <w:t>対応の自動化が難しい部分でして</w:t>
      </w:r>
    </w:p>
    <w:p w14:paraId="276E7C1E" w14:textId="67E05FA8" w:rsidR="009B7000" w:rsidRDefault="009B7000">
      <w:pPr>
        <w:rPr>
          <w:rFonts w:eastAsia="Meiryo UI"/>
        </w:rPr>
      </w:pPr>
      <w:r>
        <w:rPr>
          <w:rFonts w:eastAsia="Meiryo UI" w:hint="eastAsia"/>
        </w:rPr>
        <w:t>問題が生じたらその都度　対応するという方法にしています</w:t>
      </w:r>
    </w:p>
    <w:p w14:paraId="37AAEE15" w14:textId="77777777" w:rsidR="009B7000" w:rsidRDefault="009B7000">
      <w:pPr>
        <w:rPr>
          <w:rFonts w:eastAsia="Meiryo UI"/>
        </w:rPr>
      </w:pPr>
    </w:p>
    <w:p w14:paraId="496E25DC" w14:textId="77777777" w:rsidR="009B7000" w:rsidRDefault="009B7000">
      <w:pPr>
        <w:rPr>
          <w:rFonts w:eastAsia="Meiryo UI" w:hint="eastAsia"/>
        </w:rPr>
      </w:pPr>
    </w:p>
    <w:p w14:paraId="35734612" w14:textId="77777777" w:rsidR="009B7000" w:rsidRPr="009B7000" w:rsidRDefault="009B7000">
      <w:pPr>
        <w:rPr>
          <w:rFonts w:eastAsia="Meiryo UI" w:hint="eastAsia"/>
        </w:rPr>
      </w:pPr>
    </w:p>
    <w:sectPr w:rsidR="009B7000" w:rsidRPr="009B700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F082" w14:textId="77777777" w:rsidR="00A72C7E" w:rsidRDefault="00A72C7E" w:rsidP="001E678E">
      <w:r>
        <w:separator/>
      </w:r>
    </w:p>
  </w:endnote>
  <w:endnote w:type="continuationSeparator" w:id="0">
    <w:p w14:paraId="651BD732" w14:textId="77777777" w:rsidR="00A72C7E" w:rsidRDefault="00A72C7E"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24FC" w14:textId="77777777" w:rsidR="00A72C7E" w:rsidRDefault="00A72C7E" w:rsidP="001E678E">
      <w:r>
        <w:separator/>
      </w:r>
    </w:p>
  </w:footnote>
  <w:footnote w:type="continuationSeparator" w:id="0">
    <w:p w14:paraId="273EAE0F" w14:textId="77777777" w:rsidR="00A72C7E" w:rsidRDefault="00A72C7E"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53091440">
    <w:abstractNumId w:val="22"/>
  </w:num>
  <w:num w:numId="2" w16cid:durableId="751050180">
    <w:abstractNumId w:val="14"/>
  </w:num>
  <w:num w:numId="3" w16cid:durableId="256332031">
    <w:abstractNumId w:val="10"/>
  </w:num>
  <w:num w:numId="4" w16cid:durableId="226692187">
    <w:abstractNumId w:val="24"/>
  </w:num>
  <w:num w:numId="5" w16cid:durableId="1270890203">
    <w:abstractNumId w:val="15"/>
  </w:num>
  <w:num w:numId="6" w16cid:durableId="1420442112">
    <w:abstractNumId w:val="18"/>
  </w:num>
  <w:num w:numId="7" w16cid:durableId="1857957739">
    <w:abstractNumId w:val="20"/>
  </w:num>
  <w:num w:numId="8" w16cid:durableId="302932774">
    <w:abstractNumId w:val="9"/>
  </w:num>
  <w:num w:numId="9" w16cid:durableId="475072361">
    <w:abstractNumId w:val="7"/>
  </w:num>
  <w:num w:numId="10" w16cid:durableId="160393381">
    <w:abstractNumId w:val="6"/>
  </w:num>
  <w:num w:numId="11" w16cid:durableId="292294664">
    <w:abstractNumId w:val="5"/>
  </w:num>
  <w:num w:numId="12" w16cid:durableId="985281735">
    <w:abstractNumId w:val="4"/>
  </w:num>
  <w:num w:numId="13" w16cid:durableId="273876105">
    <w:abstractNumId w:val="8"/>
  </w:num>
  <w:num w:numId="14" w16cid:durableId="890766748">
    <w:abstractNumId w:val="3"/>
  </w:num>
  <w:num w:numId="15" w16cid:durableId="1157844353">
    <w:abstractNumId w:val="2"/>
  </w:num>
  <w:num w:numId="16" w16cid:durableId="1394155628">
    <w:abstractNumId w:val="1"/>
  </w:num>
  <w:num w:numId="17" w16cid:durableId="1968271939">
    <w:abstractNumId w:val="0"/>
  </w:num>
  <w:num w:numId="18" w16cid:durableId="1305743195">
    <w:abstractNumId w:val="16"/>
  </w:num>
  <w:num w:numId="19" w16cid:durableId="2043822789">
    <w:abstractNumId w:val="17"/>
  </w:num>
  <w:num w:numId="20" w16cid:durableId="2070032213">
    <w:abstractNumId w:val="23"/>
  </w:num>
  <w:num w:numId="21" w16cid:durableId="830951679">
    <w:abstractNumId w:val="19"/>
  </w:num>
  <w:num w:numId="22" w16cid:durableId="1238399330">
    <w:abstractNumId w:val="13"/>
  </w:num>
  <w:num w:numId="23" w16cid:durableId="1539975891">
    <w:abstractNumId w:val="25"/>
  </w:num>
  <w:num w:numId="24" w16cid:durableId="433020050">
    <w:abstractNumId w:val="12"/>
  </w:num>
  <w:num w:numId="25" w16cid:durableId="1434207151">
    <w:abstractNumId w:val="11"/>
  </w:num>
  <w:num w:numId="26" w16cid:durableId="432629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00"/>
    <w:rsid w:val="001B664C"/>
    <w:rsid w:val="001E678E"/>
    <w:rsid w:val="00247B89"/>
    <w:rsid w:val="004E108E"/>
    <w:rsid w:val="00645252"/>
    <w:rsid w:val="006D3D74"/>
    <w:rsid w:val="0083569A"/>
    <w:rsid w:val="009B7000"/>
    <w:rsid w:val="00A72C7E"/>
    <w:rsid w:val="00A9204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391F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A0C32C75-08A1-4795-A4B8-80F2E3D9AB4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{A0C32C75-08A1-4795-A4B8-80F2E3D9AB4E}tf02786999_win32.dotx</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2024-01-03T03:50:00Z</dcterms:created>
  <dcterms:modified xsi:type="dcterms:W3CDTF">2024-01-03T04:00:00Z</dcterms:modified>
</cp:coreProperties>
</file>