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E06" w:rsidRPr="00795F0F" w:rsidRDefault="00097E06" w:rsidP="00097E06">
      <w:pPr>
        <w:pStyle w:val="ListParagraph"/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F0F">
        <w:rPr>
          <w:rFonts w:ascii="Times New Roman" w:hAnsi="Times New Roman" w:cs="Times New Roman"/>
          <w:b/>
          <w:sz w:val="24"/>
          <w:szCs w:val="24"/>
        </w:rPr>
        <w:t>BAB IV</w:t>
      </w:r>
    </w:p>
    <w:p w:rsidR="00097E06" w:rsidRDefault="00097E06" w:rsidP="00097E06">
      <w:pPr>
        <w:pStyle w:val="ListParagraph"/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HASIL PENELITIAN DAN PEMBAHASAN</w:t>
      </w:r>
    </w:p>
    <w:p w:rsidR="00097E06" w:rsidRDefault="00097E06" w:rsidP="00097E06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97E06" w:rsidRDefault="00097E06" w:rsidP="00097E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097E06" w:rsidRDefault="00097E06" w:rsidP="00097E0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097E06" w:rsidRDefault="00097E06" w:rsidP="00097E06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51EB">
        <w:rPr>
          <w:rFonts w:ascii="Times New Roman" w:hAnsi="Times New Roman" w:cs="Times New Roman"/>
          <w:sz w:val="24"/>
          <w:szCs w:val="24"/>
        </w:rPr>
        <w:t>Penelitian ini dilakukan di PAUD Ceria Makassar, terletak di Komplek BP PAUD DIKMAS Sulawesi selatan Jl. Adiyaksa No. 02 Kelurahan Pandang Kec. Panakukang Kota Makassar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lembaga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1997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“PAUD Asoka”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berganti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“PAUD Ceria”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2014.</w:t>
      </w:r>
    </w:p>
    <w:p w:rsidR="00097E06" w:rsidRDefault="00097E06" w:rsidP="00097E06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PAUD Ceria Makassar</w:t>
      </w:r>
      <w:r>
        <w:rPr>
          <w:rFonts w:ascii="Times New Roman" w:hAnsi="Times New Roman" w:cs="Times New Roman"/>
          <w:sz w:val="24"/>
          <w:szCs w:val="24"/>
        </w:rPr>
        <w:t xml:space="preserve"> memiliki beberapa ruangan yaitu satu kantor kepala sekolah, satu ruangan guru, delapan ruangan kelas, empat kamar mandi, aula, perpustakaan, ruang UKS</w:t>
      </w:r>
      <w:proofErr w:type="gramStart"/>
      <w:r>
        <w:rPr>
          <w:rFonts w:ascii="Times New Roman" w:hAnsi="Times New Roman" w:cs="Times New Roman"/>
          <w:sz w:val="24"/>
          <w:szCs w:val="24"/>
        </w:rPr>
        <w:t>,  dapur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dan halaman sekolah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Delapan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KB, TPA,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A1,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A2,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B1,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B2,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B3,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B4.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bermain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diluar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menujang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87787">
        <w:rPr>
          <w:rFonts w:ascii="Times New Roman" w:hAnsi="Times New Roman" w:cs="Times New Roman"/>
          <w:i/>
          <w:sz w:val="24"/>
          <w:szCs w:val="24"/>
          <w:lang w:val="en-US"/>
        </w:rPr>
        <w:t>Outbound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bermain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jungkat-jungkit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prosotan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ayunan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laba-laba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terowongan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jembatan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titian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097E06" w:rsidRDefault="00097E06" w:rsidP="00097E06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PAUD Ceria Makassar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97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kelmpok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bermain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(KB)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berjumla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TPA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27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64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97E06" w:rsidRPr="00917731" w:rsidRDefault="00097E06" w:rsidP="00097E06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PAUD Ceria Makassar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menggunakan sentra dengan metode </w:t>
      </w:r>
      <w:r w:rsidRPr="00917731">
        <w:rPr>
          <w:rFonts w:ascii="Times New Roman" w:hAnsi="Times New Roman" w:cs="Times New Roman"/>
          <w:i/>
          <w:sz w:val="24"/>
          <w:szCs w:val="24"/>
        </w:rPr>
        <w:t>moving class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bermain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sentra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akativitas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bermain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Sentra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disiapkan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sentra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sentra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balok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sentra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sentra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sains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sentra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kreatifitas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sentra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IMTAQ,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sentra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musik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gerak</w:t>
      </w:r>
      <w:proofErr w:type="spellEnd"/>
    </w:p>
    <w:p w:rsidR="00097E06" w:rsidRPr="00743057" w:rsidRDefault="00097E06" w:rsidP="00097E06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B2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perempuan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laki-laki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5-6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kecerdasan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kinestetik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berbeda-beda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semester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ganjil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ajaran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2019/2020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tingkahlaku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fokus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pengembagan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kecerdasan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kinestetik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dilaksankan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97E06" w:rsidRDefault="00097E06" w:rsidP="00097E0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A5304C">
        <w:rPr>
          <w:rFonts w:ascii="Times New Roman" w:hAnsi="Times New Roman" w:cs="Times New Roman"/>
          <w:b/>
          <w:sz w:val="24"/>
          <w:szCs w:val="24"/>
          <w:lang w:val="id-ID"/>
        </w:rPr>
        <w:t xml:space="preserve">ktifitas </w:t>
      </w:r>
      <w:proofErr w:type="spellStart"/>
      <w:r w:rsidRPr="00A5304C">
        <w:rPr>
          <w:rFonts w:ascii="Times New Roman" w:hAnsi="Times New Roman" w:cs="Times New Roman"/>
          <w:b/>
          <w:sz w:val="24"/>
          <w:szCs w:val="24"/>
        </w:rPr>
        <w:t>pengembangan</w:t>
      </w:r>
      <w:proofErr w:type="spellEnd"/>
      <w:r w:rsidRPr="00A530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304C">
        <w:rPr>
          <w:rFonts w:ascii="Times New Roman" w:hAnsi="Times New Roman" w:cs="Times New Roman"/>
          <w:b/>
          <w:sz w:val="24"/>
          <w:szCs w:val="24"/>
        </w:rPr>
        <w:t>kecerdasan</w:t>
      </w:r>
      <w:proofErr w:type="spellEnd"/>
      <w:r w:rsidRPr="00A530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304C">
        <w:rPr>
          <w:rFonts w:ascii="Times New Roman" w:hAnsi="Times New Roman" w:cs="Times New Roman"/>
          <w:b/>
          <w:sz w:val="24"/>
          <w:szCs w:val="24"/>
        </w:rPr>
        <w:t>kinestetik</w:t>
      </w:r>
      <w:proofErr w:type="spellEnd"/>
      <w:r w:rsidRPr="00A530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304C">
        <w:rPr>
          <w:rFonts w:ascii="Times New Roman" w:hAnsi="Times New Roman" w:cs="Times New Roman"/>
          <w:b/>
          <w:sz w:val="24"/>
          <w:szCs w:val="24"/>
        </w:rPr>
        <w:t>anak</w:t>
      </w:r>
      <w:proofErr w:type="spellEnd"/>
      <w:r w:rsidRPr="00A5304C">
        <w:rPr>
          <w:rFonts w:ascii="Times New Roman" w:hAnsi="Times New Roman" w:cs="Times New Roman"/>
          <w:b/>
          <w:i/>
          <w:sz w:val="24"/>
          <w:szCs w:val="24"/>
          <w:lang w:val="id-ID"/>
        </w:rPr>
        <w:t xml:space="preserve"> </w:t>
      </w:r>
      <w:r w:rsidRPr="00A5304C">
        <w:rPr>
          <w:rFonts w:ascii="Times New Roman" w:hAnsi="Times New Roman" w:cs="Times New Roman"/>
          <w:b/>
          <w:sz w:val="24"/>
          <w:szCs w:val="24"/>
          <w:lang w:val="id-ID"/>
        </w:rPr>
        <w:t>di PAUD C</w:t>
      </w:r>
      <w:proofErr w:type="spellStart"/>
      <w:r w:rsidRPr="00A5304C">
        <w:rPr>
          <w:rFonts w:ascii="Times New Roman" w:hAnsi="Times New Roman" w:cs="Times New Roman"/>
          <w:b/>
          <w:sz w:val="24"/>
          <w:szCs w:val="24"/>
        </w:rPr>
        <w:t>eria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Makassar</w:t>
      </w:r>
    </w:p>
    <w:p w:rsidR="00097E06" w:rsidRDefault="00097E06" w:rsidP="00097E0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guru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718F">
        <w:rPr>
          <w:rFonts w:ascii="Times New Roman" w:hAnsi="Times New Roman" w:cs="Times New Roman"/>
          <w:b/>
          <w:i/>
          <w:sz w:val="24"/>
          <w:szCs w:val="24"/>
        </w:rPr>
        <w:t>outbound</w:t>
      </w:r>
      <w:r>
        <w:rPr>
          <w:rFonts w:ascii="Times New Roman" w:hAnsi="Times New Roman" w:cs="Times New Roman"/>
          <w:b/>
          <w:sz w:val="24"/>
          <w:szCs w:val="24"/>
        </w:rPr>
        <w:t xml:space="preserve"> di PAUD Ceria Makassar</w:t>
      </w:r>
    </w:p>
    <w:p w:rsidR="00097E06" w:rsidRDefault="00097E06" w:rsidP="00097E06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097E06" w:rsidRPr="002F3AEB" w:rsidRDefault="00097E06" w:rsidP="00097E06">
      <w:pPr>
        <w:pStyle w:val="ListParagraph"/>
        <w:autoSpaceDE w:val="0"/>
        <w:autoSpaceDN w:val="0"/>
        <w:adjustRightInd w:val="0"/>
        <w:spacing w:after="0" w:line="480" w:lineRule="auto"/>
        <w:ind w:left="0" w:firstLine="810"/>
        <w:jc w:val="both"/>
        <w:rPr>
          <w:rFonts w:ascii="Times New Roman" w:hAnsi="Times New Roman" w:cs="Times New Roman"/>
          <w:sz w:val="24"/>
          <w:szCs w:val="24"/>
        </w:rPr>
      </w:pPr>
      <w:r w:rsidRPr="00A80F3D">
        <w:rPr>
          <w:rFonts w:ascii="Times New Roman" w:hAnsi="Times New Roman" w:cs="Times New Roman"/>
          <w:sz w:val="24"/>
          <w:szCs w:val="24"/>
        </w:rPr>
        <w:t xml:space="preserve">Guru </w:t>
      </w:r>
      <w:proofErr w:type="spellStart"/>
      <w:proofErr w:type="gramStart"/>
      <w:r w:rsidRPr="00A80F3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proofErr w:type="gramEnd"/>
      <w:r w:rsidRPr="00A8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F3D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A80F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0F3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8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F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0F3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80F3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A80F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F3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8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F3D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A80F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0F3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8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F3D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A8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F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F3D"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80F3D">
        <w:rPr>
          <w:rFonts w:ascii="Times New Roman" w:hAnsi="Times New Roman" w:cs="Times New Roman"/>
          <w:sz w:val="24"/>
          <w:szCs w:val="24"/>
        </w:rPr>
        <w:t xml:space="preserve">Guru </w:t>
      </w:r>
      <w:proofErr w:type="spellStart"/>
      <w:r w:rsidRPr="00A80F3D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A8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F3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8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F3D">
        <w:rPr>
          <w:rFonts w:ascii="Times New Roman" w:hAnsi="Times New Roman" w:cs="Times New Roman"/>
          <w:sz w:val="24"/>
          <w:szCs w:val="24"/>
        </w:rPr>
        <w:t>teladan</w:t>
      </w:r>
      <w:proofErr w:type="spellEnd"/>
      <w:r w:rsidRPr="00A80F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0F3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80F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F3D">
        <w:rPr>
          <w:rFonts w:ascii="Times New Roman" w:hAnsi="Times New Roman" w:cs="Times New Roman"/>
          <w:sz w:val="24"/>
          <w:szCs w:val="24"/>
        </w:rPr>
        <w:t>berani</w:t>
      </w:r>
      <w:proofErr w:type="spellEnd"/>
      <w:r w:rsidRPr="00A8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F3D">
        <w:rPr>
          <w:rFonts w:ascii="Times New Roman" w:hAnsi="Times New Roman" w:cs="Times New Roman"/>
          <w:sz w:val="24"/>
          <w:szCs w:val="24"/>
        </w:rPr>
        <w:t>den</w:t>
      </w:r>
      <w:r>
        <w:rPr>
          <w:rFonts w:ascii="Times New Roman" w:hAnsi="Times New Roman" w:cs="Times New Roman"/>
          <w:sz w:val="24"/>
          <w:szCs w:val="24"/>
        </w:rPr>
        <w:t>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D71D6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D71D6C">
        <w:rPr>
          <w:rFonts w:ascii="Times New Roman" w:hAnsi="Times New Roman" w:cs="Times New Roman"/>
          <w:i/>
          <w:sz w:val="24"/>
          <w:szCs w:val="24"/>
        </w:rPr>
        <w:t>outbound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0F3D">
        <w:rPr>
          <w:rFonts w:ascii="Times New Roman" w:hAnsi="Times New Roman" w:cs="Times New Roman"/>
          <w:sz w:val="24"/>
          <w:szCs w:val="24"/>
        </w:rPr>
        <w:t xml:space="preserve"> yang</w:t>
      </w:r>
      <w:proofErr w:type="gramEnd"/>
      <w:r w:rsidRPr="00A8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F3D">
        <w:rPr>
          <w:rFonts w:ascii="Times New Roman" w:hAnsi="Times New Roman" w:cs="Times New Roman"/>
          <w:sz w:val="24"/>
          <w:szCs w:val="24"/>
        </w:rPr>
        <w:t>amat</w:t>
      </w:r>
      <w:proofErr w:type="spellEnd"/>
      <w:r w:rsidRPr="00A8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F3D">
        <w:rPr>
          <w:rFonts w:ascii="Times New Roman" w:hAnsi="Times New Roman" w:cs="Times New Roman"/>
          <w:sz w:val="24"/>
          <w:szCs w:val="24"/>
        </w:rPr>
        <w:t>menantang</w:t>
      </w:r>
      <w:proofErr w:type="spellEnd"/>
      <w:r w:rsidRPr="00A8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F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8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F3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8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F3D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A8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F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F3D"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 w:rsidRPr="00A8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F3D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A8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F3D">
        <w:rPr>
          <w:rFonts w:ascii="Times New Roman" w:hAnsi="Times New Roman" w:cs="Times New Roman"/>
          <w:sz w:val="24"/>
          <w:szCs w:val="24"/>
        </w:rPr>
        <w:t>didiknya</w:t>
      </w:r>
      <w:proofErr w:type="spellEnd"/>
      <w:r w:rsidRPr="00A8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F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F3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8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F3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8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F3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8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F3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8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F3D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A8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F3D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A8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F3D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A8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F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8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F3D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A8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F3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8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F3D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A8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F3D">
        <w:rPr>
          <w:rFonts w:ascii="Times New Roman" w:hAnsi="Times New Roman" w:cs="Times New Roman"/>
          <w:sz w:val="24"/>
          <w:szCs w:val="24"/>
        </w:rPr>
        <w:t>ters</w:t>
      </w:r>
      <w:r>
        <w:rPr>
          <w:rFonts w:ascii="Times New Roman" w:hAnsi="Times New Roman" w:cs="Times New Roman"/>
          <w:sz w:val="24"/>
          <w:szCs w:val="24"/>
        </w:rPr>
        <w:t>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Guru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F3D">
        <w:rPr>
          <w:rFonts w:ascii="Times New Roman" w:hAnsi="Times New Roman" w:cs="Times New Roman"/>
          <w:sz w:val="24"/>
          <w:szCs w:val="24"/>
        </w:rPr>
        <w:t>fasilitator</w:t>
      </w:r>
      <w:proofErr w:type="spellEnd"/>
      <w:r w:rsidRPr="00A8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F3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8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F3D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A8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F3D">
        <w:rPr>
          <w:rFonts w:ascii="Times New Roman" w:hAnsi="Times New Roman" w:cs="Times New Roman"/>
          <w:sz w:val="24"/>
          <w:szCs w:val="24"/>
        </w:rPr>
        <w:t>didiknya</w:t>
      </w:r>
      <w:proofErr w:type="spellEnd"/>
      <w:r w:rsidRPr="00A80F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A80F3D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A8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F3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8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F3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A8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F3D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A8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F3D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A8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F3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8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F3D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A8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F3D">
        <w:rPr>
          <w:rFonts w:ascii="Times New Roman" w:hAnsi="Times New Roman" w:cs="Times New Roman"/>
          <w:sz w:val="24"/>
          <w:szCs w:val="24"/>
        </w:rPr>
        <w:t>didiknya</w:t>
      </w:r>
      <w:proofErr w:type="spellEnd"/>
      <w:r w:rsidRPr="00A8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F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8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F3D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A8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F3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8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F3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A8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F3D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A8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F3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8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F3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80F3D">
        <w:rPr>
          <w:rFonts w:ascii="Times New Roman" w:hAnsi="Times New Roman" w:cs="Times New Roman"/>
          <w:sz w:val="24"/>
          <w:szCs w:val="24"/>
        </w:rPr>
        <w:t xml:space="preserve"> optimal.</w:t>
      </w:r>
    </w:p>
    <w:p w:rsidR="00097E06" w:rsidRPr="002F0198" w:rsidRDefault="00097E06" w:rsidP="00097E0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0198">
        <w:rPr>
          <w:rFonts w:ascii="Times New Roman" w:hAnsi="Times New Roman" w:cs="Times New Roman"/>
          <w:sz w:val="24"/>
          <w:szCs w:val="24"/>
        </w:rPr>
        <w:t>Merumuskan</w:t>
      </w:r>
      <w:proofErr w:type="spellEnd"/>
      <w:r w:rsidRPr="002F0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19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F0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19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2F01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0198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2F0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19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2F0198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2F019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2F0198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2F019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2F0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1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F0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198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2F0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198">
        <w:rPr>
          <w:rFonts w:ascii="Times New Roman" w:hAnsi="Times New Roman" w:cs="Times New Roman"/>
          <w:sz w:val="24"/>
          <w:szCs w:val="24"/>
        </w:rPr>
        <w:t>pembeljaran</w:t>
      </w:r>
      <w:proofErr w:type="spellEnd"/>
      <w:r w:rsidRPr="002F0198">
        <w:rPr>
          <w:rFonts w:ascii="Times New Roman" w:hAnsi="Times New Roman" w:cs="Times New Roman"/>
          <w:sz w:val="24"/>
          <w:szCs w:val="24"/>
        </w:rPr>
        <w:t>.</w:t>
      </w:r>
    </w:p>
    <w:p w:rsidR="00097E06" w:rsidRDefault="00097E06" w:rsidP="00097E06">
      <w:pPr>
        <w:pStyle w:val="ListParagraph"/>
        <w:autoSpaceDE w:val="0"/>
        <w:autoSpaceDN w:val="0"/>
        <w:adjustRightInd w:val="0"/>
        <w:spacing w:after="0" w:line="480" w:lineRule="auto"/>
        <w:ind w:left="450" w:firstLine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019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F0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19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F0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198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2F01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019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F0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19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F0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19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2F0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198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2F0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198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2F0198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2F0198">
        <w:rPr>
          <w:rFonts w:ascii="Times New Roman" w:hAnsi="Times New Roman" w:cs="Times New Roman"/>
          <w:sz w:val="24"/>
          <w:szCs w:val="24"/>
        </w:rPr>
        <w:t>merumuskan</w:t>
      </w:r>
      <w:proofErr w:type="spellEnd"/>
      <w:r w:rsidRPr="002F0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198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2F0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198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2F01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0198">
        <w:rPr>
          <w:rFonts w:ascii="Times New Roman" w:hAnsi="Times New Roman" w:cs="Times New Roman"/>
          <w:sz w:val="24"/>
          <w:szCs w:val="24"/>
        </w:rPr>
        <w:t>direncanakan</w:t>
      </w:r>
      <w:proofErr w:type="spellEnd"/>
      <w:r w:rsidRPr="002F0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198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2F0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1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F0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19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F0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19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2F0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198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2F0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F019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proofErr w:type="gramEnd"/>
      <w:r w:rsidRPr="002F019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F019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2F0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1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F0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198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2F0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19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2F01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F019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F0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19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F0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19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F0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198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2F0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1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F0198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2F0198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2F0198">
        <w:rPr>
          <w:rFonts w:ascii="Times New Roman" w:hAnsi="Times New Roman" w:cs="Times New Roman"/>
          <w:sz w:val="24"/>
          <w:szCs w:val="24"/>
        </w:rPr>
        <w:t xml:space="preserve"> B2 </w:t>
      </w:r>
      <w:proofErr w:type="spellStart"/>
      <w:r w:rsidRPr="002F0198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2F0198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2F01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F019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F019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2F0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198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2F0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198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2F0198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2F0198">
        <w:rPr>
          <w:rFonts w:ascii="Times New Roman" w:hAnsi="Times New Roman" w:cs="Times New Roman"/>
          <w:sz w:val="24"/>
          <w:szCs w:val="24"/>
        </w:rPr>
        <w:t>merumuskan</w:t>
      </w:r>
      <w:proofErr w:type="spellEnd"/>
      <w:r w:rsidRPr="002F0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19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F0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1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F0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198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2F01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0198">
        <w:rPr>
          <w:rFonts w:ascii="Times New Roman" w:hAnsi="Times New Roman" w:cs="Times New Roman"/>
          <w:sz w:val="24"/>
          <w:szCs w:val="24"/>
        </w:rPr>
        <w:t>pembeljaran</w:t>
      </w:r>
      <w:proofErr w:type="spellEnd"/>
      <w:r w:rsidRPr="002F01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01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F0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198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2F0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19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F0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198"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0198">
        <w:rPr>
          <w:rFonts w:ascii="Times New Roman" w:hAnsi="Times New Roman" w:cs="Times New Roman"/>
          <w:i/>
          <w:sz w:val="24"/>
          <w:szCs w:val="24"/>
        </w:rPr>
        <w:t>outbound</w:t>
      </w:r>
      <w:r w:rsidRPr="002F0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0198">
        <w:rPr>
          <w:rFonts w:ascii="Times New Roman" w:hAnsi="Times New Roman" w:cs="Times New Roman"/>
          <w:sz w:val="24"/>
          <w:szCs w:val="24"/>
        </w:rPr>
        <w:t xml:space="preserve"> RPPM</w:t>
      </w:r>
      <w:proofErr w:type="gramEnd"/>
      <w:r w:rsidRPr="002F0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1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F0198">
        <w:rPr>
          <w:rFonts w:ascii="Times New Roman" w:hAnsi="Times New Roman" w:cs="Times New Roman"/>
          <w:sz w:val="24"/>
          <w:szCs w:val="24"/>
        </w:rPr>
        <w:t xml:space="preserve"> RPPH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F0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198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2F0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19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2F0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198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2F019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megawasi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97E06" w:rsidRPr="00A80F3D" w:rsidRDefault="00097E06" w:rsidP="00097E06">
      <w:pPr>
        <w:pStyle w:val="ListParagraph"/>
        <w:autoSpaceDE w:val="0"/>
        <w:autoSpaceDN w:val="0"/>
        <w:adjustRightInd w:val="0"/>
        <w:spacing w:after="0" w:line="480" w:lineRule="auto"/>
        <w:ind w:left="450" w:firstLine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merumuskan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97E06" w:rsidRDefault="00097E06" w:rsidP="00097E0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outbound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97E06" w:rsidRDefault="00097E06" w:rsidP="00097E06">
      <w:pPr>
        <w:pStyle w:val="ListParagraph"/>
        <w:autoSpaceDE w:val="0"/>
        <w:autoSpaceDN w:val="0"/>
        <w:adjustRightInd w:val="0"/>
        <w:spacing w:after="0" w:line="48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outbound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outbound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baku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guru.</w:t>
      </w:r>
    </w:p>
    <w:p w:rsidR="00097E06" w:rsidRDefault="00097E06" w:rsidP="00097E0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individual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</w:p>
    <w:p w:rsidR="00097E06" w:rsidRDefault="00097E06" w:rsidP="00097E0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</w:p>
    <w:p w:rsidR="00097E06" w:rsidRPr="00A80F3D" w:rsidRDefault="00097E06" w:rsidP="00097E0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left="81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97E06" w:rsidRDefault="00097E06" w:rsidP="00097E0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kecerdasan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kinestetik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2343">
        <w:rPr>
          <w:rFonts w:ascii="Times New Roman" w:hAnsi="Times New Roman" w:cs="Times New Roman"/>
          <w:b/>
          <w:i/>
          <w:sz w:val="24"/>
          <w:szCs w:val="24"/>
        </w:rPr>
        <w:t>outbound</w:t>
      </w:r>
      <w:r>
        <w:rPr>
          <w:rFonts w:ascii="Times New Roman" w:hAnsi="Times New Roman" w:cs="Times New Roman"/>
          <w:b/>
          <w:sz w:val="24"/>
          <w:szCs w:val="24"/>
        </w:rPr>
        <w:t xml:space="preserve"> di PAUD Ceria</w:t>
      </w:r>
    </w:p>
    <w:p w:rsidR="00097E06" w:rsidRDefault="00097E06" w:rsidP="00097E0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097E06" w:rsidRPr="00A5304C" w:rsidRDefault="00097E06" w:rsidP="00097E06">
      <w:pPr>
        <w:pStyle w:val="ListParagraph"/>
        <w:numPr>
          <w:ilvl w:val="0"/>
          <w:numId w:val="1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PEMBAHASAN</w:t>
      </w:r>
    </w:p>
    <w:p w:rsidR="00097E06" w:rsidRDefault="00097E06" w:rsidP="00097E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097E06" w:rsidRDefault="00097E06" w:rsidP="00097E06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97E06" w:rsidRDefault="00097E06" w:rsidP="00097E06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97E06" w:rsidRDefault="00097E06" w:rsidP="00097E06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97E06" w:rsidRDefault="00097E06" w:rsidP="00097E06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97E06" w:rsidRDefault="00097E06" w:rsidP="00097E06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97E06" w:rsidRDefault="00097E06" w:rsidP="00097E06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97E06" w:rsidRDefault="00097E06" w:rsidP="00097E06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63EE0" w:rsidRDefault="00863EE0"/>
    <w:sectPr w:rsidR="00863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51B5C"/>
    <w:multiLevelType w:val="hybridMultilevel"/>
    <w:tmpl w:val="188287F2"/>
    <w:lvl w:ilvl="0" w:tplc="AC641104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109D14DB"/>
    <w:multiLevelType w:val="hybridMultilevel"/>
    <w:tmpl w:val="FC12C20E"/>
    <w:lvl w:ilvl="0" w:tplc="310AD0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603731"/>
    <w:multiLevelType w:val="hybridMultilevel"/>
    <w:tmpl w:val="EE6A189A"/>
    <w:lvl w:ilvl="0" w:tplc="245667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E06"/>
    <w:rsid w:val="00097E06"/>
    <w:rsid w:val="0086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A86E2-702F-46FC-A923-5EF418A47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E06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E06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721</Words>
  <Characters>4111</Characters>
  <Application>Microsoft Office Word</Application>
  <DocSecurity>0</DocSecurity>
  <Lines>34</Lines>
  <Paragraphs>9</Paragraphs>
  <ScaleCrop>false</ScaleCrop>
  <Company/>
  <LinksUpToDate>false</LinksUpToDate>
  <CharactersWithSpaces>4823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</dc:creator>
  <cp:keywords/>
  <dc:description/>
  <cp:lastModifiedBy>Rahmat</cp:lastModifiedBy>
  <cp:revision>1</cp:revision>
  <dcterms:created xsi:type="dcterms:W3CDTF">2019-07-29T23:35:00Z</dcterms:created>
  <dcterms:modified xsi:type="dcterms:W3CDTF">2019-07-29T23:36:00Z</dcterms:modified>
</cp:coreProperties>
</file>