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E431" w14:textId="6C1FEB43" w:rsidR="00CB513F" w:rsidRPr="006D652B" w:rsidRDefault="00CB513F">
      <w:pPr>
        <w:rPr>
          <w:rFonts w:ascii="Arial" w:hAnsi="Arial" w:cs="Arial"/>
          <w:lang w:val="mn-MN"/>
        </w:rPr>
      </w:pPr>
      <w:bookmarkStart w:id="0" w:name="_GoBack"/>
      <w:bookmarkEnd w:id="0"/>
    </w:p>
    <w:p w14:paraId="1F9163C6" w14:textId="4812FF31" w:rsidR="00CB513F" w:rsidRPr="006D652B" w:rsidRDefault="00CB513F">
      <w:pPr>
        <w:rPr>
          <w:rFonts w:ascii="Arial" w:hAnsi="Arial" w:cs="Arial"/>
          <w:lang w:val="mn-MN"/>
        </w:rPr>
      </w:pPr>
      <w:r w:rsidRPr="006D652B">
        <w:rPr>
          <w:rFonts w:ascii="Arial" w:hAnsi="Arial" w:cs="Arial"/>
          <w:lang w:val="mn-MN"/>
        </w:rPr>
        <w:t>Дасгалын орчуулга:</w:t>
      </w:r>
    </w:p>
    <w:p w14:paraId="61A862D9" w14:textId="737466A2" w:rsidR="000E584B" w:rsidRPr="006D652B" w:rsidRDefault="000E584B" w:rsidP="000E584B">
      <w:pPr>
        <w:pStyle w:val="paragraph"/>
        <w:spacing w:before="0" w:beforeAutospacing="0" w:after="0" w:afterAutospacing="0"/>
        <w:textAlignment w:val="baseline"/>
        <w:rPr>
          <w:rFonts w:ascii="Arial" w:hAnsi="Arial" w:cs="Arial"/>
          <w:sz w:val="18"/>
          <w:szCs w:val="18"/>
          <w:lang w:val="mn-MN"/>
        </w:rPr>
      </w:pPr>
      <w:r w:rsidRPr="006D652B">
        <w:rPr>
          <w:rFonts w:ascii="Arial" w:hAnsi="Arial" w:cs="Arial"/>
          <w:lang w:val="mn-MN"/>
        </w:rPr>
        <w:t xml:space="preserve">6.1 </w:t>
      </w:r>
      <w:r w:rsidRPr="006D652B">
        <w:rPr>
          <w:rStyle w:val="normaltextrun"/>
          <w:rFonts w:ascii="Arial" w:hAnsi="Arial" w:cs="Arial"/>
          <w:sz w:val="22"/>
          <w:szCs w:val="22"/>
          <w:lang w:val="mn-MN"/>
        </w:rPr>
        <w:t xml:space="preserve"> Системийг тайлбарлахдаа шаардлагын тодорхойлолт дуусахаас өмнө яагаад системийн архитектурыг зохион бүтээх шаардлагатай болохыг тайлбарла.</w:t>
      </w:r>
      <w:r w:rsidRPr="006D652B">
        <w:rPr>
          <w:rStyle w:val="eop"/>
          <w:rFonts w:ascii="Arial" w:hAnsi="Arial" w:cs="Arial"/>
          <w:sz w:val="22"/>
          <w:szCs w:val="22"/>
          <w:lang w:val="mn-MN"/>
        </w:rPr>
        <w:t> </w:t>
      </w:r>
    </w:p>
    <w:p w14:paraId="1BD4E880" w14:textId="39C4FD54" w:rsidR="00C21242" w:rsidRPr="006D652B" w:rsidRDefault="000E584B" w:rsidP="000E584B">
      <w:pPr>
        <w:pStyle w:val="paragraph"/>
        <w:spacing w:before="0" w:beforeAutospacing="0" w:after="0" w:afterAutospacing="0"/>
        <w:textAlignment w:val="baseline"/>
        <w:rPr>
          <w:rStyle w:val="eop"/>
          <w:rFonts w:ascii="Arial" w:hAnsi="Arial" w:cs="Arial"/>
          <w:sz w:val="22"/>
          <w:szCs w:val="22"/>
          <w:lang w:val="mn-MN"/>
        </w:rPr>
      </w:pPr>
      <w:r w:rsidRPr="006D652B">
        <w:rPr>
          <w:rStyle w:val="normaltextrun"/>
          <w:rFonts w:ascii="Arial" w:hAnsi="Arial" w:cs="Arial"/>
          <w:sz w:val="22"/>
          <w:szCs w:val="22"/>
          <w:lang w:val="mn-MN"/>
        </w:rPr>
        <w:t>Системийн архитектур нь шаардлагын тодорхойлтын нэг хэсэг болох функциональ бус шаардлагуудтай нягт уялдаа холбоотой байдаг архитектурын хэв маяг, бүтэц нь функциональ бус системийн шаардлагаас хамаарна.</w:t>
      </w:r>
      <w:r w:rsidRPr="006D652B">
        <w:rPr>
          <w:rStyle w:val="eop"/>
          <w:rFonts w:ascii="Arial" w:hAnsi="Arial" w:cs="Arial"/>
          <w:sz w:val="22"/>
          <w:szCs w:val="22"/>
          <w:lang w:val="mn-MN"/>
        </w:rPr>
        <w:t> </w:t>
      </w:r>
    </w:p>
    <w:p w14:paraId="55375D40" w14:textId="77777777" w:rsidR="000E584B" w:rsidRPr="006D652B" w:rsidRDefault="000E584B" w:rsidP="000E584B">
      <w:pPr>
        <w:pStyle w:val="paragraph"/>
        <w:spacing w:before="0" w:beforeAutospacing="0" w:after="0" w:afterAutospacing="0"/>
        <w:textAlignment w:val="baseline"/>
        <w:rPr>
          <w:rFonts w:ascii="Arial" w:hAnsi="Arial" w:cs="Arial"/>
          <w:sz w:val="18"/>
          <w:szCs w:val="18"/>
          <w:lang w:val="mn-MN"/>
        </w:rPr>
      </w:pPr>
    </w:p>
    <w:p w14:paraId="1D48915D" w14:textId="53925CEC" w:rsidR="00C21242" w:rsidRPr="006D652B" w:rsidRDefault="00C21242">
      <w:pPr>
        <w:rPr>
          <w:rFonts w:ascii="Arial" w:hAnsi="Arial" w:cs="Arial"/>
          <w:lang w:val="mn-MN"/>
        </w:rPr>
      </w:pPr>
      <w:r w:rsidRPr="006D652B">
        <w:rPr>
          <w:rFonts w:ascii="Arial" w:hAnsi="Arial" w:cs="Arial"/>
          <w:lang w:val="mn-MN"/>
        </w:rPr>
        <w:t>6.2. Та шинэ төсөлд системийн архитектурч ажилд авах ёстой гэх үүднээс техникийн талаар мэдлэггүй менежерт танилцуулга бэлтгэж, хүргэх гэж байгаа. Танилцуулгын гол санааны жагсаалтыг бичиж, системийн архитектур гэж юу болохыг тайлбарла.</w:t>
      </w:r>
    </w:p>
    <w:p w14:paraId="31039E2E" w14:textId="75554B02" w:rsidR="000E584B" w:rsidRPr="006D652B" w:rsidRDefault="000E584B">
      <w:pPr>
        <w:rPr>
          <w:rFonts w:ascii="Arial" w:hAnsi="Arial" w:cs="Arial"/>
          <w:lang w:val="mn-MN"/>
        </w:rPr>
      </w:pPr>
      <w:r w:rsidRPr="006D652B">
        <w:rPr>
          <w:rFonts w:ascii="Arial" w:hAnsi="Arial" w:cs="Arial"/>
          <w:lang w:val="mn-MN"/>
        </w:rPr>
        <w:t xml:space="preserve">6.3 </w:t>
      </w:r>
      <w:r w:rsidRPr="006D652B">
        <w:rPr>
          <w:rStyle w:val="normaltextrun"/>
          <w:rFonts w:ascii="Arial" w:hAnsi="Arial" w:cs="Arial"/>
          <w:color w:val="000000"/>
          <w:shd w:val="clear" w:color="auto" w:fill="FFFFFF"/>
          <w:lang w:val="mn-MN"/>
        </w:rPr>
        <w:t>Хүртээмжтэй байдал болон аюулгүй байдлын шаардлага нь функциональ бус шаардлага болох архитектурыг төлөвлөхөд дизайны зөрчил яаж үүсч болохыг тайлбарла.</w:t>
      </w:r>
    </w:p>
    <w:p w14:paraId="0E46E16C" w14:textId="7C104F13" w:rsidR="00F50844" w:rsidRPr="006D652B" w:rsidRDefault="00A20AE0" w:rsidP="00F50844">
      <w:pPr>
        <w:pStyle w:val="paragraph"/>
        <w:spacing w:before="0" w:beforeAutospacing="0" w:after="0" w:afterAutospacing="0"/>
        <w:textAlignment w:val="baseline"/>
        <w:rPr>
          <w:rFonts w:ascii="Arial" w:hAnsi="Arial" w:cs="Arial"/>
          <w:sz w:val="18"/>
          <w:szCs w:val="18"/>
          <w:lang w:val="mn-MN"/>
        </w:rPr>
      </w:pPr>
      <w:r w:rsidRPr="006D652B">
        <w:rPr>
          <w:rFonts w:ascii="Arial" w:hAnsi="Arial" w:cs="Arial"/>
          <w:lang w:val="mn-MN"/>
        </w:rPr>
        <w:t>6.</w:t>
      </w:r>
      <w:r w:rsidR="00F50844" w:rsidRPr="006D652B">
        <w:rPr>
          <w:rStyle w:val="normaltextrun"/>
          <w:rFonts w:ascii="Arial" w:hAnsi="Arial" w:cs="Arial"/>
          <w:sz w:val="22"/>
          <w:szCs w:val="22"/>
          <w:lang w:val="mn-MN"/>
        </w:rPr>
        <w:t xml:space="preserve"> </w:t>
      </w:r>
      <w:r w:rsidR="00F50844" w:rsidRPr="006D652B">
        <w:rPr>
          <w:rFonts w:ascii="Arial" w:hAnsi="Arial" w:cs="Arial"/>
          <w:sz w:val="22"/>
          <w:szCs w:val="22"/>
          <w:lang w:val="mn-MN"/>
        </w:rPr>
        <w:t>4. Дараах системүүдийн архитектурын ерөнхий болон  явцын зохиомжийг харуулсан диаграмыг зур. </w:t>
      </w:r>
    </w:p>
    <w:p w14:paraId="5042B344" w14:textId="77777777" w:rsidR="00F50844" w:rsidRPr="00F50844" w:rsidRDefault="00F50844" w:rsidP="00F50844">
      <w:pPr>
        <w:numPr>
          <w:ilvl w:val="0"/>
          <w:numId w:val="1"/>
        </w:numPr>
        <w:spacing w:after="0" w:line="240" w:lineRule="auto"/>
        <w:ind w:left="360" w:firstLine="0"/>
        <w:textAlignment w:val="baseline"/>
        <w:rPr>
          <w:rFonts w:ascii="Arial" w:eastAsia="Times New Roman" w:hAnsi="Arial" w:cs="Arial"/>
          <w:lang w:val="ru-RU"/>
        </w:rPr>
      </w:pPr>
      <w:r w:rsidRPr="00F50844">
        <w:rPr>
          <w:rFonts w:ascii="Arial" w:eastAsia="Times New Roman" w:hAnsi="Arial" w:cs="Arial"/>
          <w:lang w:val="mn-MN"/>
        </w:rPr>
        <w:t>Төмөр замын буудал дээр  тасалбар олгоход ашиглагддаг автомат систем.</w:t>
      </w:r>
      <w:r w:rsidRPr="00F50844">
        <w:rPr>
          <w:rFonts w:ascii="Arial" w:eastAsia="Times New Roman" w:hAnsi="Arial" w:cs="Arial"/>
        </w:rPr>
        <w:t> </w:t>
      </w:r>
    </w:p>
    <w:p w14:paraId="29E41909" w14:textId="77777777" w:rsidR="00F50844" w:rsidRPr="00F50844" w:rsidRDefault="00F50844" w:rsidP="00F50844">
      <w:pPr>
        <w:numPr>
          <w:ilvl w:val="0"/>
          <w:numId w:val="2"/>
        </w:numPr>
        <w:spacing w:after="0" w:line="240" w:lineRule="auto"/>
        <w:ind w:left="360" w:firstLine="0"/>
        <w:textAlignment w:val="baseline"/>
        <w:rPr>
          <w:rFonts w:ascii="Arial" w:eastAsia="Times New Roman" w:hAnsi="Arial" w:cs="Arial"/>
          <w:lang w:val="ru-RU"/>
        </w:rPr>
      </w:pPr>
      <w:r w:rsidRPr="00F50844">
        <w:rPr>
          <w:rFonts w:ascii="Arial" w:eastAsia="Times New Roman" w:hAnsi="Arial" w:cs="Arial"/>
          <w:lang w:val="mn-MN"/>
        </w:rPr>
        <w:t>Видео, аудио, өгөгдлийг олон оролцогчид нэгэн зэрэг харуулах боломжийг олгодог компьютерийн удирдлагатай видео хурлын систем.</w:t>
      </w:r>
      <w:r w:rsidRPr="00F50844">
        <w:rPr>
          <w:rFonts w:ascii="Arial" w:eastAsia="Times New Roman" w:hAnsi="Arial" w:cs="Arial"/>
        </w:rPr>
        <w:t> </w:t>
      </w:r>
    </w:p>
    <w:p w14:paraId="2EA1463D" w14:textId="77777777" w:rsidR="00F50844" w:rsidRPr="00F50844" w:rsidRDefault="00F50844" w:rsidP="00F50844">
      <w:pPr>
        <w:numPr>
          <w:ilvl w:val="0"/>
          <w:numId w:val="3"/>
        </w:numPr>
        <w:spacing w:after="0" w:line="240" w:lineRule="auto"/>
        <w:ind w:left="360" w:firstLine="0"/>
        <w:textAlignment w:val="baseline"/>
        <w:rPr>
          <w:rFonts w:ascii="Arial" w:eastAsia="Times New Roman" w:hAnsi="Arial" w:cs="Arial"/>
          <w:lang w:val="mn-MN"/>
        </w:rPr>
      </w:pPr>
      <w:r w:rsidRPr="00F50844">
        <w:rPr>
          <w:rFonts w:ascii="Arial" w:eastAsia="Times New Roman" w:hAnsi="Arial" w:cs="Arial"/>
          <w:lang w:val="mn-MN"/>
        </w:rPr>
        <w:t>Хоосон зайг цэвэрлэх зориулалттай робот шал цэвэрлэгч. Цэвэрлэгч нь хана болон бусад саадыг мэдрэх чадвартай байх ёстой. </w:t>
      </w:r>
    </w:p>
    <w:p w14:paraId="193E3B7C" w14:textId="56C63E0A" w:rsidR="00A20AE0" w:rsidRPr="006D652B" w:rsidRDefault="00A20AE0">
      <w:pPr>
        <w:rPr>
          <w:rFonts w:ascii="Arial" w:hAnsi="Arial" w:cs="Arial"/>
          <w:lang w:val="mn-MN"/>
        </w:rPr>
      </w:pPr>
    </w:p>
    <w:p w14:paraId="42554B54" w14:textId="18B67F98" w:rsidR="00A20AE0" w:rsidRPr="006D652B" w:rsidRDefault="00A20AE0">
      <w:pPr>
        <w:rPr>
          <w:rFonts w:ascii="Arial" w:hAnsi="Arial" w:cs="Arial"/>
          <w:lang w:val="mn-MN"/>
        </w:rPr>
      </w:pPr>
      <w:r w:rsidRPr="006D652B">
        <w:rPr>
          <w:rFonts w:ascii="Arial" w:hAnsi="Arial" w:cs="Arial"/>
          <w:lang w:val="mn-MN"/>
        </w:rPr>
        <w:t>6.</w:t>
      </w:r>
      <w:r w:rsidRPr="006D652B">
        <w:rPr>
          <w:rFonts w:ascii="Arial" w:hAnsi="Arial" w:cs="Arial"/>
          <w:lang w:val="mn-MN"/>
        </w:rPr>
        <w:t>5. Яагаад том хэмжээний системийн архитектурыг зохиомжлохдоо ихэвчлэн хэд хэдэн архитектурын үлгэр загварыг ашигладаг вэ? Талбарлана уу. Энэ бүлэгт авч үзсэн үлгэр загварын талаарх ойлголтуудаас гадна том хэмжээний системийг зохиомжилоход ямар нэмэлт мэдээлэл хэрэгтэй байж болох вэ?</w:t>
      </w:r>
    </w:p>
    <w:p w14:paraId="2C49AF14" w14:textId="21CE6956" w:rsidR="00F50844" w:rsidRPr="006D652B" w:rsidRDefault="00F50844">
      <w:pPr>
        <w:rPr>
          <w:rFonts w:ascii="Arial" w:hAnsi="Arial" w:cs="Arial"/>
          <w:lang w:val="mn-MN"/>
        </w:rPr>
      </w:pPr>
    </w:p>
    <w:p w14:paraId="169472F5" w14:textId="79041A41" w:rsidR="00F50844" w:rsidRPr="006D652B" w:rsidRDefault="00F50844" w:rsidP="00F50844">
      <w:pPr>
        <w:pStyle w:val="paragraph"/>
        <w:spacing w:before="0" w:beforeAutospacing="0" w:after="0" w:afterAutospacing="0"/>
        <w:textAlignment w:val="baseline"/>
        <w:rPr>
          <w:rFonts w:ascii="Arial" w:hAnsi="Arial" w:cs="Arial"/>
          <w:sz w:val="18"/>
          <w:szCs w:val="18"/>
          <w:lang w:val="mn-MN"/>
        </w:rPr>
      </w:pPr>
      <w:r w:rsidRPr="006D652B">
        <w:rPr>
          <w:rFonts w:ascii="Arial" w:hAnsi="Arial" w:cs="Arial"/>
          <w:lang w:val="mn-MN"/>
        </w:rPr>
        <w:t xml:space="preserve">6.6 </w:t>
      </w:r>
      <w:r w:rsidRPr="006D652B">
        <w:rPr>
          <w:rStyle w:val="normaltextrun"/>
          <w:rFonts w:ascii="Arial" w:hAnsi="Arial" w:cs="Arial"/>
          <w:sz w:val="22"/>
          <w:szCs w:val="22"/>
          <w:lang w:val="mn-MN"/>
        </w:rPr>
        <w:t xml:space="preserve"> Интернэт дээр хөгжим боловсруулах, түгээхэд ашигладаг системийн архитектурыг санал болго</w:t>
      </w:r>
      <w:r w:rsidRPr="006D652B">
        <w:rPr>
          <w:rStyle w:val="eop"/>
          <w:rFonts w:ascii="Arial" w:hAnsi="Arial" w:cs="Arial"/>
          <w:sz w:val="22"/>
          <w:szCs w:val="22"/>
          <w:lang w:val="mn-MN"/>
        </w:rPr>
        <w:t> </w:t>
      </w:r>
    </w:p>
    <w:p w14:paraId="580AED48" w14:textId="2D702D1F" w:rsidR="00F50844" w:rsidRPr="006D652B" w:rsidRDefault="00F50844" w:rsidP="00F50844">
      <w:pPr>
        <w:pStyle w:val="paragraph"/>
        <w:spacing w:before="0" w:beforeAutospacing="0" w:after="0" w:afterAutospacing="0"/>
        <w:textAlignment w:val="baseline"/>
        <w:rPr>
          <w:rStyle w:val="eop"/>
          <w:rFonts w:ascii="Arial" w:hAnsi="Arial" w:cs="Arial"/>
          <w:sz w:val="22"/>
          <w:szCs w:val="22"/>
          <w:lang w:val="mn-MN"/>
        </w:rPr>
      </w:pPr>
      <w:r w:rsidRPr="006D652B">
        <w:rPr>
          <w:rStyle w:val="normaltextrun"/>
          <w:rFonts w:ascii="Arial" w:hAnsi="Arial" w:cs="Arial"/>
          <w:sz w:val="22"/>
          <w:szCs w:val="22"/>
          <w:lang w:val="mn-MN"/>
        </w:rPr>
        <w:t>( Itunes гэх мэт). Аль архитектурын ямар хэв маяг суурь архитектурын үндэс нь вэ?.</w:t>
      </w:r>
      <w:r w:rsidRPr="006D652B">
        <w:rPr>
          <w:rStyle w:val="eop"/>
          <w:rFonts w:ascii="Arial" w:hAnsi="Arial" w:cs="Arial"/>
          <w:sz w:val="22"/>
          <w:szCs w:val="22"/>
          <w:lang w:val="mn-MN"/>
        </w:rPr>
        <w:t> </w:t>
      </w:r>
    </w:p>
    <w:p w14:paraId="437FBB54" w14:textId="164260C8" w:rsidR="00F50844" w:rsidRPr="006D652B" w:rsidRDefault="00F50844" w:rsidP="00F50844">
      <w:pPr>
        <w:pStyle w:val="paragraph"/>
        <w:spacing w:before="0" w:beforeAutospacing="0" w:after="0" w:afterAutospacing="0"/>
        <w:textAlignment w:val="baseline"/>
        <w:rPr>
          <w:rFonts w:ascii="Arial" w:hAnsi="Arial" w:cs="Arial"/>
          <w:sz w:val="18"/>
          <w:szCs w:val="18"/>
          <w:lang w:val="mn-MN"/>
        </w:rPr>
      </w:pPr>
    </w:p>
    <w:p w14:paraId="0B879547" w14:textId="054F7EE2" w:rsidR="00F50844" w:rsidRPr="006D652B" w:rsidRDefault="00F50844" w:rsidP="00F50844">
      <w:pPr>
        <w:pStyle w:val="paragraph"/>
        <w:spacing w:before="0" w:beforeAutospacing="0" w:after="0" w:afterAutospacing="0"/>
        <w:textAlignment w:val="baseline"/>
        <w:rPr>
          <w:rFonts w:ascii="Arial" w:hAnsi="Arial" w:cs="Arial"/>
          <w:sz w:val="18"/>
          <w:szCs w:val="18"/>
          <w:lang w:val="mn-MN"/>
        </w:rPr>
      </w:pPr>
      <w:r w:rsidRPr="006D652B">
        <w:rPr>
          <w:rFonts w:ascii="Arial" w:hAnsi="Arial" w:cs="Arial"/>
          <w:sz w:val="18"/>
          <w:szCs w:val="18"/>
          <w:lang w:val="mn-MN"/>
        </w:rPr>
        <w:t>6.7 Java зэрэг програмчлалын хэлний өөр өөр үйлдвэрлэгчдийн санал болгож буй IDE-г харьцуулахын тулд CASE орчны лавлагааны загварыг хэрхэн ашиглахаа тайлбарлана уу.</w:t>
      </w:r>
    </w:p>
    <w:p w14:paraId="232FBAAD" w14:textId="77777777" w:rsidR="00F50844" w:rsidRPr="006D652B" w:rsidRDefault="00F50844" w:rsidP="00F50844">
      <w:pPr>
        <w:pStyle w:val="paragraph"/>
        <w:spacing w:before="0" w:beforeAutospacing="0" w:after="0" w:afterAutospacing="0"/>
        <w:textAlignment w:val="baseline"/>
        <w:rPr>
          <w:rFonts w:ascii="Arial" w:hAnsi="Arial" w:cs="Arial"/>
          <w:sz w:val="18"/>
          <w:szCs w:val="18"/>
          <w:lang w:val="mn-MN"/>
        </w:rPr>
      </w:pPr>
    </w:p>
    <w:p w14:paraId="29EA89DD" w14:textId="1C10243C" w:rsidR="00F50844" w:rsidRPr="006D652B" w:rsidRDefault="00F50844" w:rsidP="00F50844">
      <w:pPr>
        <w:pStyle w:val="paragraph"/>
        <w:spacing w:before="0" w:beforeAutospacing="0" w:after="0" w:afterAutospacing="0"/>
        <w:textAlignment w:val="baseline"/>
        <w:rPr>
          <w:rFonts w:ascii="Arial" w:hAnsi="Arial" w:cs="Arial"/>
          <w:sz w:val="18"/>
          <w:szCs w:val="18"/>
          <w:lang w:val="mn-MN"/>
        </w:rPr>
      </w:pPr>
      <w:r w:rsidRPr="006D652B">
        <w:rPr>
          <w:rFonts w:ascii="Arial" w:hAnsi="Arial" w:cs="Arial"/>
          <w:sz w:val="18"/>
          <w:szCs w:val="18"/>
          <w:lang w:val="mn-MN"/>
        </w:rPr>
        <w:t>6.8  Энэ үзүүлсэн системийн үйл ажиллагааны ерөнхий хэлний загвар (model of a language) ашиглаж,</w:t>
      </w:r>
      <w:r w:rsidR="00100814" w:rsidRPr="006D652B">
        <w:rPr>
          <w:rFonts w:ascii="Arial" w:hAnsi="Arial" w:cs="Arial"/>
          <w:sz w:val="18"/>
          <w:szCs w:val="18"/>
          <w:lang w:val="mn-MN"/>
        </w:rPr>
        <w:t xml:space="preserve"> SQL гэх мэт хэлний өгөгдлийн сангийн асуулгын(query) орчуулдаг болон зохицуулдаг байгалний хэлийг(natural language) зөвшөөрөх системийн архитектурыг загварчилах</w:t>
      </w:r>
    </w:p>
    <w:p w14:paraId="01D222F4" w14:textId="77777777" w:rsidR="00A20AE0" w:rsidRPr="006D652B" w:rsidRDefault="00A20AE0">
      <w:pPr>
        <w:rPr>
          <w:rFonts w:ascii="Arial" w:hAnsi="Arial" w:cs="Arial"/>
          <w:lang w:val="mn-MN"/>
        </w:rPr>
      </w:pPr>
    </w:p>
    <w:p w14:paraId="3A83A87E" w14:textId="5FD537D1" w:rsidR="00CB513F" w:rsidRPr="006D652B" w:rsidRDefault="00C21242" w:rsidP="00CB513F">
      <w:pPr>
        <w:rPr>
          <w:rFonts w:ascii="Arial" w:hAnsi="Arial" w:cs="Arial"/>
          <w:lang w:val="mn-MN"/>
        </w:rPr>
      </w:pPr>
      <w:r w:rsidRPr="006D652B">
        <w:rPr>
          <w:rFonts w:ascii="Arial" w:hAnsi="Arial" w:cs="Arial"/>
          <w:lang w:val="mn-MN"/>
        </w:rPr>
        <w:t>6.</w:t>
      </w:r>
      <w:r w:rsidR="00CB513F" w:rsidRPr="006D652B">
        <w:rPr>
          <w:rFonts w:ascii="Arial" w:hAnsi="Arial" w:cs="Arial"/>
          <w:lang w:val="mn-MN"/>
        </w:rPr>
        <w:t xml:space="preserve">9.  </w:t>
      </w:r>
      <w:r w:rsidR="00CB513F" w:rsidRPr="006D652B">
        <w:rPr>
          <w:rFonts w:ascii="Arial" w:hAnsi="Arial" w:cs="Arial"/>
          <w:lang w:val="mn-MN"/>
        </w:rPr>
        <w:t>Зураг 6.16</w:t>
      </w:r>
      <w:r w:rsidR="00CB513F" w:rsidRPr="006D652B">
        <w:rPr>
          <w:rFonts w:ascii="Arial" w:hAnsi="Arial" w:cs="Arial"/>
          <w:lang w:val="mn-MN"/>
        </w:rPr>
        <w:t xml:space="preserve"> </w:t>
      </w:r>
      <w:r w:rsidR="00CB513F" w:rsidRPr="006D652B">
        <w:rPr>
          <w:rFonts w:ascii="Arial" w:hAnsi="Arial" w:cs="Arial"/>
          <w:lang w:val="mn-MN"/>
        </w:rPr>
        <w:t>-д үзүүлсэн мэдээллийн системийн үндсэн загварыг ашигла</w:t>
      </w:r>
      <w:r w:rsidR="00CB513F" w:rsidRPr="006D652B">
        <w:rPr>
          <w:rFonts w:ascii="Arial" w:hAnsi="Arial" w:cs="Arial"/>
          <w:lang w:val="mn-MN"/>
        </w:rPr>
        <w:t xml:space="preserve">ж, тодорхой нисэх онгоцны буудлаас буух болон буух нислэгийн тухай мэдээллийг хэрэглэгчдэд </w:t>
      </w:r>
      <w:r w:rsidRPr="006D652B">
        <w:rPr>
          <w:rFonts w:ascii="Arial" w:hAnsi="Arial" w:cs="Arial"/>
          <w:lang w:val="mn-MN"/>
        </w:rPr>
        <w:t>харах боломжыг олгох мэдээллийн системийн нэг хэсэг байж болох бүрэлдэхүүн хэсгийг харуул?</w:t>
      </w:r>
    </w:p>
    <w:p w14:paraId="749F3E77" w14:textId="342BB40B" w:rsidR="00C21242" w:rsidRPr="006D652B" w:rsidRDefault="00C21242" w:rsidP="00CB513F">
      <w:pPr>
        <w:rPr>
          <w:rFonts w:ascii="Arial" w:hAnsi="Arial" w:cs="Arial"/>
          <w:lang w:val="mn-MN"/>
        </w:rPr>
      </w:pPr>
      <w:r w:rsidRPr="006D652B">
        <w:rPr>
          <w:rFonts w:ascii="Arial" w:hAnsi="Arial" w:cs="Arial"/>
          <w:lang w:val="mn-MN"/>
        </w:rPr>
        <w:t xml:space="preserve">6.10.  Програм хангамжын системийн архитектурыг загварчлахын тулд хэрэглэгчтэй бие даан ажиллах үүрэгтэй “Програм хангамжийн архитектур “ гэсэн тусдаа мэргэжил байх ёстой юу? Тусдаа програм хангамжын компани нь системийг хэрэгжүүлэх ёстой.  Энэ мэргэжилд ямар хүндрэлүүд үүсэж болзошгүй бэ? </w:t>
      </w:r>
    </w:p>
    <w:p w14:paraId="7DCE8013" w14:textId="422973FA" w:rsidR="00CB513F" w:rsidRPr="006D652B" w:rsidRDefault="00CB513F">
      <w:pPr>
        <w:rPr>
          <w:rFonts w:ascii="Arial" w:hAnsi="Arial" w:cs="Arial"/>
          <w:lang w:val="mn-MN"/>
        </w:rPr>
      </w:pPr>
    </w:p>
    <w:sectPr w:rsidR="00CB513F" w:rsidRPr="006D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6951"/>
    <w:multiLevelType w:val="multilevel"/>
    <w:tmpl w:val="3440FF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4CB2DC9"/>
    <w:multiLevelType w:val="multilevel"/>
    <w:tmpl w:val="43DA81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8452EB8"/>
    <w:multiLevelType w:val="multilevel"/>
    <w:tmpl w:val="FB3CDF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9C"/>
    <w:rsid w:val="000E584B"/>
    <w:rsid w:val="00100814"/>
    <w:rsid w:val="006D3CCE"/>
    <w:rsid w:val="006D652B"/>
    <w:rsid w:val="00821F28"/>
    <w:rsid w:val="00A20AE0"/>
    <w:rsid w:val="00C21242"/>
    <w:rsid w:val="00CB513F"/>
    <w:rsid w:val="00DD79C1"/>
    <w:rsid w:val="00F50844"/>
    <w:rsid w:val="00FF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CCC9"/>
  <w15:chartTrackingRefBased/>
  <w15:docId w15:val="{2E302C37-2A22-4DAA-B783-ED274193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51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13F"/>
    <w:rPr>
      <w:rFonts w:ascii="Consolas" w:hAnsi="Consolas"/>
      <w:sz w:val="20"/>
      <w:szCs w:val="20"/>
    </w:rPr>
  </w:style>
  <w:style w:type="paragraph" w:customStyle="1" w:styleId="paragraph">
    <w:name w:val="paragraph"/>
    <w:basedOn w:val="Normal"/>
    <w:rsid w:val="000E5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E584B"/>
  </w:style>
  <w:style w:type="character" w:customStyle="1" w:styleId="eop">
    <w:name w:val="eop"/>
    <w:basedOn w:val="DefaultParagraphFont"/>
    <w:rsid w:val="000E5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709571">
      <w:bodyDiv w:val="1"/>
      <w:marLeft w:val="0"/>
      <w:marRight w:val="0"/>
      <w:marTop w:val="0"/>
      <w:marBottom w:val="0"/>
      <w:divBdr>
        <w:top w:val="none" w:sz="0" w:space="0" w:color="auto"/>
        <w:left w:val="none" w:sz="0" w:space="0" w:color="auto"/>
        <w:bottom w:val="none" w:sz="0" w:space="0" w:color="auto"/>
        <w:right w:val="none" w:sz="0" w:space="0" w:color="auto"/>
      </w:divBdr>
    </w:div>
    <w:div w:id="854079532">
      <w:bodyDiv w:val="1"/>
      <w:marLeft w:val="0"/>
      <w:marRight w:val="0"/>
      <w:marTop w:val="0"/>
      <w:marBottom w:val="0"/>
      <w:divBdr>
        <w:top w:val="none" w:sz="0" w:space="0" w:color="auto"/>
        <w:left w:val="none" w:sz="0" w:space="0" w:color="auto"/>
        <w:bottom w:val="none" w:sz="0" w:space="0" w:color="auto"/>
        <w:right w:val="none" w:sz="0" w:space="0" w:color="auto"/>
      </w:divBdr>
      <w:divsChild>
        <w:div w:id="319626299">
          <w:marLeft w:val="0"/>
          <w:marRight w:val="0"/>
          <w:marTop w:val="0"/>
          <w:marBottom w:val="0"/>
          <w:divBdr>
            <w:top w:val="none" w:sz="0" w:space="0" w:color="auto"/>
            <w:left w:val="none" w:sz="0" w:space="0" w:color="auto"/>
            <w:bottom w:val="none" w:sz="0" w:space="0" w:color="auto"/>
            <w:right w:val="none" w:sz="0" w:space="0" w:color="auto"/>
          </w:divBdr>
        </w:div>
        <w:div w:id="24914535">
          <w:marLeft w:val="0"/>
          <w:marRight w:val="0"/>
          <w:marTop w:val="0"/>
          <w:marBottom w:val="0"/>
          <w:divBdr>
            <w:top w:val="none" w:sz="0" w:space="0" w:color="auto"/>
            <w:left w:val="none" w:sz="0" w:space="0" w:color="auto"/>
            <w:bottom w:val="none" w:sz="0" w:space="0" w:color="auto"/>
            <w:right w:val="none" w:sz="0" w:space="0" w:color="auto"/>
          </w:divBdr>
        </w:div>
      </w:divsChild>
    </w:div>
    <w:div w:id="1002857193">
      <w:bodyDiv w:val="1"/>
      <w:marLeft w:val="0"/>
      <w:marRight w:val="0"/>
      <w:marTop w:val="0"/>
      <w:marBottom w:val="0"/>
      <w:divBdr>
        <w:top w:val="none" w:sz="0" w:space="0" w:color="auto"/>
        <w:left w:val="none" w:sz="0" w:space="0" w:color="auto"/>
        <w:bottom w:val="none" w:sz="0" w:space="0" w:color="auto"/>
        <w:right w:val="none" w:sz="0" w:space="0" w:color="auto"/>
      </w:divBdr>
    </w:div>
    <w:div w:id="1317489831">
      <w:bodyDiv w:val="1"/>
      <w:marLeft w:val="0"/>
      <w:marRight w:val="0"/>
      <w:marTop w:val="0"/>
      <w:marBottom w:val="0"/>
      <w:divBdr>
        <w:top w:val="none" w:sz="0" w:space="0" w:color="auto"/>
        <w:left w:val="none" w:sz="0" w:space="0" w:color="auto"/>
        <w:bottom w:val="none" w:sz="0" w:space="0" w:color="auto"/>
        <w:right w:val="none" w:sz="0" w:space="0" w:color="auto"/>
      </w:divBdr>
      <w:divsChild>
        <w:div w:id="535898174">
          <w:marLeft w:val="0"/>
          <w:marRight w:val="0"/>
          <w:marTop w:val="0"/>
          <w:marBottom w:val="0"/>
          <w:divBdr>
            <w:top w:val="none" w:sz="0" w:space="0" w:color="auto"/>
            <w:left w:val="none" w:sz="0" w:space="0" w:color="auto"/>
            <w:bottom w:val="none" w:sz="0" w:space="0" w:color="auto"/>
            <w:right w:val="none" w:sz="0" w:space="0" w:color="auto"/>
          </w:divBdr>
        </w:div>
        <w:div w:id="1668166945">
          <w:marLeft w:val="0"/>
          <w:marRight w:val="0"/>
          <w:marTop w:val="0"/>
          <w:marBottom w:val="0"/>
          <w:divBdr>
            <w:top w:val="none" w:sz="0" w:space="0" w:color="auto"/>
            <w:left w:val="none" w:sz="0" w:space="0" w:color="auto"/>
            <w:bottom w:val="none" w:sz="0" w:space="0" w:color="auto"/>
            <w:right w:val="none" w:sz="0" w:space="0" w:color="auto"/>
          </w:divBdr>
        </w:div>
      </w:divsChild>
    </w:div>
    <w:div w:id="1936862588">
      <w:bodyDiv w:val="1"/>
      <w:marLeft w:val="0"/>
      <w:marRight w:val="0"/>
      <w:marTop w:val="0"/>
      <w:marBottom w:val="0"/>
      <w:divBdr>
        <w:top w:val="none" w:sz="0" w:space="0" w:color="auto"/>
        <w:left w:val="none" w:sz="0" w:space="0" w:color="auto"/>
        <w:bottom w:val="none" w:sz="0" w:space="0" w:color="auto"/>
        <w:right w:val="none" w:sz="0" w:space="0" w:color="auto"/>
      </w:divBdr>
      <w:divsChild>
        <w:div w:id="1205288850">
          <w:marLeft w:val="0"/>
          <w:marRight w:val="0"/>
          <w:marTop w:val="0"/>
          <w:marBottom w:val="0"/>
          <w:divBdr>
            <w:top w:val="none" w:sz="0" w:space="0" w:color="auto"/>
            <w:left w:val="none" w:sz="0" w:space="0" w:color="auto"/>
            <w:bottom w:val="none" w:sz="0" w:space="0" w:color="auto"/>
            <w:right w:val="none" w:sz="0" w:space="0" w:color="auto"/>
          </w:divBdr>
        </w:div>
        <w:div w:id="2082407192">
          <w:marLeft w:val="0"/>
          <w:marRight w:val="0"/>
          <w:marTop w:val="0"/>
          <w:marBottom w:val="0"/>
          <w:divBdr>
            <w:top w:val="none" w:sz="0" w:space="0" w:color="auto"/>
            <w:left w:val="none" w:sz="0" w:space="0" w:color="auto"/>
            <w:bottom w:val="none" w:sz="0" w:space="0" w:color="auto"/>
            <w:right w:val="none" w:sz="0" w:space="0" w:color="auto"/>
          </w:divBdr>
        </w:div>
        <w:div w:id="881939685">
          <w:marLeft w:val="0"/>
          <w:marRight w:val="0"/>
          <w:marTop w:val="0"/>
          <w:marBottom w:val="0"/>
          <w:divBdr>
            <w:top w:val="none" w:sz="0" w:space="0" w:color="auto"/>
            <w:left w:val="none" w:sz="0" w:space="0" w:color="auto"/>
            <w:bottom w:val="none" w:sz="0" w:space="0" w:color="auto"/>
            <w:right w:val="none" w:sz="0" w:space="0" w:color="auto"/>
          </w:divBdr>
        </w:div>
        <w:div w:id="1504197025">
          <w:marLeft w:val="0"/>
          <w:marRight w:val="0"/>
          <w:marTop w:val="0"/>
          <w:marBottom w:val="0"/>
          <w:divBdr>
            <w:top w:val="none" w:sz="0" w:space="0" w:color="auto"/>
            <w:left w:val="none" w:sz="0" w:space="0" w:color="auto"/>
            <w:bottom w:val="none" w:sz="0" w:space="0" w:color="auto"/>
            <w:right w:val="none" w:sz="0" w:space="0" w:color="auto"/>
          </w:divBdr>
        </w:div>
      </w:divsChild>
    </w:div>
    <w:div w:id="210950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20B1NUM0429 OCHIRSUKH</dc:creator>
  <cp:keywords/>
  <dc:description/>
  <cp:lastModifiedBy>20B1NUM0429 OCHIRSUKH</cp:lastModifiedBy>
  <cp:revision>7</cp:revision>
  <dcterms:created xsi:type="dcterms:W3CDTF">2022-12-13T03:19:00Z</dcterms:created>
  <dcterms:modified xsi:type="dcterms:W3CDTF">2022-12-13T03:21:00Z</dcterms:modified>
</cp:coreProperties>
</file>