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8F904" w14:textId="2AEFE907" w:rsidR="005A715B" w:rsidRPr="00F770BD" w:rsidRDefault="005A715B">
      <w:pPr>
        <w:rPr>
          <w:rFonts w:ascii="Arial" w:hAnsi="Arial" w:cs="Arial"/>
          <w:lang w:val="mn-MN"/>
        </w:rPr>
      </w:pPr>
      <w:r w:rsidRPr="00F770BD">
        <w:rPr>
          <w:rFonts w:ascii="Arial" w:hAnsi="Arial" w:cs="Arial"/>
          <w:lang w:val="mn-MN"/>
        </w:rPr>
        <w:t>Оршил</w:t>
      </w:r>
    </w:p>
    <w:p w14:paraId="50CB81F1" w14:textId="2A44D092" w:rsidR="001E4BD0" w:rsidRPr="00F770BD" w:rsidRDefault="001E4BD0">
      <w:pPr>
        <w:rPr>
          <w:rFonts w:ascii="Arial" w:hAnsi="Arial" w:cs="Arial"/>
          <w:lang w:val="mn-MN"/>
        </w:rPr>
      </w:pPr>
    </w:p>
    <w:p w14:paraId="2D023899" w14:textId="0FC65119" w:rsidR="001E4BD0" w:rsidRPr="00F770BD" w:rsidRDefault="001E4BD0">
      <w:pPr>
        <w:rPr>
          <w:rFonts w:ascii="Arial" w:hAnsi="Arial" w:cs="Arial"/>
          <w:lang w:val="mn-MN"/>
        </w:rPr>
      </w:pPr>
      <w:r w:rsidRPr="00F770BD">
        <w:rPr>
          <w:rFonts w:ascii="Arial" w:hAnsi="Arial" w:cs="Arial"/>
          <w:lang w:val="mn-MN"/>
        </w:rPr>
        <w:t>Зорилго</w:t>
      </w:r>
    </w:p>
    <w:p w14:paraId="3A888A19" w14:textId="7C7B8774" w:rsidR="001E4BD0" w:rsidRPr="00F770BD" w:rsidRDefault="001E4BD0">
      <w:pPr>
        <w:rPr>
          <w:rFonts w:ascii="Arial" w:hAnsi="Arial" w:cs="Arial"/>
          <w:lang w:val="mn-MN"/>
        </w:rPr>
      </w:pPr>
    </w:p>
    <w:p w14:paraId="2A0863E7" w14:textId="0C05003C" w:rsidR="001E4BD0" w:rsidRPr="00F770BD" w:rsidRDefault="001E4BD0">
      <w:pPr>
        <w:rPr>
          <w:rFonts w:ascii="Arial" w:hAnsi="Arial" w:cs="Arial"/>
          <w:lang w:val="ru-RU"/>
        </w:rPr>
      </w:pPr>
      <w:r w:rsidRPr="00F770BD">
        <w:rPr>
          <w:rFonts w:ascii="Arial" w:hAnsi="Arial" w:cs="Arial"/>
          <w:lang w:val="mn-MN"/>
        </w:rPr>
        <w:t>Судалгааны үндэслэл</w:t>
      </w:r>
    </w:p>
    <w:p w14:paraId="36E6B4A5" w14:textId="4BACF648" w:rsidR="001E4BD0" w:rsidRPr="00F770BD" w:rsidRDefault="001E4BD0">
      <w:pPr>
        <w:rPr>
          <w:rFonts w:ascii="Arial" w:hAnsi="Arial" w:cs="Arial"/>
          <w:lang w:val="mn-MN"/>
        </w:rPr>
      </w:pPr>
    </w:p>
    <w:p w14:paraId="457107EA" w14:textId="1C497B18" w:rsidR="001E4BD0" w:rsidRPr="00F770BD" w:rsidRDefault="001E4BD0">
      <w:pPr>
        <w:rPr>
          <w:rFonts w:ascii="Arial" w:hAnsi="Arial" w:cs="Arial"/>
          <w:lang w:val="mn-MN"/>
        </w:rPr>
      </w:pPr>
    </w:p>
    <w:p w14:paraId="4A040E73" w14:textId="2657AB25" w:rsidR="001E4BD0" w:rsidRPr="00F770BD" w:rsidRDefault="001E4BD0">
      <w:pPr>
        <w:rPr>
          <w:rFonts w:ascii="Arial" w:hAnsi="Arial" w:cs="Arial"/>
          <w:lang w:val="mn-MN"/>
        </w:rPr>
      </w:pPr>
      <w:r w:rsidRPr="00F770BD">
        <w:rPr>
          <w:rFonts w:ascii="Arial" w:hAnsi="Arial" w:cs="Arial"/>
          <w:lang w:val="mn-MN"/>
        </w:rPr>
        <w:t>Онолын судалгаа</w:t>
      </w:r>
    </w:p>
    <w:p w14:paraId="0C4D6530" w14:textId="102FA580" w:rsidR="001E4BD0" w:rsidRPr="00F770BD" w:rsidRDefault="001E4BD0">
      <w:pPr>
        <w:rPr>
          <w:rFonts w:ascii="Arial" w:hAnsi="Arial" w:cs="Arial"/>
          <w:lang w:val="mn-MN"/>
        </w:rPr>
      </w:pPr>
    </w:p>
    <w:p w14:paraId="0EECE8C8" w14:textId="31AB0CDC" w:rsidR="001E4BD0" w:rsidRPr="00F770BD" w:rsidRDefault="001E4BD0">
      <w:pPr>
        <w:rPr>
          <w:rFonts w:ascii="Arial" w:hAnsi="Arial" w:cs="Arial"/>
          <w:lang w:val="mn-MN"/>
        </w:rPr>
      </w:pPr>
    </w:p>
    <w:p w14:paraId="09CECCC1" w14:textId="6F51358F" w:rsidR="008561BE" w:rsidRPr="00F770BD" w:rsidRDefault="001E4BD0">
      <w:pPr>
        <w:rPr>
          <w:rFonts w:ascii="Arial" w:hAnsi="Arial" w:cs="Arial"/>
          <w:lang w:val="mn-MN"/>
        </w:rPr>
      </w:pPr>
      <w:r w:rsidRPr="00F770BD">
        <w:rPr>
          <w:rFonts w:ascii="Arial" w:hAnsi="Arial" w:cs="Arial"/>
          <w:lang w:val="mn-MN"/>
        </w:rPr>
        <w:t>Системийн шинжилгээ</w:t>
      </w:r>
    </w:p>
    <w:p w14:paraId="1980A87D" w14:textId="6CDCA305" w:rsidR="008561BE" w:rsidRPr="00F770BD" w:rsidRDefault="008561BE" w:rsidP="008561BE">
      <w:pPr>
        <w:pStyle w:val="Heading1"/>
        <w:rPr>
          <w:rFonts w:ascii="Arial" w:hAnsi="Arial" w:cs="Arial"/>
          <w:lang w:val="mn-MN"/>
        </w:rPr>
      </w:pPr>
      <w:r w:rsidRPr="00F770BD">
        <w:rPr>
          <w:rFonts w:ascii="Arial" w:hAnsi="Arial" w:cs="Arial"/>
          <w:lang w:val="mn-MN"/>
        </w:rPr>
        <w:t>3.</w:t>
      </w:r>
      <w:r w:rsidR="00080578" w:rsidRPr="00F770BD">
        <w:rPr>
          <w:rFonts w:ascii="Arial" w:hAnsi="Arial" w:cs="Arial"/>
          <w:lang w:val="mn-MN"/>
        </w:rPr>
        <w:t>1</w:t>
      </w:r>
      <w:r w:rsidRPr="00F770BD">
        <w:rPr>
          <w:rFonts w:ascii="Arial" w:hAnsi="Arial" w:cs="Arial"/>
          <w:lang w:val="mn-MN"/>
        </w:rPr>
        <w:t xml:space="preserve"> Функцианоль шаардлага</w:t>
      </w:r>
    </w:p>
    <w:p w14:paraId="000D257A" w14:textId="13637784" w:rsidR="009F1DFF" w:rsidRPr="00F770BD" w:rsidRDefault="009F1DFF">
      <w:pPr>
        <w:rPr>
          <w:rFonts w:ascii="Arial" w:hAnsi="Arial" w:cs="Arial"/>
          <w:lang w:val="mn-M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0"/>
        <w:gridCol w:w="8520"/>
      </w:tblGrid>
      <w:tr w:rsidR="009F1DFF" w:rsidRPr="00F770BD" w14:paraId="70666559" w14:textId="77777777" w:rsidTr="002D7591">
        <w:tc>
          <w:tcPr>
            <w:tcW w:w="805" w:type="dxa"/>
          </w:tcPr>
          <w:p w14:paraId="491C85AE" w14:textId="6C936AE5" w:rsidR="009F1DFF" w:rsidRPr="00F770BD" w:rsidRDefault="008561BE">
            <w:pPr>
              <w:rPr>
                <w:rFonts w:ascii="Arial" w:hAnsi="Arial" w:cs="Arial"/>
                <w:lang w:val="mn-MN"/>
              </w:rPr>
            </w:pPr>
            <w:r w:rsidRPr="00F770BD">
              <w:rPr>
                <w:rFonts w:ascii="Arial" w:hAnsi="Arial" w:cs="Arial"/>
                <w:lang w:val="mn-MN"/>
              </w:rPr>
              <w:t xml:space="preserve">ШФ10 </w:t>
            </w:r>
          </w:p>
        </w:tc>
        <w:tc>
          <w:tcPr>
            <w:tcW w:w="8545" w:type="dxa"/>
          </w:tcPr>
          <w:p w14:paraId="664140F8" w14:textId="38CA2DF4" w:rsidR="009F1DFF" w:rsidRPr="00F770BD" w:rsidRDefault="008561BE">
            <w:pPr>
              <w:rPr>
                <w:rFonts w:ascii="Arial" w:hAnsi="Arial" w:cs="Arial"/>
                <w:lang w:val="mn-MN"/>
              </w:rPr>
            </w:pPr>
            <w:r w:rsidRPr="00F770BD">
              <w:rPr>
                <w:rFonts w:ascii="Arial" w:hAnsi="Arial" w:cs="Arial"/>
                <w:lang w:val="mn-MN"/>
              </w:rPr>
              <w:t xml:space="preserve">Хэрэглэгч системд өөрийн нэвтрэх sisi дугаар болон  нууц үгийн тусламжтай нэвтрэнэ. </w:t>
            </w:r>
          </w:p>
        </w:tc>
      </w:tr>
      <w:tr w:rsidR="009F1DFF" w:rsidRPr="00F770BD" w14:paraId="5E3001B3" w14:textId="77777777" w:rsidTr="002D7591">
        <w:tc>
          <w:tcPr>
            <w:tcW w:w="805" w:type="dxa"/>
          </w:tcPr>
          <w:p w14:paraId="234AFFD2" w14:textId="3D58F42B" w:rsidR="009F1DFF" w:rsidRPr="00F770BD" w:rsidRDefault="008561BE">
            <w:pPr>
              <w:rPr>
                <w:rFonts w:ascii="Arial" w:hAnsi="Arial" w:cs="Arial"/>
                <w:lang w:val="mn-MN"/>
              </w:rPr>
            </w:pPr>
            <w:r w:rsidRPr="00F770BD">
              <w:rPr>
                <w:rFonts w:ascii="Arial" w:hAnsi="Arial" w:cs="Arial"/>
                <w:lang w:val="mn-MN"/>
              </w:rPr>
              <w:t>ШФ11</w:t>
            </w:r>
          </w:p>
        </w:tc>
        <w:tc>
          <w:tcPr>
            <w:tcW w:w="8545" w:type="dxa"/>
          </w:tcPr>
          <w:p w14:paraId="0F44D1C4" w14:textId="4BE279CE" w:rsidR="009F1DFF" w:rsidRPr="00F770BD" w:rsidRDefault="008561BE">
            <w:pPr>
              <w:rPr>
                <w:rFonts w:ascii="Arial" w:hAnsi="Arial" w:cs="Arial"/>
                <w:lang w:val="mn-MN"/>
              </w:rPr>
            </w:pPr>
            <w:r w:rsidRPr="00F770BD">
              <w:rPr>
                <w:rFonts w:ascii="Arial" w:hAnsi="Arial" w:cs="Arial"/>
                <w:lang w:val="mn-MN"/>
              </w:rPr>
              <w:t xml:space="preserve">Хэрэглэгч нь  МУИС-ийн оюутан, багш, клубийн эрхтэй байна. </w:t>
            </w:r>
          </w:p>
        </w:tc>
      </w:tr>
      <w:tr w:rsidR="009F1DFF" w:rsidRPr="00F770BD" w14:paraId="6A539F79" w14:textId="77777777" w:rsidTr="002D7591">
        <w:tc>
          <w:tcPr>
            <w:tcW w:w="805" w:type="dxa"/>
          </w:tcPr>
          <w:p w14:paraId="72BE2463" w14:textId="782DC9E8" w:rsidR="009F1DFF" w:rsidRPr="00F770BD" w:rsidRDefault="008561BE">
            <w:pPr>
              <w:rPr>
                <w:rFonts w:ascii="Arial" w:hAnsi="Arial" w:cs="Arial"/>
                <w:lang w:val="mn-MN"/>
              </w:rPr>
            </w:pPr>
            <w:r w:rsidRPr="00F770BD">
              <w:rPr>
                <w:rFonts w:ascii="Arial" w:hAnsi="Arial" w:cs="Arial"/>
                <w:lang w:val="mn-MN"/>
              </w:rPr>
              <w:t>ШФ13</w:t>
            </w:r>
          </w:p>
        </w:tc>
        <w:tc>
          <w:tcPr>
            <w:tcW w:w="8545" w:type="dxa"/>
          </w:tcPr>
          <w:p w14:paraId="0386ED8B" w14:textId="160F56A8" w:rsidR="009F1DFF" w:rsidRPr="00F770BD" w:rsidRDefault="008561BE">
            <w:pPr>
              <w:rPr>
                <w:rFonts w:ascii="Arial" w:hAnsi="Arial" w:cs="Arial"/>
                <w:lang w:val="mn-MN"/>
              </w:rPr>
            </w:pPr>
            <w:r w:rsidRPr="00F770BD">
              <w:rPr>
                <w:rFonts w:ascii="Arial" w:hAnsi="Arial" w:cs="Arial"/>
                <w:lang w:val="mn-MN"/>
              </w:rPr>
              <w:t>Хэрэглэгчийн эрхээс хамаарч нэвтэрсний дараа програмын интерфэйс өөр өөр байна.</w:t>
            </w:r>
          </w:p>
        </w:tc>
      </w:tr>
      <w:tr w:rsidR="009F1DFF" w:rsidRPr="00F770BD" w14:paraId="56D6A468" w14:textId="77777777" w:rsidTr="002D7591">
        <w:trPr>
          <w:trHeight w:val="539"/>
        </w:trPr>
        <w:tc>
          <w:tcPr>
            <w:tcW w:w="805" w:type="dxa"/>
          </w:tcPr>
          <w:p w14:paraId="3BB4B56D" w14:textId="77777777" w:rsidR="002D7591" w:rsidRPr="00F770BD" w:rsidRDefault="002D7591">
            <w:pPr>
              <w:rPr>
                <w:rFonts w:ascii="Arial" w:hAnsi="Arial" w:cs="Arial"/>
                <w:lang w:val="mn-MN"/>
              </w:rPr>
            </w:pPr>
          </w:p>
          <w:p w14:paraId="2519C4B8" w14:textId="6D7E2715" w:rsidR="009F1DFF" w:rsidRPr="00F770BD" w:rsidRDefault="008561BE" w:rsidP="002D7591">
            <w:pPr>
              <w:rPr>
                <w:rFonts w:ascii="Arial" w:hAnsi="Arial" w:cs="Arial"/>
                <w:lang w:val="mn-MN"/>
              </w:rPr>
            </w:pPr>
            <w:r w:rsidRPr="00F770BD">
              <w:rPr>
                <w:rFonts w:ascii="Arial" w:hAnsi="Arial" w:cs="Arial"/>
                <w:lang w:val="mn-MN"/>
              </w:rPr>
              <w:t>ШФ14</w:t>
            </w:r>
          </w:p>
        </w:tc>
        <w:tc>
          <w:tcPr>
            <w:tcW w:w="8545" w:type="dxa"/>
          </w:tcPr>
          <w:p w14:paraId="689C7F90" w14:textId="7E4BAE7F" w:rsidR="009F1DFF" w:rsidRPr="00F770BD" w:rsidRDefault="008561BE">
            <w:pPr>
              <w:rPr>
                <w:rFonts w:ascii="Arial" w:hAnsi="Arial" w:cs="Arial"/>
                <w:lang w:val="mn-MN"/>
              </w:rPr>
            </w:pPr>
            <w:r w:rsidRPr="00F770BD">
              <w:rPr>
                <w:rFonts w:ascii="Arial" w:hAnsi="Arial" w:cs="Arial"/>
                <w:lang w:val="mn-MN"/>
              </w:rPr>
              <w:t>Оюутан нэвтрэсний дараа МУИС салбар сургуулиудын хэсэг, тухайн салбар сургуулиуд</w:t>
            </w:r>
            <w:r w:rsidR="00DD4B71" w:rsidRPr="00F770BD">
              <w:rPr>
                <w:rFonts w:ascii="Arial" w:hAnsi="Arial" w:cs="Arial"/>
                <w:lang w:val="mn-MN"/>
              </w:rPr>
              <w:t>ын хэсэгт дарахад</w:t>
            </w:r>
            <w:r w:rsidRPr="00F770BD">
              <w:rPr>
                <w:rFonts w:ascii="Arial" w:hAnsi="Arial" w:cs="Arial"/>
                <w:lang w:val="mn-MN"/>
              </w:rPr>
              <w:t xml:space="preserve"> тулгамдаж байгаа асуудлын талаар бичих цонх гарч ирнэ.  Хэрвээ анх удаа нэвтэрч байгаа бол системээс үүсгэсэн нууц үгийг сольсны дараа ашиглах боломжтой байна. </w:t>
            </w:r>
          </w:p>
        </w:tc>
      </w:tr>
      <w:tr w:rsidR="008561BE" w:rsidRPr="00F770BD" w14:paraId="6F738AFC" w14:textId="77777777" w:rsidTr="002D7591">
        <w:trPr>
          <w:trHeight w:val="539"/>
        </w:trPr>
        <w:tc>
          <w:tcPr>
            <w:tcW w:w="805" w:type="dxa"/>
          </w:tcPr>
          <w:p w14:paraId="1EBF24C8" w14:textId="38CF4B30" w:rsidR="008561BE" w:rsidRPr="00F770BD" w:rsidRDefault="00DD4B71">
            <w:pPr>
              <w:rPr>
                <w:rFonts w:ascii="Arial" w:hAnsi="Arial" w:cs="Arial"/>
                <w:lang w:val="mn-MN"/>
              </w:rPr>
            </w:pPr>
            <w:r w:rsidRPr="00F770BD">
              <w:rPr>
                <w:rFonts w:ascii="Arial" w:hAnsi="Arial" w:cs="Arial"/>
                <w:lang w:val="mn-MN"/>
              </w:rPr>
              <w:t>ШФ15</w:t>
            </w:r>
          </w:p>
        </w:tc>
        <w:tc>
          <w:tcPr>
            <w:tcW w:w="8545" w:type="dxa"/>
          </w:tcPr>
          <w:p w14:paraId="25F2D21E" w14:textId="7399F3C7" w:rsidR="008561BE" w:rsidRPr="00F770BD" w:rsidRDefault="00DD4B71">
            <w:pPr>
              <w:rPr>
                <w:rFonts w:ascii="Arial" w:hAnsi="Arial" w:cs="Arial"/>
                <w:lang w:val="mn-MN"/>
              </w:rPr>
            </w:pPr>
            <w:r w:rsidRPr="00F770BD">
              <w:rPr>
                <w:rFonts w:ascii="Arial" w:hAnsi="Arial" w:cs="Arial"/>
                <w:lang w:val="mn-MN"/>
              </w:rPr>
              <w:t xml:space="preserve">Багш нэвтрэсний дараа оюутнуудын  тухайн  салбар сургуулиудад  зориулж бичсэн санаанууд болон клубуудын шийдсэн асуудлуудыг харах цонх гарч ирнэ.  </w:t>
            </w:r>
          </w:p>
        </w:tc>
      </w:tr>
      <w:tr w:rsidR="008561BE" w:rsidRPr="00F770BD" w14:paraId="3FFC06AA" w14:textId="77777777" w:rsidTr="002D7591">
        <w:trPr>
          <w:trHeight w:val="530"/>
        </w:trPr>
        <w:tc>
          <w:tcPr>
            <w:tcW w:w="805" w:type="dxa"/>
          </w:tcPr>
          <w:p w14:paraId="38B9CEDF" w14:textId="2BBDEFDA" w:rsidR="008561BE" w:rsidRPr="00F770BD" w:rsidRDefault="00DD4B71">
            <w:pPr>
              <w:rPr>
                <w:rFonts w:ascii="Arial" w:hAnsi="Arial" w:cs="Arial"/>
                <w:lang w:val="mn-MN"/>
              </w:rPr>
            </w:pPr>
            <w:r w:rsidRPr="00F770BD">
              <w:rPr>
                <w:rFonts w:ascii="Arial" w:hAnsi="Arial" w:cs="Arial"/>
                <w:lang w:val="mn-MN"/>
              </w:rPr>
              <w:t>ШФ16</w:t>
            </w:r>
          </w:p>
        </w:tc>
        <w:tc>
          <w:tcPr>
            <w:tcW w:w="8545" w:type="dxa"/>
          </w:tcPr>
          <w:p w14:paraId="4B420D10" w14:textId="1225C373" w:rsidR="008561BE" w:rsidRPr="00F770BD" w:rsidRDefault="00DD4B71">
            <w:pPr>
              <w:rPr>
                <w:rFonts w:ascii="Arial" w:hAnsi="Arial" w:cs="Arial"/>
                <w:lang w:val="mn-MN"/>
              </w:rPr>
            </w:pPr>
            <w:r w:rsidRPr="00F770BD">
              <w:rPr>
                <w:rFonts w:ascii="Arial" w:hAnsi="Arial" w:cs="Arial"/>
                <w:lang w:val="mn-MN"/>
              </w:rPr>
              <w:t>Клубууд нэвтрэсний дараа салбар сургуулиудын тулгамдсан асуудлуудыг гарах цонх, тулгамдсан асуудлуудыг шийдэж авах хэсэгтэй байна.</w:t>
            </w:r>
          </w:p>
        </w:tc>
      </w:tr>
    </w:tbl>
    <w:p w14:paraId="1E6B5094" w14:textId="77777777" w:rsidR="002D7591" w:rsidRPr="00F770BD" w:rsidRDefault="002D7591" w:rsidP="002D7591">
      <w:pPr>
        <w:tabs>
          <w:tab w:val="left" w:pos="3232"/>
        </w:tabs>
        <w:jc w:val="center"/>
        <w:rPr>
          <w:rFonts w:ascii="Arial" w:hAnsi="Arial" w:cs="Arial"/>
          <w:lang w:val="mn-MN"/>
        </w:rPr>
      </w:pPr>
    </w:p>
    <w:p w14:paraId="4E3873D0" w14:textId="6218FF58" w:rsidR="001E4BD0" w:rsidRPr="00F770BD" w:rsidRDefault="00DD4B71" w:rsidP="002D7591">
      <w:pPr>
        <w:tabs>
          <w:tab w:val="left" w:pos="3232"/>
        </w:tabs>
        <w:jc w:val="center"/>
        <w:rPr>
          <w:rFonts w:ascii="Arial" w:hAnsi="Arial" w:cs="Arial"/>
          <w:lang w:val="mn-MN"/>
        </w:rPr>
      </w:pPr>
      <w:r w:rsidRPr="00F770BD">
        <w:rPr>
          <w:rFonts w:ascii="Arial" w:hAnsi="Arial" w:cs="Arial"/>
          <w:lang w:val="mn-MN"/>
        </w:rPr>
        <w:t>Table 3.1</w:t>
      </w:r>
      <w:r w:rsidR="00080578" w:rsidRPr="00F770BD">
        <w:rPr>
          <w:rFonts w:ascii="Arial" w:hAnsi="Arial" w:cs="Arial"/>
          <w:lang w:val="mn-MN"/>
        </w:rPr>
        <w:t>.1</w:t>
      </w:r>
      <w:r w:rsidRPr="00F770BD">
        <w:rPr>
          <w:rFonts w:ascii="Arial" w:hAnsi="Arial" w:cs="Arial"/>
          <w:lang w:val="mn-MN"/>
        </w:rPr>
        <w:t>: Хэрэглэгчийн бүртгэлийн функциональ шаардлага</w:t>
      </w:r>
    </w:p>
    <w:p w14:paraId="561E7324" w14:textId="77777777" w:rsidR="005138D8" w:rsidRPr="00F770BD" w:rsidRDefault="005138D8" w:rsidP="002D7591">
      <w:pPr>
        <w:tabs>
          <w:tab w:val="left" w:pos="3232"/>
        </w:tabs>
        <w:jc w:val="center"/>
        <w:rPr>
          <w:rFonts w:ascii="Arial" w:hAnsi="Arial" w:cs="Arial"/>
          <w:lang w:val="mn-M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0"/>
        <w:gridCol w:w="8520"/>
      </w:tblGrid>
      <w:tr w:rsidR="002D7591" w:rsidRPr="00F770BD" w14:paraId="25295B3D" w14:textId="77777777" w:rsidTr="005138D8">
        <w:trPr>
          <w:trHeight w:val="422"/>
        </w:trPr>
        <w:tc>
          <w:tcPr>
            <w:tcW w:w="805" w:type="dxa"/>
          </w:tcPr>
          <w:p w14:paraId="36EFEE58" w14:textId="4B2C385C" w:rsidR="002D7591" w:rsidRPr="00F770BD" w:rsidRDefault="002D7591">
            <w:pPr>
              <w:rPr>
                <w:rFonts w:ascii="Arial" w:hAnsi="Arial" w:cs="Arial"/>
                <w:lang w:val="mn-MN"/>
              </w:rPr>
            </w:pPr>
            <w:r w:rsidRPr="00F770BD">
              <w:rPr>
                <w:rFonts w:ascii="Arial" w:hAnsi="Arial" w:cs="Arial"/>
                <w:lang w:val="mn-MN"/>
              </w:rPr>
              <w:t>ШФ20</w:t>
            </w:r>
          </w:p>
        </w:tc>
        <w:tc>
          <w:tcPr>
            <w:tcW w:w="8545" w:type="dxa"/>
          </w:tcPr>
          <w:p w14:paraId="2D976C7A" w14:textId="513C6FA9" w:rsidR="002D7591" w:rsidRPr="00F770BD" w:rsidRDefault="002D7591">
            <w:pPr>
              <w:rPr>
                <w:rFonts w:ascii="Arial" w:hAnsi="Arial" w:cs="Arial"/>
                <w:lang w:val="mn-MN"/>
              </w:rPr>
            </w:pPr>
            <w:r w:rsidRPr="00F770BD">
              <w:rPr>
                <w:rFonts w:ascii="Arial" w:hAnsi="Arial" w:cs="Arial"/>
                <w:lang w:val="mn-MN"/>
              </w:rPr>
              <w:t>Оюутан анх удаа</w:t>
            </w:r>
            <w:r w:rsidR="005138D8" w:rsidRPr="00F770BD">
              <w:rPr>
                <w:rFonts w:ascii="Arial" w:hAnsi="Arial" w:cs="Arial"/>
                <w:lang w:val="mn-MN"/>
              </w:rPr>
              <w:t xml:space="preserve"> үйлчлүүлж байгаа тохиолдолд оюутны sisi дугаар, овог , нэр утасны дугаар, регистрийн дугаар, салбар сургуулийг нь бүртгэх</w:t>
            </w:r>
          </w:p>
        </w:tc>
      </w:tr>
      <w:tr w:rsidR="002D7591" w:rsidRPr="00F770BD" w14:paraId="68B6E27E" w14:textId="77777777" w:rsidTr="005138D8">
        <w:trPr>
          <w:trHeight w:val="233"/>
        </w:trPr>
        <w:tc>
          <w:tcPr>
            <w:tcW w:w="805" w:type="dxa"/>
          </w:tcPr>
          <w:p w14:paraId="3E9E019C" w14:textId="553EEBB4" w:rsidR="002D7591" w:rsidRPr="00F770BD" w:rsidRDefault="005138D8">
            <w:pPr>
              <w:rPr>
                <w:rFonts w:ascii="Arial" w:hAnsi="Arial" w:cs="Arial"/>
                <w:lang w:val="mn-MN"/>
              </w:rPr>
            </w:pPr>
            <w:r w:rsidRPr="00F770BD">
              <w:rPr>
                <w:rFonts w:ascii="Arial" w:hAnsi="Arial" w:cs="Arial"/>
                <w:lang w:val="mn-MN"/>
              </w:rPr>
              <w:t>ШФ21</w:t>
            </w:r>
          </w:p>
        </w:tc>
        <w:tc>
          <w:tcPr>
            <w:tcW w:w="8545" w:type="dxa"/>
          </w:tcPr>
          <w:p w14:paraId="4EB09E54" w14:textId="77A6BEA7" w:rsidR="002D7591" w:rsidRPr="00F770BD" w:rsidRDefault="005138D8">
            <w:pPr>
              <w:rPr>
                <w:rFonts w:ascii="Arial" w:hAnsi="Arial" w:cs="Arial"/>
                <w:lang w:val="mn-MN"/>
              </w:rPr>
            </w:pPr>
            <w:r w:rsidRPr="00F770BD">
              <w:rPr>
                <w:rFonts w:ascii="Arial" w:hAnsi="Arial" w:cs="Arial"/>
                <w:lang w:val="mn-MN"/>
              </w:rPr>
              <w:t>Оюутанг бүртгэхэд системд хандах эрхийг үүсгэж, нэвтрэх нэр, нууц үгийг и-мэйл эсвэл мессежээр илгээх</w:t>
            </w:r>
          </w:p>
        </w:tc>
      </w:tr>
      <w:tr w:rsidR="002D7591" w:rsidRPr="00F770BD" w14:paraId="4082443A" w14:textId="77777777" w:rsidTr="005138D8">
        <w:tc>
          <w:tcPr>
            <w:tcW w:w="805" w:type="dxa"/>
          </w:tcPr>
          <w:p w14:paraId="4B1BDDC7" w14:textId="01515F97" w:rsidR="002D7591" w:rsidRPr="00F770BD" w:rsidRDefault="005138D8">
            <w:pPr>
              <w:rPr>
                <w:rFonts w:ascii="Arial" w:hAnsi="Arial" w:cs="Arial"/>
                <w:lang w:val="mn-MN"/>
              </w:rPr>
            </w:pPr>
            <w:r w:rsidRPr="00F770BD">
              <w:rPr>
                <w:rFonts w:ascii="Arial" w:hAnsi="Arial" w:cs="Arial"/>
                <w:lang w:val="mn-MN"/>
              </w:rPr>
              <w:t>ШФ22</w:t>
            </w:r>
          </w:p>
        </w:tc>
        <w:tc>
          <w:tcPr>
            <w:tcW w:w="8545" w:type="dxa"/>
          </w:tcPr>
          <w:p w14:paraId="07180B9D" w14:textId="475853EB" w:rsidR="002D7591" w:rsidRPr="00F770BD" w:rsidRDefault="005138D8">
            <w:pPr>
              <w:rPr>
                <w:rFonts w:ascii="Arial" w:hAnsi="Arial" w:cs="Arial"/>
                <w:lang w:val="ru-RU"/>
              </w:rPr>
            </w:pPr>
            <w:r w:rsidRPr="00F770BD">
              <w:rPr>
                <w:rFonts w:ascii="Arial" w:hAnsi="Arial" w:cs="Arial"/>
                <w:lang w:val="ru-RU"/>
              </w:rPr>
              <w:t>Сиси мэдээллийн системээс мэдээллийг татах боломжтой байх.</w:t>
            </w:r>
          </w:p>
        </w:tc>
      </w:tr>
    </w:tbl>
    <w:p w14:paraId="338407F5" w14:textId="77777777" w:rsidR="005138D8" w:rsidRPr="00F770BD" w:rsidRDefault="005138D8" w:rsidP="005138D8">
      <w:pPr>
        <w:tabs>
          <w:tab w:val="left" w:pos="3232"/>
        </w:tabs>
        <w:rPr>
          <w:rFonts w:ascii="Arial" w:hAnsi="Arial" w:cs="Arial"/>
          <w:lang w:val="mn-MN"/>
        </w:rPr>
      </w:pPr>
      <w:r w:rsidRPr="00F770BD">
        <w:rPr>
          <w:rFonts w:ascii="Arial" w:hAnsi="Arial" w:cs="Arial"/>
          <w:lang w:val="mn-MN"/>
        </w:rPr>
        <w:tab/>
        <w:t xml:space="preserve">        </w:t>
      </w:r>
    </w:p>
    <w:p w14:paraId="6B3208F5" w14:textId="0E94D373" w:rsidR="005138D8" w:rsidRPr="00F770BD" w:rsidRDefault="005138D8" w:rsidP="005138D8">
      <w:pPr>
        <w:tabs>
          <w:tab w:val="left" w:pos="3232"/>
        </w:tabs>
        <w:jc w:val="center"/>
        <w:rPr>
          <w:rFonts w:ascii="Arial" w:hAnsi="Arial" w:cs="Arial"/>
          <w:lang w:val="mn-MN"/>
        </w:rPr>
      </w:pPr>
      <w:r w:rsidRPr="00F770BD">
        <w:rPr>
          <w:rFonts w:ascii="Arial" w:hAnsi="Arial" w:cs="Arial"/>
          <w:lang w:val="mn-MN"/>
        </w:rPr>
        <w:t>Table 3.</w:t>
      </w:r>
      <w:r w:rsidR="00080578" w:rsidRPr="00F770BD">
        <w:rPr>
          <w:rFonts w:ascii="Arial" w:hAnsi="Arial" w:cs="Arial"/>
          <w:lang w:val="mn-MN"/>
        </w:rPr>
        <w:t>1.</w:t>
      </w:r>
      <w:r w:rsidRPr="00F770BD">
        <w:rPr>
          <w:rFonts w:ascii="Arial" w:hAnsi="Arial" w:cs="Arial"/>
          <w:lang w:val="mn-MN"/>
        </w:rPr>
        <w:t>2: Оюутны  бүртгэлийн функциональ шаардлага</w:t>
      </w:r>
    </w:p>
    <w:p w14:paraId="35D374E0" w14:textId="6ACF7337" w:rsidR="001E4BD0" w:rsidRPr="00F770BD" w:rsidRDefault="001E4BD0">
      <w:pPr>
        <w:rPr>
          <w:rFonts w:ascii="Arial" w:hAnsi="Arial" w:cs="Arial"/>
          <w:lang w:val="mn-MN"/>
        </w:rPr>
      </w:pPr>
    </w:p>
    <w:p w14:paraId="0CE59004" w14:textId="77777777" w:rsidR="005138D8" w:rsidRPr="00F770BD" w:rsidRDefault="005138D8">
      <w:pPr>
        <w:rPr>
          <w:rFonts w:ascii="Arial" w:hAnsi="Arial" w:cs="Arial"/>
          <w:lang w:val="mn-M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0"/>
        <w:gridCol w:w="8520"/>
      </w:tblGrid>
      <w:tr w:rsidR="005138D8" w:rsidRPr="00F770BD" w14:paraId="68411B38" w14:textId="77777777" w:rsidTr="005138D8">
        <w:tc>
          <w:tcPr>
            <w:tcW w:w="805" w:type="dxa"/>
          </w:tcPr>
          <w:p w14:paraId="1E04D9CA" w14:textId="1DD8095C" w:rsidR="005138D8" w:rsidRPr="00F770BD" w:rsidRDefault="005138D8">
            <w:pPr>
              <w:rPr>
                <w:rFonts w:ascii="Arial" w:hAnsi="Arial" w:cs="Arial"/>
                <w:lang w:val="mn-MN"/>
              </w:rPr>
            </w:pPr>
            <w:r w:rsidRPr="00F770BD">
              <w:rPr>
                <w:rFonts w:ascii="Arial" w:hAnsi="Arial" w:cs="Arial"/>
                <w:lang w:val="mn-MN"/>
              </w:rPr>
              <w:t xml:space="preserve">ШФ30 </w:t>
            </w:r>
          </w:p>
        </w:tc>
        <w:tc>
          <w:tcPr>
            <w:tcW w:w="8545" w:type="dxa"/>
          </w:tcPr>
          <w:p w14:paraId="3B23D221" w14:textId="5D5D4425" w:rsidR="005138D8" w:rsidRPr="00F770BD" w:rsidRDefault="005138D8">
            <w:pPr>
              <w:rPr>
                <w:rFonts w:ascii="Arial" w:hAnsi="Arial" w:cs="Arial"/>
                <w:lang w:val="mn-MN"/>
              </w:rPr>
            </w:pPr>
            <w:r w:rsidRPr="00F770BD">
              <w:rPr>
                <w:rFonts w:ascii="Arial" w:hAnsi="Arial" w:cs="Arial"/>
                <w:lang w:val="mn-MN"/>
              </w:rPr>
              <w:t xml:space="preserve">Салбар сургуулиудын асуудлын талаар бичсэн мэдээллийг оюутны sisi дугаараар нь хайдаг байна. </w:t>
            </w:r>
          </w:p>
        </w:tc>
      </w:tr>
      <w:tr w:rsidR="005138D8" w:rsidRPr="00F770BD" w14:paraId="13B2D758" w14:textId="77777777" w:rsidTr="005138D8">
        <w:tc>
          <w:tcPr>
            <w:tcW w:w="805" w:type="dxa"/>
          </w:tcPr>
          <w:p w14:paraId="24BE2E61" w14:textId="4AA93A76" w:rsidR="005138D8" w:rsidRPr="00F770BD" w:rsidRDefault="004A021B">
            <w:pPr>
              <w:rPr>
                <w:rFonts w:ascii="Arial" w:hAnsi="Arial" w:cs="Arial"/>
                <w:lang w:val="mn-MN"/>
              </w:rPr>
            </w:pPr>
            <w:r w:rsidRPr="00F770BD">
              <w:rPr>
                <w:rFonts w:ascii="Arial" w:hAnsi="Arial" w:cs="Arial"/>
                <w:lang w:val="mn-MN"/>
              </w:rPr>
              <w:t>ШФ31</w:t>
            </w:r>
          </w:p>
        </w:tc>
        <w:tc>
          <w:tcPr>
            <w:tcW w:w="8545" w:type="dxa"/>
          </w:tcPr>
          <w:p w14:paraId="2F05FC75" w14:textId="4AC4C605" w:rsidR="005138D8" w:rsidRPr="00F770BD" w:rsidRDefault="005138D8">
            <w:pPr>
              <w:rPr>
                <w:rFonts w:ascii="Arial" w:hAnsi="Arial" w:cs="Arial"/>
                <w:lang w:val="mn-MN"/>
              </w:rPr>
            </w:pPr>
            <w:r w:rsidRPr="00F770BD">
              <w:rPr>
                <w:rFonts w:ascii="Arial" w:hAnsi="Arial" w:cs="Arial"/>
                <w:lang w:val="mn-MN"/>
              </w:rPr>
              <w:t>Клубууд оюутнуудын бичсэн асуудлу</w:t>
            </w:r>
            <w:r w:rsidR="004A021B" w:rsidRPr="00F770BD">
              <w:rPr>
                <w:rFonts w:ascii="Arial" w:hAnsi="Arial" w:cs="Arial"/>
                <w:lang w:val="mn-MN"/>
              </w:rPr>
              <w:t xml:space="preserve">удын мэдээллийг харах боломжтой байна. </w:t>
            </w:r>
          </w:p>
        </w:tc>
      </w:tr>
      <w:tr w:rsidR="005138D8" w:rsidRPr="00F770BD" w14:paraId="20E47512" w14:textId="77777777" w:rsidTr="005138D8">
        <w:tc>
          <w:tcPr>
            <w:tcW w:w="805" w:type="dxa"/>
          </w:tcPr>
          <w:p w14:paraId="4EFBFF58" w14:textId="4322C37F" w:rsidR="005138D8" w:rsidRPr="00F770BD" w:rsidRDefault="004A021B">
            <w:pPr>
              <w:rPr>
                <w:rFonts w:ascii="Arial" w:hAnsi="Arial" w:cs="Arial"/>
                <w:lang w:val="mn-MN"/>
              </w:rPr>
            </w:pPr>
            <w:r w:rsidRPr="00F770BD">
              <w:rPr>
                <w:rFonts w:ascii="Arial" w:hAnsi="Arial" w:cs="Arial"/>
                <w:lang w:val="mn-MN"/>
              </w:rPr>
              <w:t>ШФ32</w:t>
            </w:r>
          </w:p>
        </w:tc>
        <w:tc>
          <w:tcPr>
            <w:tcW w:w="8545" w:type="dxa"/>
          </w:tcPr>
          <w:p w14:paraId="347FAB89" w14:textId="10561E10" w:rsidR="005138D8" w:rsidRPr="00F770BD" w:rsidRDefault="004A021B">
            <w:pPr>
              <w:rPr>
                <w:rFonts w:ascii="Arial" w:hAnsi="Arial" w:cs="Arial"/>
                <w:lang w:val="mn-MN"/>
              </w:rPr>
            </w:pPr>
            <w:r w:rsidRPr="00F770BD">
              <w:rPr>
                <w:rFonts w:ascii="Arial" w:hAnsi="Arial" w:cs="Arial"/>
                <w:lang w:val="mn-MN"/>
              </w:rPr>
              <w:t xml:space="preserve">Оюутан тулгарч байгаа асуудлуудыг бичихдээ харгалзах салбар сургуулийн хэсэгт бичих хэрэгтэй. Үүнд МУИС салбар сургуулиуд хамаарна. </w:t>
            </w:r>
          </w:p>
        </w:tc>
      </w:tr>
      <w:tr w:rsidR="005138D8" w:rsidRPr="00F770BD" w14:paraId="53C95F7F" w14:textId="77777777" w:rsidTr="005138D8">
        <w:tc>
          <w:tcPr>
            <w:tcW w:w="805" w:type="dxa"/>
          </w:tcPr>
          <w:p w14:paraId="776C0642" w14:textId="4835E4D5" w:rsidR="005138D8" w:rsidRPr="00F770BD" w:rsidRDefault="004A021B">
            <w:pPr>
              <w:rPr>
                <w:rFonts w:ascii="Arial" w:hAnsi="Arial" w:cs="Arial"/>
                <w:lang w:val="mn-MN"/>
              </w:rPr>
            </w:pPr>
            <w:r w:rsidRPr="00F770BD">
              <w:rPr>
                <w:rFonts w:ascii="Arial" w:hAnsi="Arial" w:cs="Arial"/>
                <w:lang w:val="mn-MN"/>
              </w:rPr>
              <w:t>ШФ33</w:t>
            </w:r>
          </w:p>
        </w:tc>
        <w:tc>
          <w:tcPr>
            <w:tcW w:w="8545" w:type="dxa"/>
          </w:tcPr>
          <w:p w14:paraId="06390033" w14:textId="0502AD51" w:rsidR="005138D8" w:rsidRPr="00F770BD" w:rsidRDefault="004A021B">
            <w:pPr>
              <w:rPr>
                <w:rFonts w:ascii="Arial" w:hAnsi="Arial" w:cs="Arial"/>
                <w:lang w:val="mn-MN"/>
              </w:rPr>
            </w:pPr>
            <w:r w:rsidRPr="00F770BD">
              <w:rPr>
                <w:rFonts w:ascii="Arial" w:hAnsi="Arial" w:cs="Arial"/>
                <w:lang w:val="mn-MN"/>
              </w:rPr>
              <w:t xml:space="preserve">Салбар сургуулийн асуудлууд нь урт хугацааны болон богино хугацааны гэсэн хэсэгтэй байна. </w:t>
            </w:r>
          </w:p>
        </w:tc>
      </w:tr>
      <w:tr w:rsidR="005138D8" w:rsidRPr="00F770BD" w14:paraId="247F0FF9" w14:textId="77777777" w:rsidTr="005138D8">
        <w:tc>
          <w:tcPr>
            <w:tcW w:w="805" w:type="dxa"/>
          </w:tcPr>
          <w:p w14:paraId="6F61631A" w14:textId="3AAD0E62" w:rsidR="005138D8" w:rsidRPr="00F770BD" w:rsidRDefault="004A021B">
            <w:pPr>
              <w:rPr>
                <w:rFonts w:ascii="Arial" w:hAnsi="Arial" w:cs="Arial"/>
                <w:lang w:val="mn-MN"/>
              </w:rPr>
            </w:pPr>
            <w:r w:rsidRPr="00F770BD">
              <w:rPr>
                <w:rFonts w:ascii="Arial" w:hAnsi="Arial" w:cs="Arial"/>
                <w:lang w:val="mn-MN"/>
              </w:rPr>
              <w:t>ШФ34</w:t>
            </w:r>
          </w:p>
        </w:tc>
        <w:tc>
          <w:tcPr>
            <w:tcW w:w="8545" w:type="dxa"/>
          </w:tcPr>
          <w:p w14:paraId="0623BFBB" w14:textId="08F14B5A" w:rsidR="005138D8" w:rsidRPr="00F770BD" w:rsidRDefault="004A021B">
            <w:pPr>
              <w:rPr>
                <w:rFonts w:ascii="Arial" w:hAnsi="Arial" w:cs="Arial"/>
                <w:lang w:val="mn-MN"/>
              </w:rPr>
            </w:pPr>
            <w:r w:rsidRPr="00F770BD">
              <w:rPr>
                <w:rFonts w:ascii="Arial" w:hAnsi="Arial" w:cs="Arial"/>
                <w:lang w:val="mn-MN"/>
              </w:rPr>
              <w:t xml:space="preserve">Үүсгэсэн асуудлуудын цаашдаа клубуудын шийдэх үйл ажиллагаа байж болно. </w:t>
            </w:r>
          </w:p>
        </w:tc>
      </w:tr>
    </w:tbl>
    <w:p w14:paraId="2C966546" w14:textId="5FC3DF0D" w:rsidR="005138D8" w:rsidRPr="00F770BD" w:rsidRDefault="005138D8" w:rsidP="005138D8">
      <w:pPr>
        <w:tabs>
          <w:tab w:val="left" w:pos="3232"/>
        </w:tabs>
        <w:rPr>
          <w:rFonts w:ascii="Arial" w:hAnsi="Arial" w:cs="Arial"/>
          <w:lang w:val="mn-MN"/>
        </w:rPr>
      </w:pPr>
    </w:p>
    <w:p w14:paraId="20B7EC2C" w14:textId="256A54CA" w:rsidR="005138D8" w:rsidRPr="00F770BD" w:rsidRDefault="005138D8" w:rsidP="005138D8">
      <w:pPr>
        <w:tabs>
          <w:tab w:val="left" w:pos="3232"/>
        </w:tabs>
        <w:jc w:val="center"/>
        <w:rPr>
          <w:rFonts w:ascii="Arial" w:hAnsi="Arial" w:cs="Arial"/>
          <w:lang w:val="mn-MN"/>
        </w:rPr>
      </w:pPr>
      <w:r w:rsidRPr="00F770BD">
        <w:rPr>
          <w:rFonts w:ascii="Arial" w:hAnsi="Arial" w:cs="Arial"/>
          <w:lang w:val="mn-MN"/>
        </w:rPr>
        <w:t>Table 3.</w:t>
      </w:r>
      <w:r w:rsidR="00080578" w:rsidRPr="00F770BD">
        <w:rPr>
          <w:rFonts w:ascii="Arial" w:hAnsi="Arial" w:cs="Arial"/>
          <w:lang w:val="mn-MN"/>
        </w:rPr>
        <w:t>1.</w:t>
      </w:r>
      <w:r w:rsidR="003A762B" w:rsidRPr="00F770BD">
        <w:rPr>
          <w:rFonts w:ascii="Arial" w:hAnsi="Arial" w:cs="Arial"/>
          <w:lang w:val="mn-MN"/>
        </w:rPr>
        <w:t>3</w:t>
      </w:r>
      <w:r w:rsidRPr="00F770BD">
        <w:rPr>
          <w:rFonts w:ascii="Arial" w:hAnsi="Arial" w:cs="Arial"/>
          <w:lang w:val="mn-MN"/>
        </w:rPr>
        <w:t>: Салбар сургуулиудын асуудлуудын  бүртгэлийн функциональ шаардлага</w:t>
      </w:r>
    </w:p>
    <w:p w14:paraId="05FBEBEC" w14:textId="77777777" w:rsidR="005138D8" w:rsidRPr="00F770BD" w:rsidRDefault="005138D8" w:rsidP="003A762B">
      <w:pPr>
        <w:pStyle w:val="Heading1"/>
        <w:rPr>
          <w:rFonts w:ascii="Arial" w:hAnsi="Arial" w:cs="Arial"/>
          <w:lang w:val="mn-MN"/>
        </w:rPr>
      </w:pPr>
    </w:p>
    <w:p w14:paraId="2E809943" w14:textId="44D88247" w:rsidR="003A762B" w:rsidRPr="00F770BD" w:rsidRDefault="00080578" w:rsidP="003A762B">
      <w:pPr>
        <w:pStyle w:val="Heading1"/>
        <w:rPr>
          <w:rFonts w:ascii="Arial" w:hAnsi="Arial" w:cs="Arial"/>
          <w:lang w:val="mn-MN"/>
        </w:rPr>
      </w:pPr>
      <w:r w:rsidRPr="00F770BD">
        <w:rPr>
          <w:rFonts w:ascii="Arial" w:hAnsi="Arial" w:cs="Arial"/>
          <w:lang w:val="mn-MN"/>
        </w:rPr>
        <w:t>3</w:t>
      </w:r>
      <w:r w:rsidR="003A762B" w:rsidRPr="00F770BD">
        <w:rPr>
          <w:rFonts w:ascii="Arial" w:hAnsi="Arial" w:cs="Arial"/>
          <w:lang w:val="mn-MN"/>
        </w:rPr>
        <w:t>.</w:t>
      </w:r>
      <w:r w:rsidRPr="00F770BD">
        <w:rPr>
          <w:rFonts w:ascii="Arial" w:hAnsi="Arial" w:cs="Arial"/>
          <w:lang w:val="mn-MN"/>
        </w:rPr>
        <w:t>2</w:t>
      </w:r>
      <w:r w:rsidR="003A762B" w:rsidRPr="00F770BD">
        <w:rPr>
          <w:rFonts w:ascii="Arial" w:hAnsi="Arial" w:cs="Arial"/>
          <w:lang w:val="mn-MN"/>
        </w:rPr>
        <w:t xml:space="preserve"> Функциональ бус шаардлага</w:t>
      </w:r>
      <w:r w:rsidR="003A762B" w:rsidRPr="00F770BD">
        <w:rPr>
          <w:rFonts w:ascii="Arial" w:hAnsi="Arial" w:cs="Arial"/>
          <w:lang w:val="mn-MN"/>
        </w:rPr>
        <w:br/>
        <w:t xml:space="preserve"> </w:t>
      </w:r>
    </w:p>
    <w:p w14:paraId="7B9DA76E" w14:textId="41E5FF0D" w:rsidR="003A762B" w:rsidRPr="00F770BD" w:rsidRDefault="003A762B" w:rsidP="003A762B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 w:rsidRPr="00F770BD">
        <w:rPr>
          <w:rFonts w:ascii="Arial" w:hAnsi="Arial" w:cs="Arial"/>
          <w:lang w:val="mn-MN"/>
        </w:rPr>
        <w:t>ФБШ10 - Систем нь 1 удаад дор хаяж 200 хэрэглэгч зэрэг ашиглах боломжтой байна.</w:t>
      </w:r>
    </w:p>
    <w:p w14:paraId="64DFEDB1" w14:textId="07C58367" w:rsidR="003A762B" w:rsidRPr="00F770BD" w:rsidRDefault="003A762B" w:rsidP="003A762B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 w:rsidRPr="00F770BD">
        <w:rPr>
          <w:rFonts w:ascii="Arial" w:hAnsi="Arial" w:cs="Arial"/>
          <w:lang w:val="mn-MN"/>
        </w:rPr>
        <w:t xml:space="preserve"> ФБШ20 - Ажиллагааны үеийн алдааг хэрэглэгчид мэдээлэхдээ ойлгомжтой байлгах</w:t>
      </w:r>
    </w:p>
    <w:p w14:paraId="48D9B740" w14:textId="77777777" w:rsidR="003A762B" w:rsidRPr="00F770BD" w:rsidRDefault="003A762B" w:rsidP="003A762B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 w:rsidRPr="00F770BD">
        <w:rPr>
          <w:rFonts w:ascii="Arial" w:hAnsi="Arial" w:cs="Arial"/>
          <w:lang w:val="mn-MN"/>
        </w:rPr>
        <w:t xml:space="preserve"> ФБШ30 - Системд хэдийд ч хандах боломжтой байх. Цагийн хязгаарлалт байхгүй. </w:t>
      </w:r>
    </w:p>
    <w:p w14:paraId="7623D894" w14:textId="3F4EAD3B" w:rsidR="005138D8" w:rsidRPr="00F770BD" w:rsidRDefault="003A762B" w:rsidP="003A762B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 w:rsidRPr="00F770BD">
        <w:rPr>
          <w:rFonts w:ascii="Arial" w:hAnsi="Arial" w:cs="Arial"/>
          <w:lang w:val="mn-MN"/>
        </w:rPr>
        <w:t xml:space="preserve"> ФБШ40 - Систем нь гадаад оюутан ашиглаж болохуйцаар хийгдэх. Англи хэлний сонголттой байх. </w:t>
      </w:r>
      <w:r w:rsidRPr="00F770BD">
        <w:rPr>
          <w:rFonts w:ascii="Arial" w:hAnsi="Arial" w:cs="Arial"/>
          <w:lang w:val="ru-RU"/>
        </w:rPr>
        <w:t>Цаашид өргөтгөх боломжтой байх.</w:t>
      </w:r>
    </w:p>
    <w:p w14:paraId="1765F703" w14:textId="13952239" w:rsidR="003A762B" w:rsidRPr="00F770BD" w:rsidRDefault="003A762B" w:rsidP="003A762B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 w:rsidRPr="00F770BD">
        <w:rPr>
          <w:rFonts w:ascii="Arial" w:hAnsi="Arial" w:cs="Arial"/>
          <w:lang w:val="mn-MN"/>
        </w:rPr>
        <w:t>ФБШ50 – Оюутан системд салбар сургуулиудад тулгарсан асуудлыг оруулахдаа зура, бичлэг, асуудлын төрөл, тайлбар, эрсдэл зэрэг мэдээллийг хангах ёстой.</w:t>
      </w:r>
    </w:p>
    <w:p w14:paraId="2F263299" w14:textId="4070A0E8" w:rsidR="00080578" w:rsidRPr="00F770BD" w:rsidRDefault="00080578" w:rsidP="00080578">
      <w:pPr>
        <w:rPr>
          <w:rFonts w:ascii="Arial" w:hAnsi="Arial" w:cs="Arial"/>
          <w:lang w:val="mn-MN"/>
        </w:rPr>
      </w:pPr>
      <w:r w:rsidRPr="00F770BD">
        <w:rPr>
          <w:rFonts w:ascii="Arial" w:hAnsi="Arial" w:cs="Arial"/>
          <w:lang w:val="mn-MN"/>
        </w:rPr>
        <w:t xml:space="preserve">Системийн өгөгдлүүд </w:t>
      </w:r>
    </w:p>
    <w:p w14:paraId="3BD9AE76" w14:textId="556C7704" w:rsidR="00080578" w:rsidRPr="00F770BD" w:rsidRDefault="00080578" w:rsidP="00080578">
      <w:pPr>
        <w:pStyle w:val="ListParagraph"/>
        <w:numPr>
          <w:ilvl w:val="0"/>
          <w:numId w:val="3"/>
        </w:numPr>
        <w:rPr>
          <w:rFonts w:ascii="Arial" w:hAnsi="Arial" w:cs="Arial"/>
          <w:lang w:val="mn-MN"/>
        </w:rPr>
      </w:pPr>
      <w:r w:rsidRPr="00F770BD">
        <w:rPr>
          <w:rFonts w:ascii="Arial" w:hAnsi="Arial" w:cs="Arial"/>
          <w:lang w:val="mn-MN"/>
        </w:rPr>
        <w:t xml:space="preserve">Ө10 – Хэрэглэгчийн өгөгдөл </w:t>
      </w:r>
    </w:p>
    <w:p w14:paraId="3D1EAD05" w14:textId="1D7E7544" w:rsidR="00080578" w:rsidRPr="00F770BD" w:rsidRDefault="00080578" w:rsidP="00080578">
      <w:pPr>
        <w:pStyle w:val="ListParagraph"/>
        <w:numPr>
          <w:ilvl w:val="0"/>
          <w:numId w:val="3"/>
        </w:numPr>
        <w:rPr>
          <w:rFonts w:ascii="Arial" w:hAnsi="Arial" w:cs="Arial"/>
          <w:lang w:val="mn-MN"/>
        </w:rPr>
      </w:pPr>
      <w:r w:rsidRPr="00F770BD">
        <w:rPr>
          <w:rFonts w:ascii="Arial" w:hAnsi="Arial" w:cs="Arial"/>
          <w:lang w:val="mn-MN"/>
        </w:rPr>
        <w:t>Ө20 – Оюутны өгөгдөл</w:t>
      </w:r>
    </w:p>
    <w:p w14:paraId="17658028" w14:textId="0B91CE1E" w:rsidR="00080578" w:rsidRPr="00F770BD" w:rsidRDefault="00080578" w:rsidP="00080578">
      <w:pPr>
        <w:pStyle w:val="ListParagraph"/>
        <w:numPr>
          <w:ilvl w:val="0"/>
          <w:numId w:val="3"/>
        </w:numPr>
        <w:rPr>
          <w:rFonts w:ascii="Arial" w:hAnsi="Arial" w:cs="Arial"/>
          <w:lang w:val="mn-MN"/>
        </w:rPr>
      </w:pPr>
      <w:r w:rsidRPr="00F770BD">
        <w:rPr>
          <w:rFonts w:ascii="Arial" w:hAnsi="Arial" w:cs="Arial"/>
          <w:lang w:val="mn-MN"/>
        </w:rPr>
        <w:t>Ө30 – Клубуудын өгөгдөл</w:t>
      </w:r>
    </w:p>
    <w:p w14:paraId="739D0FDD" w14:textId="3B46D499" w:rsidR="00080578" w:rsidRPr="00F770BD" w:rsidRDefault="00080578" w:rsidP="00080578">
      <w:pPr>
        <w:pStyle w:val="ListParagraph"/>
        <w:numPr>
          <w:ilvl w:val="0"/>
          <w:numId w:val="3"/>
        </w:numPr>
        <w:rPr>
          <w:rFonts w:ascii="Arial" w:hAnsi="Arial" w:cs="Arial"/>
          <w:lang w:val="mn-MN"/>
        </w:rPr>
      </w:pPr>
      <w:r w:rsidRPr="00F770BD">
        <w:rPr>
          <w:rFonts w:ascii="Arial" w:hAnsi="Arial" w:cs="Arial"/>
          <w:lang w:val="mn-MN"/>
        </w:rPr>
        <w:t>Ө40 – Салбар сургуулиудын тулгарсан асуудлуудын өгөгдөл</w:t>
      </w:r>
    </w:p>
    <w:p w14:paraId="2756CB59" w14:textId="20D72A35" w:rsidR="00080578" w:rsidRPr="00F770BD" w:rsidRDefault="00080578" w:rsidP="00080578">
      <w:pPr>
        <w:pStyle w:val="ListParagraph"/>
        <w:numPr>
          <w:ilvl w:val="0"/>
          <w:numId w:val="3"/>
        </w:numPr>
        <w:rPr>
          <w:rFonts w:ascii="Arial" w:hAnsi="Arial" w:cs="Arial"/>
          <w:lang w:val="mn-MN"/>
        </w:rPr>
      </w:pPr>
      <w:r w:rsidRPr="00F770BD">
        <w:rPr>
          <w:rFonts w:ascii="Arial" w:hAnsi="Arial" w:cs="Arial"/>
          <w:lang w:val="mn-MN"/>
        </w:rPr>
        <w:t>Ө50 – Тулгарсан асуудлуудыг шийдсэн өгөгдөл</w:t>
      </w:r>
    </w:p>
    <w:p w14:paraId="797AF56A" w14:textId="79227E4C" w:rsidR="00080578" w:rsidRPr="00F770BD" w:rsidRDefault="00080578" w:rsidP="00080578">
      <w:pPr>
        <w:pStyle w:val="ListParagraph"/>
        <w:numPr>
          <w:ilvl w:val="0"/>
          <w:numId w:val="3"/>
        </w:numPr>
        <w:rPr>
          <w:rFonts w:ascii="Arial" w:hAnsi="Arial" w:cs="Arial"/>
          <w:lang w:val="mn-MN"/>
        </w:rPr>
      </w:pPr>
      <w:r w:rsidRPr="00F770BD">
        <w:rPr>
          <w:rFonts w:ascii="Arial" w:hAnsi="Arial" w:cs="Arial"/>
          <w:lang w:val="mn-MN"/>
        </w:rPr>
        <w:t xml:space="preserve">Ө60 – Багш нарын өгөгдөл </w:t>
      </w:r>
    </w:p>
    <w:p w14:paraId="55812A0E" w14:textId="77777777" w:rsidR="00080578" w:rsidRPr="00F770BD" w:rsidRDefault="00080578" w:rsidP="00807DEA">
      <w:pPr>
        <w:pStyle w:val="Heading1"/>
        <w:rPr>
          <w:rFonts w:ascii="Arial" w:hAnsi="Arial" w:cs="Arial"/>
          <w:lang w:val="mn-MN"/>
        </w:rPr>
      </w:pPr>
    </w:p>
    <w:p w14:paraId="0D9D8B5D" w14:textId="0C6CC846" w:rsidR="005138D8" w:rsidRPr="00F770BD" w:rsidRDefault="00807DEA" w:rsidP="00807DEA">
      <w:pPr>
        <w:pStyle w:val="Heading1"/>
        <w:rPr>
          <w:rFonts w:ascii="Arial" w:hAnsi="Arial" w:cs="Arial"/>
        </w:rPr>
      </w:pPr>
      <w:r w:rsidRPr="00F770BD">
        <w:rPr>
          <w:rFonts w:ascii="Arial" w:hAnsi="Arial" w:cs="Arial"/>
        </w:rPr>
        <w:t xml:space="preserve">3.3 </w:t>
      </w:r>
      <w:r w:rsidR="00080578" w:rsidRPr="00F770BD">
        <w:rPr>
          <w:rFonts w:ascii="Arial" w:hAnsi="Arial" w:cs="Arial"/>
          <w:lang w:val="mn-MN"/>
        </w:rPr>
        <w:t xml:space="preserve">Ажлын явцын </w:t>
      </w:r>
      <w:proofErr w:type="gramStart"/>
      <w:r w:rsidR="00080578" w:rsidRPr="00F770BD">
        <w:rPr>
          <w:rFonts w:ascii="Arial" w:hAnsi="Arial" w:cs="Arial"/>
          <w:lang w:val="mn-MN"/>
        </w:rPr>
        <w:t>загвар</w:t>
      </w:r>
      <w:r w:rsidR="00080578" w:rsidRPr="00F770BD">
        <w:rPr>
          <w:rFonts w:ascii="Arial" w:hAnsi="Arial" w:cs="Arial"/>
        </w:rPr>
        <w:t>(</w:t>
      </w:r>
      <w:proofErr w:type="gramEnd"/>
      <w:r w:rsidR="00080578" w:rsidRPr="00F770BD">
        <w:rPr>
          <w:rFonts w:ascii="Arial" w:hAnsi="Arial" w:cs="Arial"/>
        </w:rPr>
        <w:t>Use case)</w:t>
      </w:r>
    </w:p>
    <w:p w14:paraId="4368B6ED" w14:textId="649B9A84" w:rsidR="00080578" w:rsidRPr="00F770BD" w:rsidRDefault="00080578" w:rsidP="0008057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F770BD">
        <w:rPr>
          <w:rFonts w:ascii="Arial" w:hAnsi="Arial" w:cs="Arial"/>
          <w:lang w:val="mn-MN"/>
        </w:rPr>
        <w:t>Систем – МУИС-ын салбар сургуулиудын тулгарсан асуудлуудыг хамтдаа шийдэх систем</w:t>
      </w:r>
    </w:p>
    <w:p w14:paraId="40839DAF" w14:textId="10B7C0CE" w:rsidR="00080578" w:rsidRPr="00F770BD" w:rsidRDefault="00080578" w:rsidP="0008057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F770BD">
        <w:rPr>
          <w:rFonts w:ascii="Arial" w:hAnsi="Arial" w:cs="Arial"/>
        </w:rPr>
        <w:t xml:space="preserve">Actor – </w:t>
      </w:r>
      <w:r w:rsidRPr="00F770BD">
        <w:rPr>
          <w:rFonts w:ascii="Arial" w:hAnsi="Arial" w:cs="Arial"/>
          <w:lang w:val="mn-MN"/>
        </w:rPr>
        <w:t>Багш, оюутан, клуб</w:t>
      </w:r>
    </w:p>
    <w:p w14:paraId="746C5BD3" w14:textId="52AC930D" w:rsidR="00080578" w:rsidRPr="00F770BD" w:rsidRDefault="00C42A10" w:rsidP="00080578">
      <w:pPr>
        <w:pStyle w:val="ListParagraph"/>
        <w:numPr>
          <w:ilvl w:val="0"/>
          <w:numId w:val="4"/>
        </w:numPr>
        <w:rPr>
          <w:rFonts w:ascii="Arial" w:hAnsi="Arial" w:cs="Arial"/>
          <w:lang w:val="ru-RU"/>
        </w:rPr>
      </w:pPr>
      <w:r w:rsidRPr="00F770BD">
        <w:rPr>
          <w:rFonts w:ascii="Arial" w:hAnsi="Arial" w:cs="Arial"/>
          <w:lang w:val="mn-MN"/>
        </w:rPr>
        <w:t xml:space="preserve">Ашиглах үеийн үйл явц </w:t>
      </w:r>
    </w:p>
    <w:p w14:paraId="41922D31" w14:textId="3F75B4B5" w:rsidR="00C42A10" w:rsidRPr="00F770BD" w:rsidRDefault="00C42A10" w:rsidP="00C42A10">
      <w:pPr>
        <w:pStyle w:val="ListParagraph"/>
        <w:numPr>
          <w:ilvl w:val="0"/>
          <w:numId w:val="5"/>
        </w:numPr>
        <w:rPr>
          <w:rFonts w:ascii="Arial" w:hAnsi="Arial" w:cs="Arial"/>
          <w:lang w:val="mn-MN"/>
        </w:rPr>
      </w:pPr>
      <w:r w:rsidRPr="00F770BD">
        <w:rPr>
          <w:rFonts w:ascii="Arial" w:hAnsi="Arial" w:cs="Arial"/>
          <w:lang w:val="mn-MN"/>
        </w:rPr>
        <w:t>Нэвтрэх</w:t>
      </w:r>
    </w:p>
    <w:p w14:paraId="2CD5A6ED" w14:textId="11C25C6C" w:rsidR="00C42A10" w:rsidRPr="00F770BD" w:rsidRDefault="00C42A10" w:rsidP="00C42A10">
      <w:pPr>
        <w:pStyle w:val="ListParagraph"/>
        <w:numPr>
          <w:ilvl w:val="0"/>
          <w:numId w:val="5"/>
        </w:numPr>
        <w:rPr>
          <w:rFonts w:ascii="Arial" w:hAnsi="Arial" w:cs="Arial"/>
          <w:lang w:val="mn-MN"/>
        </w:rPr>
      </w:pPr>
      <w:r w:rsidRPr="00F770BD">
        <w:rPr>
          <w:rFonts w:ascii="Arial" w:hAnsi="Arial" w:cs="Arial"/>
          <w:lang w:val="mn-MN"/>
        </w:rPr>
        <w:t>Оюутны бүртгэл</w:t>
      </w:r>
    </w:p>
    <w:p w14:paraId="50A216BA" w14:textId="0054254F" w:rsidR="00C42A10" w:rsidRPr="00F770BD" w:rsidRDefault="00C42A10" w:rsidP="00C42A10">
      <w:pPr>
        <w:pStyle w:val="ListParagraph"/>
        <w:numPr>
          <w:ilvl w:val="0"/>
          <w:numId w:val="5"/>
        </w:numPr>
        <w:rPr>
          <w:rFonts w:ascii="Arial" w:hAnsi="Arial" w:cs="Arial"/>
          <w:lang w:val="mn-MN"/>
        </w:rPr>
      </w:pPr>
      <w:r w:rsidRPr="00F770BD">
        <w:rPr>
          <w:rFonts w:ascii="Arial" w:hAnsi="Arial" w:cs="Arial"/>
          <w:lang w:val="mn-MN"/>
        </w:rPr>
        <w:t>Салбар сургуулийн тулгарсан асуудлыг бичих</w:t>
      </w:r>
    </w:p>
    <w:p w14:paraId="22744005" w14:textId="757D95AD" w:rsidR="00C42A10" w:rsidRPr="00F770BD" w:rsidRDefault="00C42A10" w:rsidP="00C42A10">
      <w:pPr>
        <w:ind w:left="1261"/>
        <w:rPr>
          <w:rFonts w:ascii="Arial" w:hAnsi="Arial" w:cs="Arial"/>
          <w:lang w:val="mn-MN"/>
        </w:rPr>
      </w:pPr>
      <w:r w:rsidRPr="00F770BD">
        <w:rPr>
          <w:rFonts w:ascii="Arial" w:hAnsi="Arial" w:cs="Arial"/>
          <w:lang w:val="mn-MN"/>
        </w:rPr>
        <w:lastRenderedPageBreak/>
        <w:t>* Салбар сургуулийн тулгарсан асуудлыг олох</w:t>
      </w:r>
    </w:p>
    <w:p w14:paraId="7094B474" w14:textId="6DF94CDF" w:rsidR="00C42A10" w:rsidRPr="00F770BD" w:rsidRDefault="00C42A10" w:rsidP="00C42A10">
      <w:pPr>
        <w:pStyle w:val="ListParagraph"/>
        <w:numPr>
          <w:ilvl w:val="0"/>
          <w:numId w:val="5"/>
        </w:numPr>
        <w:rPr>
          <w:rFonts w:ascii="Arial" w:hAnsi="Arial" w:cs="Arial"/>
          <w:lang w:val="mn-MN"/>
        </w:rPr>
      </w:pPr>
      <w:r w:rsidRPr="00F770BD">
        <w:rPr>
          <w:rFonts w:ascii="Arial" w:hAnsi="Arial" w:cs="Arial"/>
          <w:lang w:val="mn-MN"/>
        </w:rPr>
        <w:t>Салбар сургуулийн асуудлуудын жагсаалтыг харах</w:t>
      </w:r>
    </w:p>
    <w:p w14:paraId="10070844" w14:textId="5F8B05FE" w:rsidR="005575EC" w:rsidRPr="00F770BD" w:rsidRDefault="005575EC" w:rsidP="00C42A10">
      <w:pPr>
        <w:pStyle w:val="ListParagraph"/>
        <w:numPr>
          <w:ilvl w:val="0"/>
          <w:numId w:val="5"/>
        </w:numPr>
        <w:rPr>
          <w:rFonts w:ascii="Arial" w:hAnsi="Arial" w:cs="Arial"/>
          <w:lang w:val="mn-MN"/>
        </w:rPr>
      </w:pPr>
      <w:r w:rsidRPr="00F770BD">
        <w:rPr>
          <w:rFonts w:ascii="Arial" w:hAnsi="Arial" w:cs="Arial"/>
          <w:lang w:val="mn-MN"/>
        </w:rPr>
        <w:t>Салбар сургуулийн асуудлуудыг клубууд шийдэх</w:t>
      </w:r>
    </w:p>
    <w:p w14:paraId="664BEFB4" w14:textId="59B6AA7E" w:rsidR="00C42A10" w:rsidRPr="00F770BD" w:rsidRDefault="00262628" w:rsidP="00C42A10">
      <w:pPr>
        <w:rPr>
          <w:rFonts w:ascii="Arial" w:hAnsi="Arial" w:cs="Arial"/>
          <w:lang w:val="mn-MN"/>
        </w:rPr>
      </w:pPr>
      <w:r w:rsidRPr="00F770BD">
        <w:rPr>
          <w:rFonts w:ascii="Arial" w:hAnsi="Arial" w:cs="Arial"/>
          <w:noProof/>
        </w:rPr>
        <w:drawing>
          <wp:inline distT="0" distB="0" distL="0" distR="0" wp14:anchorId="4FB79CDB" wp14:editId="0ECAD7C0">
            <wp:extent cx="5943600" cy="3818890"/>
            <wp:effectExtent l="152400" t="152400" r="361950" b="3530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88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D92E14" w14:textId="1F70B352" w:rsidR="00807DEA" w:rsidRPr="00F770BD" w:rsidRDefault="00807DEA" w:rsidP="00807DEA">
      <w:pPr>
        <w:jc w:val="center"/>
        <w:rPr>
          <w:rFonts w:ascii="Arial" w:hAnsi="Arial" w:cs="Arial"/>
        </w:rPr>
      </w:pPr>
      <w:r w:rsidRPr="00F770BD">
        <w:rPr>
          <w:rFonts w:ascii="Arial" w:hAnsi="Arial" w:cs="Arial"/>
        </w:rPr>
        <w:t>3.3 Use case diagram</w:t>
      </w:r>
    </w:p>
    <w:p w14:paraId="51A1BEDA" w14:textId="7B541485" w:rsidR="00EC1D2F" w:rsidRPr="00F770BD" w:rsidRDefault="00EA04B1">
      <w:pPr>
        <w:rPr>
          <w:rFonts w:ascii="Arial" w:hAnsi="Arial" w:cs="Arial"/>
        </w:rPr>
      </w:pPr>
      <w:r w:rsidRPr="00F770BD">
        <w:rPr>
          <w:rFonts w:ascii="Arial" w:hAnsi="Arial" w:cs="Arial"/>
          <w:lang w:val="mn-MN"/>
        </w:rPr>
        <w:t>3.3.1 Ажлын явцын задаргаа</w:t>
      </w:r>
      <w:r w:rsidRPr="00F770BD">
        <w:rPr>
          <w:rFonts w:ascii="Arial" w:hAnsi="Arial" w:cs="Arial"/>
        </w:rPr>
        <w:t>(Use case description)</w:t>
      </w:r>
    </w:p>
    <w:p w14:paraId="49FCA879" w14:textId="63ABD1F0" w:rsidR="001E4BD0" w:rsidRPr="00F770BD" w:rsidRDefault="001E4BD0">
      <w:pPr>
        <w:rPr>
          <w:rFonts w:ascii="Arial" w:hAnsi="Arial" w:cs="Arial"/>
          <w:lang w:val="mn-MN"/>
        </w:rPr>
      </w:pPr>
      <w:r w:rsidRPr="00F770BD">
        <w:rPr>
          <w:rFonts w:ascii="Arial" w:hAnsi="Arial" w:cs="Arial"/>
          <w:lang w:val="mn-MN"/>
        </w:rPr>
        <w:t>Системийн  зохиомж</w:t>
      </w:r>
    </w:p>
    <w:p w14:paraId="0D4617C2" w14:textId="23F1F509" w:rsidR="001E4BD0" w:rsidRPr="00F770BD" w:rsidRDefault="00823545" w:rsidP="00823545">
      <w:pPr>
        <w:jc w:val="center"/>
        <w:rPr>
          <w:rFonts w:ascii="Arial" w:hAnsi="Arial" w:cs="Arial"/>
          <w:lang w:val="mn-MN"/>
        </w:rPr>
      </w:pPr>
      <w:r w:rsidRPr="00F770BD">
        <w:rPr>
          <w:rFonts w:ascii="Arial" w:hAnsi="Arial" w:cs="Arial"/>
          <w:lang w:val="mn-MN"/>
        </w:rPr>
        <w:t>Хүснэгт 3.3.2 Нэвтрэх үйл явцын задаргаа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7920"/>
      </w:tblGrid>
      <w:tr w:rsidR="00EA04B1" w:rsidRPr="00F770BD" w14:paraId="612F52BA" w14:textId="77777777" w:rsidTr="00823545">
        <w:tc>
          <w:tcPr>
            <w:tcW w:w="1255" w:type="dxa"/>
          </w:tcPr>
          <w:p w14:paraId="34FDE497" w14:textId="138B290A" w:rsidR="00EA04B1" w:rsidRPr="00F770BD" w:rsidRDefault="00EA04B1">
            <w:pPr>
              <w:rPr>
                <w:rFonts w:ascii="Arial" w:hAnsi="Arial" w:cs="Arial"/>
                <w:lang w:val="mn-MN"/>
              </w:rPr>
            </w:pPr>
            <w:r w:rsidRPr="00F770BD">
              <w:rPr>
                <w:rFonts w:ascii="Arial" w:hAnsi="Arial" w:cs="Arial"/>
                <w:lang w:val="mn-MN"/>
              </w:rPr>
              <w:t>Ажлын явц</w:t>
            </w:r>
          </w:p>
        </w:tc>
        <w:tc>
          <w:tcPr>
            <w:tcW w:w="7920" w:type="dxa"/>
          </w:tcPr>
          <w:p w14:paraId="0B373D17" w14:textId="1C4AD4D1" w:rsidR="00EA04B1" w:rsidRPr="00F770BD" w:rsidRDefault="00EA04B1">
            <w:pPr>
              <w:rPr>
                <w:rFonts w:ascii="Arial" w:hAnsi="Arial" w:cs="Arial"/>
                <w:lang w:val="mn-MN"/>
              </w:rPr>
            </w:pPr>
            <w:r w:rsidRPr="00F770BD">
              <w:rPr>
                <w:rFonts w:ascii="Arial" w:hAnsi="Arial" w:cs="Arial"/>
                <w:lang w:val="mn-MN"/>
              </w:rPr>
              <w:t xml:space="preserve"> Нэвтрэх</w:t>
            </w:r>
          </w:p>
        </w:tc>
      </w:tr>
      <w:tr w:rsidR="00EA04B1" w:rsidRPr="00F770BD" w14:paraId="52BF7861" w14:textId="77777777" w:rsidTr="00823545">
        <w:tc>
          <w:tcPr>
            <w:tcW w:w="1255" w:type="dxa"/>
          </w:tcPr>
          <w:p w14:paraId="6F858C53" w14:textId="53776A68" w:rsidR="00EA04B1" w:rsidRPr="00F770BD" w:rsidRDefault="00EA04B1">
            <w:pPr>
              <w:rPr>
                <w:rFonts w:ascii="Arial" w:hAnsi="Arial" w:cs="Arial"/>
                <w:lang w:val="mn-MN"/>
              </w:rPr>
            </w:pPr>
            <w:r w:rsidRPr="00F770BD">
              <w:rPr>
                <w:rFonts w:ascii="Arial" w:hAnsi="Arial" w:cs="Arial"/>
                <w:lang w:val="mn-MN"/>
              </w:rPr>
              <w:t xml:space="preserve">Тайлбар </w:t>
            </w:r>
          </w:p>
        </w:tc>
        <w:tc>
          <w:tcPr>
            <w:tcW w:w="7920" w:type="dxa"/>
          </w:tcPr>
          <w:p w14:paraId="7165356D" w14:textId="27D6324F" w:rsidR="00EA04B1" w:rsidRPr="00F770BD" w:rsidRDefault="00EA04B1">
            <w:pPr>
              <w:rPr>
                <w:rFonts w:ascii="Arial" w:hAnsi="Arial" w:cs="Arial"/>
                <w:lang w:val="mn-MN"/>
              </w:rPr>
            </w:pPr>
            <w:r w:rsidRPr="00F770BD">
              <w:rPr>
                <w:rFonts w:ascii="Arial" w:hAnsi="Arial" w:cs="Arial"/>
                <w:lang w:val="mn-MN"/>
              </w:rPr>
              <w:t>Хэрэглэгч системд өөрийн нэвтрэх sisi дугаар болон  нууц үгийн тусламжтай нэвтрэнэ.</w:t>
            </w:r>
          </w:p>
        </w:tc>
      </w:tr>
      <w:tr w:rsidR="00EA04B1" w:rsidRPr="00F770BD" w14:paraId="3BF18D2C" w14:textId="77777777" w:rsidTr="00823545">
        <w:tc>
          <w:tcPr>
            <w:tcW w:w="1255" w:type="dxa"/>
          </w:tcPr>
          <w:p w14:paraId="1679FCBB" w14:textId="66741448" w:rsidR="00EA04B1" w:rsidRPr="00F770BD" w:rsidRDefault="00EA04B1">
            <w:pPr>
              <w:rPr>
                <w:rFonts w:ascii="Arial" w:hAnsi="Arial" w:cs="Arial"/>
              </w:rPr>
            </w:pPr>
            <w:r w:rsidRPr="00F770BD">
              <w:rPr>
                <w:rFonts w:ascii="Arial" w:hAnsi="Arial" w:cs="Arial"/>
              </w:rPr>
              <w:t>Actor</w:t>
            </w:r>
          </w:p>
        </w:tc>
        <w:tc>
          <w:tcPr>
            <w:tcW w:w="7920" w:type="dxa"/>
          </w:tcPr>
          <w:p w14:paraId="60E13D17" w14:textId="340F8ED0" w:rsidR="00EA04B1" w:rsidRPr="00F770BD" w:rsidRDefault="00EA04B1">
            <w:pPr>
              <w:rPr>
                <w:rFonts w:ascii="Arial" w:hAnsi="Arial" w:cs="Arial"/>
                <w:lang w:val="mn-MN"/>
              </w:rPr>
            </w:pPr>
            <w:r w:rsidRPr="00F770BD">
              <w:rPr>
                <w:rFonts w:ascii="Arial" w:hAnsi="Arial" w:cs="Arial"/>
                <w:lang w:val="mn-MN"/>
              </w:rPr>
              <w:t>Багш,  оюутан, клуб</w:t>
            </w:r>
          </w:p>
        </w:tc>
      </w:tr>
      <w:tr w:rsidR="00EA04B1" w:rsidRPr="00F770BD" w14:paraId="350DD677" w14:textId="77777777" w:rsidTr="00823545">
        <w:tc>
          <w:tcPr>
            <w:tcW w:w="1255" w:type="dxa"/>
          </w:tcPr>
          <w:p w14:paraId="3CC1A774" w14:textId="090EEE6F" w:rsidR="00EA04B1" w:rsidRPr="00F770BD" w:rsidRDefault="00823545">
            <w:pPr>
              <w:rPr>
                <w:rFonts w:ascii="Arial" w:hAnsi="Arial" w:cs="Arial"/>
                <w:lang w:val="mn-MN"/>
              </w:rPr>
            </w:pPr>
            <w:r w:rsidRPr="00F770BD">
              <w:rPr>
                <w:rFonts w:ascii="Arial" w:hAnsi="Arial" w:cs="Arial"/>
                <w:lang w:val="mn-MN"/>
              </w:rPr>
              <w:t>Сценарь</w:t>
            </w:r>
          </w:p>
        </w:tc>
        <w:tc>
          <w:tcPr>
            <w:tcW w:w="7920" w:type="dxa"/>
          </w:tcPr>
          <w:p w14:paraId="6C41D824" w14:textId="495C8B13" w:rsidR="00EA04B1" w:rsidRPr="00F770BD" w:rsidRDefault="00823545">
            <w:pPr>
              <w:rPr>
                <w:rFonts w:ascii="Arial" w:hAnsi="Arial" w:cs="Arial"/>
                <w:lang w:val="mn-MN"/>
              </w:rPr>
            </w:pPr>
            <w:r w:rsidRPr="00F770BD">
              <w:rPr>
                <w:rFonts w:ascii="Arial" w:hAnsi="Arial" w:cs="Arial"/>
                <w:lang w:val="mn-MN"/>
              </w:rPr>
              <w:t>Алхам</w:t>
            </w:r>
          </w:p>
        </w:tc>
      </w:tr>
      <w:tr w:rsidR="00EA04B1" w:rsidRPr="00F770BD" w14:paraId="4A8A4BB4" w14:textId="77777777" w:rsidTr="00823545">
        <w:tc>
          <w:tcPr>
            <w:tcW w:w="1255" w:type="dxa"/>
          </w:tcPr>
          <w:p w14:paraId="6EE95098" w14:textId="77777777" w:rsidR="00EA04B1" w:rsidRPr="00F770BD" w:rsidRDefault="00EA04B1">
            <w:pPr>
              <w:rPr>
                <w:rFonts w:ascii="Arial" w:hAnsi="Arial" w:cs="Arial"/>
                <w:lang w:val="mn-MN"/>
              </w:rPr>
            </w:pPr>
          </w:p>
        </w:tc>
        <w:tc>
          <w:tcPr>
            <w:tcW w:w="7920" w:type="dxa"/>
          </w:tcPr>
          <w:p w14:paraId="07C5CE5C" w14:textId="63926D2E" w:rsidR="00EA04B1" w:rsidRPr="00F770BD" w:rsidRDefault="00823545" w:rsidP="00823545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lang w:val="mn-MN"/>
              </w:rPr>
            </w:pPr>
            <w:r w:rsidRPr="00F770BD">
              <w:rPr>
                <w:rFonts w:ascii="Arial" w:hAnsi="Arial" w:cs="Arial"/>
                <w:lang w:val="mn-MN"/>
              </w:rPr>
              <w:t>Систем рүү хандана</w:t>
            </w:r>
          </w:p>
        </w:tc>
      </w:tr>
      <w:tr w:rsidR="00EA04B1" w:rsidRPr="00F770BD" w14:paraId="3A9876A1" w14:textId="77777777" w:rsidTr="00823545">
        <w:tc>
          <w:tcPr>
            <w:tcW w:w="1255" w:type="dxa"/>
          </w:tcPr>
          <w:p w14:paraId="36871FA5" w14:textId="77777777" w:rsidR="00EA04B1" w:rsidRPr="00F770BD" w:rsidRDefault="00EA04B1">
            <w:pPr>
              <w:rPr>
                <w:rFonts w:ascii="Arial" w:hAnsi="Arial" w:cs="Arial"/>
                <w:lang w:val="mn-MN"/>
              </w:rPr>
            </w:pPr>
          </w:p>
        </w:tc>
        <w:tc>
          <w:tcPr>
            <w:tcW w:w="7920" w:type="dxa"/>
          </w:tcPr>
          <w:p w14:paraId="78D5BBF4" w14:textId="73CE8BB8" w:rsidR="00EA04B1" w:rsidRPr="00F770BD" w:rsidRDefault="00823545" w:rsidP="00823545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lang w:val="mn-MN"/>
              </w:rPr>
            </w:pPr>
            <w:r w:rsidRPr="00F770BD">
              <w:rPr>
                <w:rFonts w:ascii="Arial" w:hAnsi="Arial" w:cs="Arial"/>
                <w:lang w:val="mn-MN"/>
              </w:rPr>
              <w:t xml:space="preserve">Нэвтрэх хэсэгт нэвтрэх нэр, нууц үгээ оруулж нэвтрэх товчлуурыг дарна. </w:t>
            </w:r>
          </w:p>
        </w:tc>
      </w:tr>
      <w:tr w:rsidR="00EA04B1" w:rsidRPr="00F770BD" w14:paraId="0865F1E2" w14:textId="77777777" w:rsidTr="00823545">
        <w:tc>
          <w:tcPr>
            <w:tcW w:w="1255" w:type="dxa"/>
          </w:tcPr>
          <w:p w14:paraId="060BC30D" w14:textId="77777777" w:rsidR="00EA04B1" w:rsidRPr="00F770BD" w:rsidRDefault="00EA04B1">
            <w:pPr>
              <w:rPr>
                <w:rFonts w:ascii="Arial" w:hAnsi="Arial" w:cs="Arial"/>
                <w:lang w:val="mn-MN"/>
              </w:rPr>
            </w:pPr>
          </w:p>
        </w:tc>
        <w:tc>
          <w:tcPr>
            <w:tcW w:w="7920" w:type="dxa"/>
          </w:tcPr>
          <w:p w14:paraId="0C4684EB" w14:textId="573C2C5B" w:rsidR="00EA04B1" w:rsidRPr="00F770BD" w:rsidRDefault="00823545" w:rsidP="00823545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lang w:val="mn-MN"/>
              </w:rPr>
            </w:pPr>
            <w:r w:rsidRPr="00F770BD">
              <w:rPr>
                <w:rFonts w:ascii="Arial" w:hAnsi="Arial" w:cs="Arial"/>
                <w:lang w:val="mn-MN"/>
              </w:rPr>
              <w:t>Нэвтрэх нэр, нууц үг зөв бол хэрэглэгчийн эрхээс хамаарч үндсэн хуудас руу шилжинэ</w:t>
            </w:r>
          </w:p>
        </w:tc>
      </w:tr>
    </w:tbl>
    <w:p w14:paraId="0FC922D7" w14:textId="77777777" w:rsidR="005A715B" w:rsidRPr="00F770BD" w:rsidRDefault="005A715B">
      <w:pPr>
        <w:rPr>
          <w:rFonts w:ascii="Arial" w:hAnsi="Arial" w:cs="Arial"/>
          <w:lang w:val="mn-M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823545" w:rsidRPr="00F770BD" w14:paraId="32BEA509" w14:textId="77777777" w:rsidTr="00262628">
        <w:tc>
          <w:tcPr>
            <w:tcW w:w="1705" w:type="dxa"/>
          </w:tcPr>
          <w:p w14:paraId="41C05419" w14:textId="1E3287CF" w:rsidR="00823545" w:rsidRPr="00F770BD" w:rsidRDefault="00823545">
            <w:pPr>
              <w:rPr>
                <w:rFonts w:ascii="Arial" w:hAnsi="Arial" w:cs="Arial"/>
                <w:lang w:val="mn-MN"/>
              </w:rPr>
            </w:pPr>
            <w:r w:rsidRPr="00F770BD">
              <w:rPr>
                <w:rFonts w:ascii="Arial" w:hAnsi="Arial" w:cs="Arial"/>
                <w:lang w:val="mn-MN"/>
              </w:rPr>
              <w:t>Ажлын явц</w:t>
            </w:r>
          </w:p>
        </w:tc>
        <w:tc>
          <w:tcPr>
            <w:tcW w:w="7645" w:type="dxa"/>
          </w:tcPr>
          <w:p w14:paraId="0A6729E3" w14:textId="3F461C14" w:rsidR="00823545" w:rsidRPr="00F770BD" w:rsidRDefault="00823545">
            <w:pPr>
              <w:rPr>
                <w:rFonts w:ascii="Arial" w:hAnsi="Arial" w:cs="Arial"/>
                <w:lang w:val="mn-MN"/>
              </w:rPr>
            </w:pPr>
            <w:r w:rsidRPr="00F770BD">
              <w:rPr>
                <w:rFonts w:ascii="Arial" w:hAnsi="Arial" w:cs="Arial"/>
                <w:lang w:val="mn-MN"/>
              </w:rPr>
              <w:t>Салбар сургуулийн асуудлуудыг бүртгэх</w:t>
            </w:r>
          </w:p>
        </w:tc>
      </w:tr>
      <w:tr w:rsidR="00823545" w:rsidRPr="00F770BD" w14:paraId="49576A35" w14:textId="77777777" w:rsidTr="00262628">
        <w:tc>
          <w:tcPr>
            <w:tcW w:w="1705" w:type="dxa"/>
          </w:tcPr>
          <w:p w14:paraId="56CE0D41" w14:textId="164A056B" w:rsidR="00823545" w:rsidRPr="00F770BD" w:rsidRDefault="00823545">
            <w:pPr>
              <w:rPr>
                <w:rFonts w:ascii="Arial" w:hAnsi="Arial" w:cs="Arial"/>
                <w:lang w:val="mn-MN"/>
              </w:rPr>
            </w:pPr>
            <w:r w:rsidRPr="00F770BD">
              <w:rPr>
                <w:rFonts w:ascii="Arial" w:hAnsi="Arial" w:cs="Arial"/>
                <w:lang w:val="mn-MN"/>
              </w:rPr>
              <w:t xml:space="preserve">Тайлбар </w:t>
            </w:r>
          </w:p>
        </w:tc>
        <w:tc>
          <w:tcPr>
            <w:tcW w:w="7645" w:type="dxa"/>
          </w:tcPr>
          <w:p w14:paraId="39DF5F4A" w14:textId="79C001BB" w:rsidR="00823545" w:rsidRPr="00F770BD" w:rsidRDefault="00823545">
            <w:pPr>
              <w:rPr>
                <w:rFonts w:ascii="Arial" w:hAnsi="Arial" w:cs="Arial"/>
                <w:lang w:val="mn-MN"/>
              </w:rPr>
            </w:pPr>
            <w:r w:rsidRPr="00F770BD">
              <w:rPr>
                <w:rFonts w:ascii="Arial" w:hAnsi="Arial" w:cs="Arial"/>
                <w:lang w:val="mn-MN"/>
              </w:rPr>
              <w:t xml:space="preserve">Салбар сургуулиудад тулгарч байгаа асуудлуудыг </w:t>
            </w:r>
            <w:r w:rsidR="00B76E35" w:rsidRPr="00F770BD">
              <w:rPr>
                <w:rFonts w:ascii="Arial" w:hAnsi="Arial" w:cs="Arial"/>
                <w:lang w:val="mn-MN"/>
              </w:rPr>
              <w:t>бичих үйл ажиллагаа.</w:t>
            </w:r>
          </w:p>
        </w:tc>
      </w:tr>
      <w:tr w:rsidR="00823545" w:rsidRPr="00F770BD" w14:paraId="01EA3C77" w14:textId="77777777" w:rsidTr="00262628">
        <w:tc>
          <w:tcPr>
            <w:tcW w:w="1705" w:type="dxa"/>
          </w:tcPr>
          <w:p w14:paraId="3992424E" w14:textId="04F3D453" w:rsidR="00823545" w:rsidRPr="00F770BD" w:rsidRDefault="00B76E35">
            <w:pPr>
              <w:rPr>
                <w:rFonts w:ascii="Arial" w:hAnsi="Arial" w:cs="Arial"/>
              </w:rPr>
            </w:pPr>
            <w:r w:rsidRPr="00F770BD">
              <w:rPr>
                <w:rFonts w:ascii="Arial" w:hAnsi="Arial" w:cs="Arial"/>
              </w:rPr>
              <w:t>Actor</w:t>
            </w:r>
          </w:p>
        </w:tc>
        <w:tc>
          <w:tcPr>
            <w:tcW w:w="7645" w:type="dxa"/>
          </w:tcPr>
          <w:p w14:paraId="3B067604" w14:textId="21E8668B" w:rsidR="00823545" w:rsidRPr="00F770BD" w:rsidRDefault="00B76E35">
            <w:pPr>
              <w:rPr>
                <w:rFonts w:ascii="Arial" w:hAnsi="Arial" w:cs="Arial"/>
                <w:lang w:val="mn-MN"/>
              </w:rPr>
            </w:pPr>
            <w:r w:rsidRPr="00F770BD">
              <w:rPr>
                <w:rFonts w:ascii="Arial" w:hAnsi="Arial" w:cs="Arial"/>
                <w:lang w:val="mn-MN"/>
              </w:rPr>
              <w:t>Оюутан</w:t>
            </w:r>
          </w:p>
        </w:tc>
      </w:tr>
      <w:tr w:rsidR="00823545" w:rsidRPr="00F770BD" w14:paraId="5F3568B3" w14:textId="77777777" w:rsidTr="00262628">
        <w:tc>
          <w:tcPr>
            <w:tcW w:w="1705" w:type="dxa"/>
          </w:tcPr>
          <w:p w14:paraId="121E5FE0" w14:textId="58BB2F4C" w:rsidR="00823545" w:rsidRPr="00F770BD" w:rsidRDefault="00B76E35">
            <w:pPr>
              <w:rPr>
                <w:rFonts w:ascii="Arial" w:hAnsi="Arial" w:cs="Arial"/>
                <w:lang w:val="mn-MN"/>
              </w:rPr>
            </w:pPr>
            <w:r w:rsidRPr="00F770BD">
              <w:rPr>
                <w:rFonts w:ascii="Arial" w:hAnsi="Arial" w:cs="Arial"/>
                <w:lang w:val="mn-MN"/>
              </w:rPr>
              <w:t xml:space="preserve">Угтвар нөхцөл </w:t>
            </w:r>
          </w:p>
        </w:tc>
        <w:tc>
          <w:tcPr>
            <w:tcW w:w="7645" w:type="dxa"/>
          </w:tcPr>
          <w:p w14:paraId="3250C229" w14:textId="0F200862" w:rsidR="00823545" w:rsidRPr="00F770BD" w:rsidRDefault="00B76E35">
            <w:pPr>
              <w:rPr>
                <w:rFonts w:ascii="Arial" w:hAnsi="Arial" w:cs="Arial"/>
                <w:lang w:val="mn-MN"/>
              </w:rPr>
            </w:pPr>
            <w:r w:rsidRPr="00F770BD">
              <w:rPr>
                <w:rFonts w:ascii="Arial" w:hAnsi="Arial" w:cs="Arial"/>
                <w:lang w:val="mn-MN"/>
              </w:rPr>
              <w:t xml:space="preserve">Оюутан системд нэвтэрсэн байна. </w:t>
            </w:r>
          </w:p>
        </w:tc>
      </w:tr>
      <w:tr w:rsidR="00823545" w:rsidRPr="00F770BD" w14:paraId="09B46BE2" w14:textId="77777777" w:rsidTr="00262628">
        <w:tc>
          <w:tcPr>
            <w:tcW w:w="1705" w:type="dxa"/>
          </w:tcPr>
          <w:p w14:paraId="1EFE71A6" w14:textId="44B0B2E9" w:rsidR="00823545" w:rsidRPr="00F770BD" w:rsidRDefault="00B76E35">
            <w:pPr>
              <w:rPr>
                <w:rFonts w:ascii="Arial" w:hAnsi="Arial" w:cs="Arial"/>
                <w:lang w:val="mn-MN"/>
              </w:rPr>
            </w:pPr>
            <w:r w:rsidRPr="00F770BD">
              <w:rPr>
                <w:rFonts w:ascii="Arial" w:hAnsi="Arial" w:cs="Arial"/>
                <w:lang w:val="mn-MN"/>
              </w:rPr>
              <w:t xml:space="preserve">Сценарь </w:t>
            </w:r>
          </w:p>
        </w:tc>
        <w:tc>
          <w:tcPr>
            <w:tcW w:w="7645" w:type="dxa"/>
          </w:tcPr>
          <w:p w14:paraId="225A9FE2" w14:textId="47EF99AB" w:rsidR="00823545" w:rsidRPr="00F770BD" w:rsidRDefault="00B76E35">
            <w:pPr>
              <w:rPr>
                <w:rFonts w:ascii="Arial" w:hAnsi="Arial" w:cs="Arial"/>
                <w:lang w:val="mn-MN"/>
              </w:rPr>
            </w:pPr>
            <w:r w:rsidRPr="00F770BD">
              <w:rPr>
                <w:rFonts w:ascii="Arial" w:hAnsi="Arial" w:cs="Arial"/>
                <w:lang w:val="mn-MN"/>
              </w:rPr>
              <w:t>Алхам</w:t>
            </w:r>
          </w:p>
        </w:tc>
      </w:tr>
      <w:tr w:rsidR="00823545" w:rsidRPr="00F770BD" w14:paraId="1077F18E" w14:textId="77777777" w:rsidTr="00262628">
        <w:tc>
          <w:tcPr>
            <w:tcW w:w="1705" w:type="dxa"/>
          </w:tcPr>
          <w:p w14:paraId="699B7B37" w14:textId="77777777" w:rsidR="00823545" w:rsidRPr="00F770BD" w:rsidRDefault="00823545">
            <w:pPr>
              <w:rPr>
                <w:rFonts w:ascii="Arial" w:hAnsi="Arial" w:cs="Arial"/>
                <w:lang w:val="mn-MN"/>
              </w:rPr>
            </w:pPr>
          </w:p>
        </w:tc>
        <w:tc>
          <w:tcPr>
            <w:tcW w:w="7645" w:type="dxa"/>
          </w:tcPr>
          <w:p w14:paraId="0CD2DD14" w14:textId="0F0C044C" w:rsidR="00823545" w:rsidRPr="00F770BD" w:rsidRDefault="00B76E35" w:rsidP="00B76E35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lang w:val="mn-MN"/>
              </w:rPr>
            </w:pPr>
            <w:r w:rsidRPr="00F770BD">
              <w:rPr>
                <w:rFonts w:ascii="Arial" w:hAnsi="Arial" w:cs="Arial"/>
                <w:lang w:val="mn-MN"/>
              </w:rPr>
              <w:t xml:space="preserve">Харгалзах салбар сургууль дээр нь дарж, асуудалуудаа бичих хэсэг рүү шилжинэ. </w:t>
            </w:r>
          </w:p>
        </w:tc>
      </w:tr>
      <w:tr w:rsidR="00823545" w:rsidRPr="00F770BD" w14:paraId="0A40FABD" w14:textId="77777777" w:rsidTr="00262628">
        <w:tc>
          <w:tcPr>
            <w:tcW w:w="1705" w:type="dxa"/>
          </w:tcPr>
          <w:p w14:paraId="647A8B48" w14:textId="77777777" w:rsidR="00823545" w:rsidRPr="00F770BD" w:rsidRDefault="00823545">
            <w:pPr>
              <w:rPr>
                <w:rFonts w:ascii="Arial" w:hAnsi="Arial" w:cs="Arial"/>
                <w:lang w:val="mn-MN"/>
              </w:rPr>
            </w:pPr>
          </w:p>
        </w:tc>
        <w:tc>
          <w:tcPr>
            <w:tcW w:w="7645" w:type="dxa"/>
          </w:tcPr>
          <w:p w14:paraId="4C3E39EC" w14:textId="3BE6CF72" w:rsidR="00823545" w:rsidRPr="00F770BD" w:rsidRDefault="00B76E35" w:rsidP="00B76E35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lang w:val="mn-MN"/>
              </w:rPr>
            </w:pPr>
            <w:r w:rsidRPr="00F770BD">
              <w:rPr>
                <w:rFonts w:ascii="Arial" w:hAnsi="Arial" w:cs="Arial"/>
                <w:lang w:val="mn-MN"/>
              </w:rPr>
              <w:t xml:space="preserve">Асуудал бичих загварт тохируулж, тулгарсан асуудлаа бичнэ. </w:t>
            </w:r>
          </w:p>
        </w:tc>
      </w:tr>
      <w:tr w:rsidR="00823545" w:rsidRPr="00F770BD" w14:paraId="12C4E8F2" w14:textId="77777777" w:rsidTr="00262628">
        <w:tc>
          <w:tcPr>
            <w:tcW w:w="1705" w:type="dxa"/>
          </w:tcPr>
          <w:p w14:paraId="79DFDCA1" w14:textId="77777777" w:rsidR="00823545" w:rsidRPr="00F770BD" w:rsidRDefault="00823545">
            <w:pPr>
              <w:rPr>
                <w:rFonts w:ascii="Arial" w:hAnsi="Arial" w:cs="Arial"/>
                <w:lang w:val="mn-MN"/>
              </w:rPr>
            </w:pPr>
          </w:p>
        </w:tc>
        <w:tc>
          <w:tcPr>
            <w:tcW w:w="7645" w:type="dxa"/>
          </w:tcPr>
          <w:p w14:paraId="1C2000A1" w14:textId="0ECA9163" w:rsidR="00823545" w:rsidRPr="00F770BD" w:rsidRDefault="00B76E35" w:rsidP="00B76E35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lang w:val="mn-MN"/>
              </w:rPr>
            </w:pPr>
            <w:r w:rsidRPr="00F770BD">
              <w:rPr>
                <w:rFonts w:ascii="Arial" w:hAnsi="Arial" w:cs="Arial"/>
                <w:lang w:val="mn-MN"/>
              </w:rPr>
              <w:t xml:space="preserve"> Тулгарсан асуудлын мэдээллээ хадгалах гэсэн товчлуур дээр дарж хадгална. </w:t>
            </w:r>
          </w:p>
        </w:tc>
      </w:tr>
    </w:tbl>
    <w:p w14:paraId="324A41E9" w14:textId="2D9D1EDA" w:rsidR="005A715B" w:rsidRPr="00F770BD" w:rsidRDefault="00B76E35" w:rsidP="00B76E35">
      <w:pPr>
        <w:tabs>
          <w:tab w:val="left" w:pos="3897"/>
        </w:tabs>
        <w:rPr>
          <w:rFonts w:ascii="Arial" w:hAnsi="Arial" w:cs="Arial"/>
          <w:lang w:val="mn-MN"/>
        </w:rPr>
      </w:pPr>
      <w:r w:rsidRPr="00F770BD">
        <w:rPr>
          <w:rFonts w:ascii="Arial" w:hAnsi="Arial" w:cs="Arial"/>
          <w:lang w:val="mn-MN"/>
        </w:rPr>
        <w:tab/>
      </w:r>
    </w:p>
    <w:p w14:paraId="7FB55EAB" w14:textId="469D8354" w:rsidR="00B76E35" w:rsidRPr="00F770BD" w:rsidRDefault="00B76E35" w:rsidP="00B76E35">
      <w:pPr>
        <w:tabs>
          <w:tab w:val="left" w:pos="3897"/>
        </w:tabs>
        <w:jc w:val="center"/>
        <w:rPr>
          <w:rFonts w:ascii="Arial" w:hAnsi="Arial" w:cs="Arial"/>
          <w:lang w:val="mn-MN"/>
        </w:rPr>
      </w:pPr>
      <w:r w:rsidRPr="00F770BD">
        <w:rPr>
          <w:rFonts w:ascii="Arial" w:hAnsi="Arial" w:cs="Arial"/>
          <w:lang w:val="mn-MN"/>
        </w:rPr>
        <w:t>Хүснэгт 3.3.3 Салбар сургуулиудын асуудлыг бүртгэх үйл явцын задаргаа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230F2B" w:rsidRPr="00F770BD" w14:paraId="09878E7C" w14:textId="77777777" w:rsidTr="00262628">
        <w:tc>
          <w:tcPr>
            <w:tcW w:w="1525" w:type="dxa"/>
          </w:tcPr>
          <w:p w14:paraId="39F13B04" w14:textId="01A28C10" w:rsidR="00230F2B" w:rsidRPr="00F770BD" w:rsidRDefault="00230F2B">
            <w:pPr>
              <w:rPr>
                <w:rFonts w:ascii="Arial" w:hAnsi="Arial" w:cs="Arial"/>
                <w:lang w:val="mn-MN"/>
              </w:rPr>
            </w:pPr>
            <w:r w:rsidRPr="00F770BD">
              <w:rPr>
                <w:rFonts w:ascii="Arial" w:hAnsi="Arial" w:cs="Arial"/>
                <w:lang w:val="mn-MN"/>
              </w:rPr>
              <w:t>Ажлын явц</w:t>
            </w:r>
          </w:p>
        </w:tc>
        <w:tc>
          <w:tcPr>
            <w:tcW w:w="7825" w:type="dxa"/>
          </w:tcPr>
          <w:p w14:paraId="7671DF11" w14:textId="26A42D11" w:rsidR="00230F2B" w:rsidRPr="00F770BD" w:rsidRDefault="005575EC">
            <w:pPr>
              <w:rPr>
                <w:rFonts w:ascii="Arial" w:hAnsi="Arial" w:cs="Arial"/>
                <w:lang w:val="mn-MN"/>
              </w:rPr>
            </w:pPr>
            <w:r w:rsidRPr="00F770BD">
              <w:rPr>
                <w:rFonts w:ascii="Arial" w:hAnsi="Arial" w:cs="Arial"/>
                <w:lang w:val="mn-MN"/>
              </w:rPr>
              <w:t>Салбар сургуулиудын асуудлуудын жагсаалтыг харах</w:t>
            </w:r>
          </w:p>
        </w:tc>
      </w:tr>
      <w:tr w:rsidR="00230F2B" w:rsidRPr="00F770BD" w14:paraId="6D7C77F3" w14:textId="77777777" w:rsidTr="00262628">
        <w:tc>
          <w:tcPr>
            <w:tcW w:w="1525" w:type="dxa"/>
          </w:tcPr>
          <w:p w14:paraId="3071CF8A" w14:textId="3FF6B2D1" w:rsidR="00230F2B" w:rsidRPr="00F770BD" w:rsidRDefault="005575EC">
            <w:pPr>
              <w:rPr>
                <w:rFonts w:ascii="Arial" w:hAnsi="Arial" w:cs="Arial"/>
                <w:lang w:val="mn-MN"/>
              </w:rPr>
            </w:pPr>
            <w:r w:rsidRPr="00F770BD">
              <w:rPr>
                <w:rFonts w:ascii="Arial" w:hAnsi="Arial" w:cs="Arial"/>
                <w:lang w:val="mn-MN"/>
              </w:rPr>
              <w:t>Тайлбар</w:t>
            </w:r>
          </w:p>
        </w:tc>
        <w:tc>
          <w:tcPr>
            <w:tcW w:w="7825" w:type="dxa"/>
          </w:tcPr>
          <w:p w14:paraId="1933A638" w14:textId="0906FDB7" w:rsidR="00230F2B" w:rsidRPr="00F770BD" w:rsidRDefault="005575EC">
            <w:pPr>
              <w:rPr>
                <w:rFonts w:ascii="Arial" w:hAnsi="Arial" w:cs="Arial"/>
                <w:lang w:val="mn-MN"/>
              </w:rPr>
            </w:pPr>
            <w:r w:rsidRPr="00F770BD">
              <w:rPr>
                <w:rFonts w:ascii="Arial" w:hAnsi="Arial" w:cs="Arial"/>
                <w:lang w:val="mn-MN"/>
              </w:rPr>
              <w:t>Салбар сургуулиудад тулгарч байгаа асуултуудыг жагсаах үйл ажиллагаа</w:t>
            </w:r>
          </w:p>
        </w:tc>
      </w:tr>
      <w:tr w:rsidR="00230F2B" w:rsidRPr="00F770BD" w14:paraId="0B6119C6" w14:textId="77777777" w:rsidTr="00262628">
        <w:tc>
          <w:tcPr>
            <w:tcW w:w="1525" w:type="dxa"/>
          </w:tcPr>
          <w:p w14:paraId="5B129BAA" w14:textId="3D626307" w:rsidR="00230F2B" w:rsidRPr="00F770BD" w:rsidRDefault="005575EC">
            <w:pPr>
              <w:rPr>
                <w:rFonts w:ascii="Arial" w:hAnsi="Arial" w:cs="Arial"/>
              </w:rPr>
            </w:pPr>
            <w:r w:rsidRPr="00F770BD">
              <w:rPr>
                <w:rFonts w:ascii="Arial" w:hAnsi="Arial" w:cs="Arial"/>
              </w:rPr>
              <w:t>Actor</w:t>
            </w:r>
          </w:p>
        </w:tc>
        <w:tc>
          <w:tcPr>
            <w:tcW w:w="7825" w:type="dxa"/>
          </w:tcPr>
          <w:p w14:paraId="73EAA24B" w14:textId="0A59AE34" w:rsidR="00230F2B" w:rsidRPr="00F770BD" w:rsidRDefault="005575EC">
            <w:pPr>
              <w:rPr>
                <w:rFonts w:ascii="Arial" w:hAnsi="Arial" w:cs="Arial"/>
                <w:lang w:val="mn-MN"/>
              </w:rPr>
            </w:pPr>
            <w:r w:rsidRPr="00F770BD">
              <w:rPr>
                <w:rFonts w:ascii="Arial" w:hAnsi="Arial" w:cs="Arial"/>
                <w:lang w:val="mn-MN"/>
              </w:rPr>
              <w:t xml:space="preserve">Оюутан, багш, клуб </w:t>
            </w:r>
          </w:p>
        </w:tc>
      </w:tr>
      <w:tr w:rsidR="00230F2B" w:rsidRPr="00F770BD" w14:paraId="63F812E9" w14:textId="77777777" w:rsidTr="00262628">
        <w:tc>
          <w:tcPr>
            <w:tcW w:w="1525" w:type="dxa"/>
          </w:tcPr>
          <w:p w14:paraId="27268497" w14:textId="2C54A98A" w:rsidR="00230F2B" w:rsidRPr="00F770BD" w:rsidRDefault="005575EC">
            <w:pPr>
              <w:rPr>
                <w:rFonts w:ascii="Arial" w:hAnsi="Arial" w:cs="Arial"/>
                <w:lang w:val="mn-MN"/>
              </w:rPr>
            </w:pPr>
            <w:r w:rsidRPr="00F770BD">
              <w:rPr>
                <w:rFonts w:ascii="Arial" w:hAnsi="Arial" w:cs="Arial"/>
                <w:lang w:val="mn-MN"/>
              </w:rPr>
              <w:t xml:space="preserve">Угтвар нөхцөл </w:t>
            </w:r>
          </w:p>
        </w:tc>
        <w:tc>
          <w:tcPr>
            <w:tcW w:w="7825" w:type="dxa"/>
          </w:tcPr>
          <w:p w14:paraId="0BB96F86" w14:textId="678CBD34" w:rsidR="00230F2B" w:rsidRPr="00F770BD" w:rsidRDefault="005575EC">
            <w:pPr>
              <w:rPr>
                <w:rFonts w:ascii="Arial" w:hAnsi="Arial" w:cs="Arial"/>
                <w:lang w:val="mn-MN"/>
              </w:rPr>
            </w:pPr>
            <w:r w:rsidRPr="00F770BD">
              <w:rPr>
                <w:rFonts w:ascii="Arial" w:hAnsi="Arial" w:cs="Arial"/>
                <w:lang w:val="mn-MN"/>
              </w:rPr>
              <w:t xml:space="preserve">Оюутан, багш, клубуудыг системд нэвтрэсэн байна. </w:t>
            </w:r>
          </w:p>
        </w:tc>
      </w:tr>
      <w:tr w:rsidR="00230F2B" w:rsidRPr="00F770BD" w14:paraId="766A8D13" w14:textId="77777777" w:rsidTr="00262628">
        <w:tc>
          <w:tcPr>
            <w:tcW w:w="1525" w:type="dxa"/>
          </w:tcPr>
          <w:p w14:paraId="3EFA6D6E" w14:textId="096027D1" w:rsidR="00230F2B" w:rsidRPr="00F770BD" w:rsidRDefault="005575EC">
            <w:pPr>
              <w:rPr>
                <w:rFonts w:ascii="Arial" w:hAnsi="Arial" w:cs="Arial"/>
                <w:lang w:val="mn-MN"/>
              </w:rPr>
            </w:pPr>
            <w:r w:rsidRPr="00F770BD">
              <w:rPr>
                <w:rFonts w:ascii="Arial" w:hAnsi="Arial" w:cs="Arial"/>
                <w:lang w:val="mn-MN"/>
              </w:rPr>
              <w:t>Сценарь</w:t>
            </w:r>
          </w:p>
        </w:tc>
        <w:tc>
          <w:tcPr>
            <w:tcW w:w="7825" w:type="dxa"/>
          </w:tcPr>
          <w:p w14:paraId="2844E74F" w14:textId="365D24F3" w:rsidR="00230F2B" w:rsidRPr="00F770BD" w:rsidRDefault="005575EC">
            <w:pPr>
              <w:rPr>
                <w:rFonts w:ascii="Arial" w:hAnsi="Arial" w:cs="Arial"/>
                <w:lang w:val="mn-MN"/>
              </w:rPr>
            </w:pPr>
            <w:r w:rsidRPr="00F770BD">
              <w:rPr>
                <w:rFonts w:ascii="Arial" w:hAnsi="Arial" w:cs="Arial"/>
                <w:lang w:val="mn-MN"/>
              </w:rPr>
              <w:t>Алхам</w:t>
            </w:r>
          </w:p>
        </w:tc>
      </w:tr>
      <w:tr w:rsidR="00230F2B" w:rsidRPr="00F770BD" w14:paraId="1DFE7E1C" w14:textId="77777777" w:rsidTr="00262628">
        <w:tc>
          <w:tcPr>
            <w:tcW w:w="1525" w:type="dxa"/>
          </w:tcPr>
          <w:p w14:paraId="70B307C3" w14:textId="77777777" w:rsidR="00230F2B" w:rsidRPr="00F770BD" w:rsidRDefault="00230F2B">
            <w:pPr>
              <w:rPr>
                <w:rFonts w:ascii="Arial" w:hAnsi="Arial" w:cs="Arial"/>
                <w:lang w:val="mn-MN"/>
              </w:rPr>
            </w:pPr>
          </w:p>
        </w:tc>
        <w:tc>
          <w:tcPr>
            <w:tcW w:w="7825" w:type="dxa"/>
          </w:tcPr>
          <w:p w14:paraId="1F3DB968" w14:textId="1F751D81" w:rsidR="00230F2B" w:rsidRPr="00F770BD" w:rsidRDefault="005575EC" w:rsidP="005575EC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lang w:val="mn-MN"/>
              </w:rPr>
            </w:pPr>
            <w:r w:rsidRPr="00F770BD">
              <w:rPr>
                <w:rFonts w:ascii="Arial" w:hAnsi="Arial" w:cs="Arial"/>
                <w:lang w:val="mn-MN"/>
              </w:rPr>
              <w:t xml:space="preserve">Салбар сургуулиудын асуудлуудыг салбар сургуулийн нэрээр болон тухайн оюутны sisi дугаар хайна. </w:t>
            </w:r>
          </w:p>
        </w:tc>
      </w:tr>
      <w:tr w:rsidR="00230F2B" w:rsidRPr="00F770BD" w14:paraId="6096A27B" w14:textId="77777777" w:rsidTr="00262628">
        <w:tc>
          <w:tcPr>
            <w:tcW w:w="1525" w:type="dxa"/>
          </w:tcPr>
          <w:p w14:paraId="4738BBE8" w14:textId="77777777" w:rsidR="00230F2B" w:rsidRPr="00F770BD" w:rsidRDefault="00230F2B">
            <w:pPr>
              <w:rPr>
                <w:rFonts w:ascii="Arial" w:hAnsi="Arial" w:cs="Arial"/>
                <w:lang w:val="mn-MN"/>
              </w:rPr>
            </w:pPr>
          </w:p>
        </w:tc>
        <w:tc>
          <w:tcPr>
            <w:tcW w:w="7825" w:type="dxa"/>
          </w:tcPr>
          <w:p w14:paraId="668D94E9" w14:textId="56F141C0" w:rsidR="00230F2B" w:rsidRPr="00F770BD" w:rsidRDefault="005575EC" w:rsidP="005575EC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lang w:val="mn-MN"/>
              </w:rPr>
            </w:pPr>
            <w:r w:rsidRPr="00F770BD">
              <w:rPr>
                <w:rFonts w:ascii="Arial" w:hAnsi="Arial" w:cs="Arial"/>
                <w:lang w:val="mn-MN"/>
              </w:rPr>
              <w:t xml:space="preserve">Тухайн салбар сургуулийн хэсэгт орж, асуудлуудын жагсаалт гэсэн товчлуур дээр дарж жагсаалтыг харна. </w:t>
            </w:r>
          </w:p>
        </w:tc>
      </w:tr>
      <w:tr w:rsidR="00230F2B" w:rsidRPr="00F770BD" w14:paraId="1A637C62" w14:textId="77777777" w:rsidTr="00262628">
        <w:tc>
          <w:tcPr>
            <w:tcW w:w="1525" w:type="dxa"/>
          </w:tcPr>
          <w:p w14:paraId="0DE441D9" w14:textId="77777777" w:rsidR="00230F2B" w:rsidRPr="00F770BD" w:rsidRDefault="00230F2B">
            <w:pPr>
              <w:rPr>
                <w:rFonts w:ascii="Arial" w:hAnsi="Arial" w:cs="Arial"/>
                <w:lang w:val="mn-MN"/>
              </w:rPr>
            </w:pPr>
          </w:p>
        </w:tc>
        <w:tc>
          <w:tcPr>
            <w:tcW w:w="7825" w:type="dxa"/>
          </w:tcPr>
          <w:p w14:paraId="08BECA4C" w14:textId="66A89F6F" w:rsidR="00230F2B" w:rsidRPr="00F770BD" w:rsidRDefault="005575EC" w:rsidP="005575EC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lang w:val="mn-MN"/>
              </w:rPr>
            </w:pPr>
            <w:r w:rsidRPr="00F770BD">
              <w:rPr>
                <w:rFonts w:ascii="Arial" w:hAnsi="Arial" w:cs="Arial"/>
                <w:lang w:val="mn-MN"/>
              </w:rPr>
              <w:t xml:space="preserve">Багш  асуудлууд болон  шийдсэн асуудлуудыг харах боломжтой. </w:t>
            </w:r>
          </w:p>
        </w:tc>
      </w:tr>
    </w:tbl>
    <w:p w14:paraId="65CF5D23" w14:textId="77777777" w:rsidR="005A715B" w:rsidRPr="00F770BD" w:rsidRDefault="005A715B">
      <w:pPr>
        <w:rPr>
          <w:rFonts w:ascii="Arial" w:hAnsi="Arial" w:cs="Arial"/>
          <w:lang w:val="mn-MN"/>
        </w:rPr>
      </w:pPr>
    </w:p>
    <w:p w14:paraId="6C5C8250" w14:textId="2A6F3478" w:rsidR="00262628" w:rsidRPr="00F770BD" w:rsidRDefault="005575EC" w:rsidP="00262628">
      <w:pPr>
        <w:tabs>
          <w:tab w:val="left" w:pos="3897"/>
        </w:tabs>
        <w:jc w:val="center"/>
        <w:rPr>
          <w:rFonts w:ascii="Arial" w:hAnsi="Arial" w:cs="Arial"/>
          <w:lang w:val="mn-MN"/>
        </w:rPr>
      </w:pPr>
      <w:r w:rsidRPr="00F770BD">
        <w:rPr>
          <w:rFonts w:ascii="Arial" w:hAnsi="Arial" w:cs="Arial"/>
          <w:lang w:val="mn-MN"/>
        </w:rPr>
        <w:t>Хүснэгт 3.3.3 Салбар сургуулиудын асуудлыг харах үйл явцын задарга</w:t>
      </w:r>
      <w:r w:rsidR="00262628" w:rsidRPr="00F770BD">
        <w:rPr>
          <w:rFonts w:ascii="Arial" w:hAnsi="Arial" w:cs="Arial"/>
          <w:lang w:val="mn-MN"/>
        </w:rPr>
        <w:t>а</w:t>
      </w:r>
    </w:p>
    <w:p w14:paraId="07383EBF" w14:textId="3BA65B5B" w:rsidR="00262628" w:rsidRPr="00F770BD" w:rsidRDefault="00262628">
      <w:pPr>
        <w:rPr>
          <w:rFonts w:ascii="Arial" w:hAnsi="Arial" w:cs="Arial"/>
          <w:lang w:val="mn-MN"/>
        </w:rPr>
      </w:pPr>
    </w:p>
    <w:p w14:paraId="780B8E84" w14:textId="781BABB5" w:rsidR="00262628" w:rsidRPr="00F770BD" w:rsidRDefault="00262628">
      <w:pPr>
        <w:rPr>
          <w:rFonts w:ascii="Arial" w:hAnsi="Arial" w:cs="Arial"/>
          <w:lang w:val="mn-MN"/>
        </w:rPr>
      </w:pPr>
    </w:p>
    <w:p w14:paraId="1D11CB26" w14:textId="4EAB40C1" w:rsidR="00262628" w:rsidRPr="00F770BD" w:rsidRDefault="00262628">
      <w:pPr>
        <w:rPr>
          <w:rFonts w:ascii="Arial" w:hAnsi="Arial" w:cs="Arial"/>
          <w:lang w:val="mn-MN"/>
        </w:rPr>
      </w:pPr>
      <w:bookmarkStart w:id="0" w:name="_GoBack"/>
      <w:bookmarkEnd w:id="0"/>
    </w:p>
    <w:p w14:paraId="1ADFFEB0" w14:textId="1E3A5FDC" w:rsidR="00262628" w:rsidRPr="00F770BD" w:rsidRDefault="00262628">
      <w:pPr>
        <w:rPr>
          <w:rFonts w:ascii="Arial" w:hAnsi="Arial" w:cs="Arial"/>
          <w:lang w:val="mn-MN"/>
        </w:rPr>
      </w:pPr>
    </w:p>
    <w:p w14:paraId="407C3E0F" w14:textId="796595B2" w:rsidR="00262628" w:rsidRPr="00F770BD" w:rsidRDefault="00262628">
      <w:pPr>
        <w:rPr>
          <w:rFonts w:ascii="Arial" w:hAnsi="Arial" w:cs="Arial"/>
          <w:lang w:val="mn-MN"/>
        </w:rPr>
      </w:pPr>
    </w:p>
    <w:p w14:paraId="492CBC1C" w14:textId="54394E1F" w:rsidR="00262628" w:rsidRPr="00F770BD" w:rsidRDefault="00262628">
      <w:pPr>
        <w:rPr>
          <w:rFonts w:ascii="Arial" w:hAnsi="Arial" w:cs="Arial"/>
          <w:lang w:val="mn-MN"/>
        </w:rPr>
      </w:pPr>
    </w:p>
    <w:p w14:paraId="3576CDD5" w14:textId="29C344AA" w:rsidR="00262628" w:rsidRPr="00F770BD" w:rsidRDefault="00262628">
      <w:pPr>
        <w:rPr>
          <w:rFonts w:ascii="Arial" w:hAnsi="Arial" w:cs="Arial"/>
          <w:lang w:val="mn-MN"/>
        </w:rPr>
      </w:pPr>
    </w:p>
    <w:p w14:paraId="432DF0E5" w14:textId="547F5170" w:rsidR="00262628" w:rsidRPr="00F770BD" w:rsidRDefault="00262628">
      <w:pPr>
        <w:rPr>
          <w:rFonts w:ascii="Arial" w:hAnsi="Arial" w:cs="Arial"/>
          <w:lang w:val="mn-MN"/>
        </w:rPr>
      </w:pPr>
    </w:p>
    <w:p w14:paraId="33642422" w14:textId="23CAFC27" w:rsidR="00262628" w:rsidRPr="00F770BD" w:rsidRDefault="00262628">
      <w:pPr>
        <w:rPr>
          <w:rFonts w:ascii="Arial" w:hAnsi="Arial" w:cs="Arial"/>
          <w:lang w:val="mn-MN"/>
        </w:rPr>
      </w:pPr>
    </w:p>
    <w:p w14:paraId="3D3828CE" w14:textId="2E822900" w:rsidR="00262628" w:rsidRPr="00F770BD" w:rsidRDefault="00262628">
      <w:pPr>
        <w:rPr>
          <w:rFonts w:ascii="Arial" w:hAnsi="Arial" w:cs="Arial"/>
          <w:lang w:val="mn-MN"/>
        </w:rPr>
      </w:pPr>
    </w:p>
    <w:p w14:paraId="526BA763" w14:textId="77777777" w:rsidR="00262628" w:rsidRPr="00F770BD" w:rsidRDefault="00262628">
      <w:pPr>
        <w:rPr>
          <w:rFonts w:ascii="Arial" w:hAnsi="Arial" w:cs="Arial"/>
          <w:lang w:val="mn-M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5575EC" w:rsidRPr="00F770BD" w14:paraId="3EDB77DE" w14:textId="77777777" w:rsidTr="00262628">
        <w:tc>
          <w:tcPr>
            <w:tcW w:w="1255" w:type="dxa"/>
          </w:tcPr>
          <w:p w14:paraId="4797207A" w14:textId="5124CFC9" w:rsidR="005575EC" w:rsidRPr="00F770BD" w:rsidRDefault="005575EC">
            <w:pPr>
              <w:rPr>
                <w:rFonts w:ascii="Arial" w:hAnsi="Arial" w:cs="Arial"/>
                <w:lang w:val="mn-MN"/>
              </w:rPr>
            </w:pPr>
            <w:r w:rsidRPr="00F770BD">
              <w:rPr>
                <w:rFonts w:ascii="Arial" w:hAnsi="Arial" w:cs="Arial"/>
                <w:lang w:val="mn-MN"/>
              </w:rPr>
              <w:lastRenderedPageBreak/>
              <w:t>Ажлын явц</w:t>
            </w:r>
          </w:p>
        </w:tc>
        <w:tc>
          <w:tcPr>
            <w:tcW w:w="8095" w:type="dxa"/>
          </w:tcPr>
          <w:p w14:paraId="0BC5D079" w14:textId="4E090C09" w:rsidR="005575EC" w:rsidRPr="00F770BD" w:rsidRDefault="005575EC">
            <w:pPr>
              <w:rPr>
                <w:rFonts w:ascii="Arial" w:hAnsi="Arial" w:cs="Arial"/>
                <w:lang w:val="mn-MN"/>
              </w:rPr>
            </w:pPr>
            <w:r w:rsidRPr="00F770BD">
              <w:rPr>
                <w:rFonts w:ascii="Arial" w:hAnsi="Arial" w:cs="Arial"/>
                <w:lang w:val="mn-MN"/>
              </w:rPr>
              <w:t xml:space="preserve">Салбар сургуулийн тулгарч буй асуудлыг клубууд шийдэх </w:t>
            </w:r>
          </w:p>
        </w:tc>
      </w:tr>
      <w:tr w:rsidR="005575EC" w:rsidRPr="00F770BD" w14:paraId="718700A5" w14:textId="77777777" w:rsidTr="00262628">
        <w:tc>
          <w:tcPr>
            <w:tcW w:w="1255" w:type="dxa"/>
          </w:tcPr>
          <w:p w14:paraId="04924530" w14:textId="3BB4A626" w:rsidR="005575EC" w:rsidRPr="00F770BD" w:rsidRDefault="005575EC">
            <w:pPr>
              <w:rPr>
                <w:rFonts w:ascii="Arial" w:hAnsi="Arial" w:cs="Arial"/>
                <w:lang w:val="mn-MN"/>
              </w:rPr>
            </w:pPr>
            <w:r w:rsidRPr="00F770BD">
              <w:rPr>
                <w:rFonts w:ascii="Arial" w:hAnsi="Arial" w:cs="Arial"/>
                <w:lang w:val="mn-MN"/>
              </w:rPr>
              <w:t>Тайлбар</w:t>
            </w:r>
          </w:p>
        </w:tc>
        <w:tc>
          <w:tcPr>
            <w:tcW w:w="8095" w:type="dxa"/>
          </w:tcPr>
          <w:p w14:paraId="7A74E520" w14:textId="37B1A318" w:rsidR="005575EC" w:rsidRPr="00F770BD" w:rsidRDefault="005575EC">
            <w:pPr>
              <w:rPr>
                <w:rFonts w:ascii="Arial" w:hAnsi="Arial" w:cs="Arial"/>
                <w:lang w:val="mn-MN"/>
              </w:rPr>
            </w:pPr>
            <w:r w:rsidRPr="00F770BD">
              <w:rPr>
                <w:rFonts w:ascii="Arial" w:hAnsi="Arial" w:cs="Arial"/>
                <w:lang w:val="mn-MN"/>
              </w:rPr>
              <w:t>Салбар сургуулиудад тулгарч байгаа асуудлууды</w:t>
            </w:r>
            <w:r w:rsidR="00262628" w:rsidRPr="00F770BD">
              <w:rPr>
                <w:rFonts w:ascii="Arial" w:hAnsi="Arial" w:cs="Arial"/>
                <w:lang w:val="mn-MN"/>
              </w:rPr>
              <w:t xml:space="preserve">н жагсаалтыг харж шийдэх боломжтой асуудлыг клубууд хүлээн авах үйл ажиллагаа юм. </w:t>
            </w:r>
          </w:p>
        </w:tc>
      </w:tr>
      <w:tr w:rsidR="005575EC" w:rsidRPr="00F770BD" w14:paraId="5AD579BC" w14:textId="77777777" w:rsidTr="00262628">
        <w:tc>
          <w:tcPr>
            <w:tcW w:w="1255" w:type="dxa"/>
          </w:tcPr>
          <w:p w14:paraId="6330BC3D" w14:textId="0DBB2F38" w:rsidR="005575EC" w:rsidRPr="00F770BD" w:rsidRDefault="00262628">
            <w:pPr>
              <w:rPr>
                <w:rFonts w:ascii="Arial" w:hAnsi="Arial" w:cs="Arial"/>
              </w:rPr>
            </w:pPr>
            <w:r w:rsidRPr="00F770BD">
              <w:rPr>
                <w:rFonts w:ascii="Arial" w:hAnsi="Arial" w:cs="Arial"/>
              </w:rPr>
              <w:t xml:space="preserve">Actor </w:t>
            </w:r>
          </w:p>
        </w:tc>
        <w:tc>
          <w:tcPr>
            <w:tcW w:w="8095" w:type="dxa"/>
          </w:tcPr>
          <w:p w14:paraId="5FB26B91" w14:textId="59D26691" w:rsidR="005575EC" w:rsidRPr="00F770BD" w:rsidRDefault="00262628">
            <w:pPr>
              <w:rPr>
                <w:rFonts w:ascii="Arial" w:hAnsi="Arial" w:cs="Arial"/>
                <w:lang w:val="mn-MN"/>
              </w:rPr>
            </w:pPr>
            <w:r w:rsidRPr="00F770BD">
              <w:rPr>
                <w:rFonts w:ascii="Arial" w:hAnsi="Arial" w:cs="Arial"/>
                <w:lang w:val="mn-MN"/>
              </w:rPr>
              <w:t xml:space="preserve">Клуб </w:t>
            </w:r>
          </w:p>
        </w:tc>
      </w:tr>
      <w:tr w:rsidR="005575EC" w:rsidRPr="00F770BD" w14:paraId="56219E02" w14:textId="77777777" w:rsidTr="00262628">
        <w:tc>
          <w:tcPr>
            <w:tcW w:w="1255" w:type="dxa"/>
          </w:tcPr>
          <w:p w14:paraId="4AABF5E4" w14:textId="54270E4A" w:rsidR="005575EC" w:rsidRPr="00F770BD" w:rsidRDefault="00262628">
            <w:pPr>
              <w:rPr>
                <w:rFonts w:ascii="Arial" w:hAnsi="Arial" w:cs="Arial"/>
                <w:lang w:val="mn-MN"/>
              </w:rPr>
            </w:pPr>
            <w:r w:rsidRPr="00F770BD">
              <w:rPr>
                <w:rFonts w:ascii="Arial" w:hAnsi="Arial" w:cs="Arial"/>
                <w:lang w:val="mn-MN"/>
              </w:rPr>
              <w:t>Угтвар нөхцөл</w:t>
            </w:r>
          </w:p>
        </w:tc>
        <w:tc>
          <w:tcPr>
            <w:tcW w:w="8095" w:type="dxa"/>
          </w:tcPr>
          <w:p w14:paraId="42050871" w14:textId="67FA3F43" w:rsidR="005575EC" w:rsidRPr="00F770BD" w:rsidRDefault="00262628">
            <w:pPr>
              <w:rPr>
                <w:rFonts w:ascii="Arial" w:hAnsi="Arial" w:cs="Arial"/>
                <w:lang w:val="mn-MN"/>
              </w:rPr>
            </w:pPr>
            <w:r w:rsidRPr="00F770BD">
              <w:rPr>
                <w:rFonts w:ascii="Arial" w:hAnsi="Arial" w:cs="Arial"/>
                <w:lang w:val="mn-MN"/>
              </w:rPr>
              <w:t>Клуб эрхтэй хэрэглэгч системд нэвтэрсэн байна.</w:t>
            </w:r>
          </w:p>
        </w:tc>
      </w:tr>
      <w:tr w:rsidR="005575EC" w:rsidRPr="00F770BD" w14:paraId="13D4DCF6" w14:textId="77777777" w:rsidTr="00262628">
        <w:tc>
          <w:tcPr>
            <w:tcW w:w="1255" w:type="dxa"/>
          </w:tcPr>
          <w:p w14:paraId="62B78D17" w14:textId="6F539094" w:rsidR="005575EC" w:rsidRPr="00F770BD" w:rsidRDefault="00262628">
            <w:pPr>
              <w:rPr>
                <w:rFonts w:ascii="Arial" w:hAnsi="Arial" w:cs="Arial"/>
                <w:lang w:val="mn-MN"/>
              </w:rPr>
            </w:pPr>
            <w:r w:rsidRPr="00F770BD">
              <w:rPr>
                <w:rFonts w:ascii="Arial" w:hAnsi="Arial" w:cs="Arial"/>
                <w:lang w:val="mn-MN"/>
              </w:rPr>
              <w:t>Сценарь</w:t>
            </w:r>
          </w:p>
        </w:tc>
        <w:tc>
          <w:tcPr>
            <w:tcW w:w="8095" w:type="dxa"/>
          </w:tcPr>
          <w:p w14:paraId="36AC8771" w14:textId="1414B0C5" w:rsidR="005575EC" w:rsidRPr="00F770BD" w:rsidRDefault="00262628">
            <w:pPr>
              <w:rPr>
                <w:rFonts w:ascii="Arial" w:hAnsi="Arial" w:cs="Arial"/>
                <w:lang w:val="mn-MN"/>
              </w:rPr>
            </w:pPr>
            <w:r w:rsidRPr="00F770BD">
              <w:rPr>
                <w:rFonts w:ascii="Arial" w:hAnsi="Arial" w:cs="Arial"/>
                <w:lang w:val="mn-MN"/>
              </w:rPr>
              <w:t xml:space="preserve">Алхам </w:t>
            </w:r>
          </w:p>
        </w:tc>
      </w:tr>
      <w:tr w:rsidR="005575EC" w:rsidRPr="00F770BD" w14:paraId="62DD6796" w14:textId="77777777" w:rsidTr="00262628">
        <w:tc>
          <w:tcPr>
            <w:tcW w:w="1255" w:type="dxa"/>
          </w:tcPr>
          <w:p w14:paraId="682D73D9" w14:textId="77777777" w:rsidR="005575EC" w:rsidRPr="00F770BD" w:rsidRDefault="005575EC">
            <w:pPr>
              <w:rPr>
                <w:rFonts w:ascii="Arial" w:hAnsi="Arial" w:cs="Arial"/>
                <w:lang w:val="mn-MN"/>
              </w:rPr>
            </w:pPr>
          </w:p>
        </w:tc>
        <w:tc>
          <w:tcPr>
            <w:tcW w:w="8095" w:type="dxa"/>
          </w:tcPr>
          <w:p w14:paraId="7D86B13A" w14:textId="5BE62999" w:rsidR="005575EC" w:rsidRPr="00F770BD" w:rsidRDefault="00262628" w:rsidP="00246BF4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lang w:val="mn-MN"/>
              </w:rPr>
            </w:pPr>
            <w:r w:rsidRPr="00F770BD">
              <w:rPr>
                <w:rFonts w:ascii="Arial" w:hAnsi="Arial" w:cs="Arial"/>
                <w:lang w:val="mn-MN"/>
              </w:rPr>
              <w:t>Салбар сургуулиудын тулгарч байгаа оюутнуудын бичсэн асуудлын жагсаалтыг харах</w:t>
            </w:r>
          </w:p>
          <w:p w14:paraId="32C24BA9" w14:textId="0DEBC80F" w:rsidR="00262628" w:rsidRPr="00F770BD" w:rsidRDefault="00262628">
            <w:pPr>
              <w:rPr>
                <w:rFonts w:ascii="Arial" w:hAnsi="Arial" w:cs="Arial"/>
                <w:lang w:val="mn-MN"/>
              </w:rPr>
            </w:pPr>
            <w:r w:rsidRPr="00F770BD">
              <w:rPr>
                <w:rFonts w:ascii="Arial" w:hAnsi="Arial" w:cs="Arial"/>
                <w:lang w:val="mn-MN"/>
              </w:rPr>
              <w:t xml:space="preserve">Шийдэх боломжтой асуудлыг клуб эрхтэй хэрэглэгч өөрийн хүлээн авсан асуудал гэсэн жагсаалт нэмэх </w:t>
            </w:r>
          </w:p>
        </w:tc>
      </w:tr>
      <w:tr w:rsidR="005575EC" w:rsidRPr="00F770BD" w14:paraId="7A07CC33" w14:textId="77777777" w:rsidTr="00262628">
        <w:tc>
          <w:tcPr>
            <w:tcW w:w="1255" w:type="dxa"/>
          </w:tcPr>
          <w:p w14:paraId="62DBD37C" w14:textId="77777777" w:rsidR="005575EC" w:rsidRPr="00F770BD" w:rsidRDefault="005575EC">
            <w:pPr>
              <w:rPr>
                <w:rFonts w:ascii="Arial" w:hAnsi="Arial" w:cs="Arial"/>
                <w:lang w:val="mn-MN"/>
              </w:rPr>
            </w:pPr>
          </w:p>
        </w:tc>
        <w:tc>
          <w:tcPr>
            <w:tcW w:w="8095" w:type="dxa"/>
          </w:tcPr>
          <w:p w14:paraId="264D2EC4" w14:textId="093C341D" w:rsidR="005575EC" w:rsidRPr="00F770BD" w:rsidRDefault="00262628" w:rsidP="00246BF4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lang w:val="mn-MN"/>
              </w:rPr>
            </w:pPr>
            <w:r w:rsidRPr="00F770BD">
              <w:rPr>
                <w:rFonts w:ascii="Arial" w:hAnsi="Arial" w:cs="Arial"/>
                <w:lang w:val="mn-MN"/>
              </w:rPr>
              <w:t>Асуудлаа  шийдэх жагсаалтандаа оруулсан бол  тухайн салбар сургуульд тулгарч байгаа асуудлыг судлах</w:t>
            </w:r>
          </w:p>
        </w:tc>
      </w:tr>
      <w:tr w:rsidR="005575EC" w:rsidRPr="00F770BD" w14:paraId="778BB065" w14:textId="77777777" w:rsidTr="00262628">
        <w:tc>
          <w:tcPr>
            <w:tcW w:w="1255" w:type="dxa"/>
          </w:tcPr>
          <w:p w14:paraId="1831A6CF" w14:textId="77777777" w:rsidR="005575EC" w:rsidRPr="00F770BD" w:rsidRDefault="005575EC">
            <w:pPr>
              <w:rPr>
                <w:rFonts w:ascii="Arial" w:hAnsi="Arial" w:cs="Arial"/>
                <w:lang w:val="mn-MN"/>
              </w:rPr>
            </w:pPr>
          </w:p>
        </w:tc>
        <w:tc>
          <w:tcPr>
            <w:tcW w:w="8095" w:type="dxa"/>
          </w:tcPr>
          <w:p w14:paraId="43D9046D" w14:textId="3565AD8F" w:rsidR="005575EC" w:rsidRPr="00F770BD" w:rsidRDefault="00262628" w:rsidP="00246BF4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lang w:val="mn-MN"/>
              </w:rPr>
            </w:pPr>
            <w:r w:rsidRPr="00F770BD">
              <w:rPr>
                <w:rFonts w:ascii="Arial" w:hAnsi="Arial" w:cs="Arial"/>
                <w:lang w:val="mn-MN"/>
              </w:rPr>
              <w:t xml:space="preserve">Асуудлаа шийдсэн бол клубын  үйл ажиллагаа гэсэн хэсэгт шийдсэн асуудлын зураг, бичлэг гэх мэт нотолгоо оруулж шийдсэн асуудлыг ногооноор гүйцэтгэсэн гэж тэмдэглэнэ. </w:t>
            </w:r>
          </w:p>
        </w:tc>
      </w:tr>
    </w:tbl>
    <w:p w14:paraId="0C30A594" w14:textId="77777777" w:rsidR="005A715B" w:rsidRPr="00F770BD" w:rsidRDefault="005A715B">
      <w:pPr>
        <w:rPr>
          <w:rFonts w:ascii="Arial" w:hAnsi="Arial" w:cs="Arial"/>
          <w:lang w:val="mn-MN"/>
        </w:rPr>
      </w:pPr>
    </w:p>
    <w:p w14:paraId="0F6CA4CD" w14:textId="0CA3EEDA" w:rsidR="00F63D9A" w:rsidRPr="00F770BD" w:rsidRDefault="00F63D9A" w:rsidP="00F63D9A">
      <w:pPr>
        <w:tabs>
          <w:tab w:val="left" w:pos="3897"/>
        </w:tabs>
        <w:jc w:val="center"/>
        <w:rPr>
          <w:rFonts w:ascii="Arial" w:hAnsi="Arial" w:cs="Arial"/>
          <w:lang w:val="mn-MN"/>
        </w:rPr>
      </w:pPr>
      <w:r w:rsidRPr="00F770BD">
        <w:rPr>
          <w:rFonts w:ascii="Arial" w:hAnsi="Arial" w:cs="Arial"/>
          <w:lang w:val="mn-MN"/>
        </w:rPr>
        <w:t>Хүснэгт 3.3.4 Салбар сургуулиудын асуудлыг шийдэх  үйл явцын задаргаа</w:t>
      </w:r>
    </w:p>
    <w:p w14:paraId="414CD743" w14:textId="77777777" w:rsidR="005A715B" w:rsidRPr="00F770BD" w:rsidRDefault="005A715B">
      <w:pPr>
        <w:rPr>
          <w:rFonts w:ascii="Arial" w:hAnsi="Arial" w:cs="Arial"/>
          <w:lang w:val="mn-M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16C8" w:rsidRPr="00F770BD" w14:paraId="741B4F1E" w14:textId="77777777" w:rsidTr="004816C8">
        <w:tc>
          <w:tcPr>
            <w:tcW w:w="4675" w:type="dxa"/>
          </w:tcPr>
          <w:p w14:paraId="3F695412" w14:textId="1583CEC5" w:rsidR="004816C8" w:rsidRPr="00F770BD" w:rsidRDefault="004816C8">
            <w:pPr>
              <w:rPr>
                <w:rFonts w:ascii="Arial" w:hAnsi="Arial" w:cs="Arial"/>
                <w:lang w:val="mn-MN"/>
              </w:rPr>
            </w:pPr>
            <w:r w:rsidRPr="00F770BD">
              <w:rPr>
                <w:rFonts w:ascii="Arial" w:hAnsi="Arial" w:cs="Arial"/>
                <w:lang w:val="mn-MN"/>
              </w:rPr>
              <w:t>Ажлын явц</w:t>
            </w:r>
          </w:p>
        </w:tc>
        <w:tc>
          <w:tcPr>
            <w:tcW w:w="4675" w:type="dxa"/>
          </w:tcPr>
          <w:p w14:paraId="46CAFB66" w14:textId="11258190" w:rsidR="004816C8" w:rsidRPr="00F770BD" w:rsidRDefault="001B0B5F">
            <w:pPr>
              <w:rPr>
                <w:rFonts w:ascii="Arial" w:hAnsi="Arial" w:cs="Arial"/>
                <w:lang w:val="mn-MN"/>
              </w:rPr>
            </w:pPr>
            <w:r w:rsidRPr="00F770BD">
              <w:rPr>
                <w:rFonts w:ascii="Arial" w:hAnsi="Arial" w:cs="Arial"/>
                <w:lang w:val="mn-MN"/>
              </w:rPr>
              <w:t>Тайлан боловсруулах</w:t>
            </w:r>
          </w:p>
        </w:tc>
      </w:tr>
      <w:tr w:rsidR="004816C8" w:rsidRPr="00F770BD" w14:paraId="346B0571" w14:textId="77777777" w:rsidTr="004816C8">
        <w:tc>
          <w:tcPr>
            <w:tcW w:w="4675" w:type="dxa"/>
          </w:tcPr>
          <w:p w14:paraId="56B734A6" w14:textId="0914A56B" w:rsidR="004816C8" w:rsidRPr="00F770BD" w:rsidRDefault="004816C8">
            <w:pPr>
              <w:rPr>
                <w:rFonts w:ascii="Arial" w:hAnsi="Arial" w:cs="Arial"/>
                <w:lang w:val="mn-MN"/>
              </w:rPr>
            </w:pPr>
            <w:r w:rsidRPr="00F770BD">
              <w:rPr>
                <w:rFonts w:ascii="Arial" w:hAnsi="Arial" w:cs="Arial"/>
                <w:lang w:val="mn-MN"/>
              </w:rPr>
              <w:t xml:space="preserve">Тайлбар </w:t>
            </w:r>
          </w:p>
        </w:tc>
        <w:tc>
          <w:tcPr>
            <w:tcW w:w="4675" w:type="dxa"/>
          </w:tcPr>
          <w:p w14:paraId="4D6B9CCB" w14:textId="7F7C3EF1" w:rsidR="004816C8" w:rsidRPr="00F770BD" w:rsidRDefault="001B0B5F">
            <w:pPr>
              <w:rPr>
                <w:rFonts w:ascii="Arial" w:hAnsi="Arial" w:cs="Arial"/>
                <w:lang w:val="mn-MN"/>
              </w:rPr>
            </w:pPr>
            <w:r w:rsidRPr="00F770BD">
              <w:rPr>
                <w:rFonts w:ascii="Arial" w:hAnsi="Arial" w:cs="Arial"/>
                <w:lang w:val="mn-MN"/>
              </w:rPr>
              <w:t>Сар бүрийн тайланг гаргах</w:t>
            </w:r>
          </w:p>
        </w:tc>
      </w:tr>
      <w:tr w:rsidR="004816C8" w:rsidRPr="00F770BD" w14:paraId="79A22942" w14:textId="77777777" w:rsidTr="004816C8">
        <w:tc>
          <w:tcPr>
            <w:tcW w:w="4675" w:type="dxa"/>
          </w:tcPr>
          <w:p w14:paraId="08BC96E5" w14:textId="5E524474" w:rsidR="004816C8" w:rsidRPr="00F770BD" w:rsidRDefault="004816C8">
            <w:pPr>
              <w:rPr>
                <w:rFonts w:ascii="Arial" w:hAnsi="Arial" w:cs="Arial"/>
              </w:rPr>
            </w:pPr>
            <w:r w:rsidRPr="00F770BD">
              <w:rPr>
                <w:rFonts w:ascii="Arial" w:hAnsi="Arial" w:cs="Arial"/>
              </w:rPr>
              <w:t>Actor</w:t>
            </w:r>
          </w:p>
        </w:tc>
        <w:tc>
          <w:tcPr>
            <w:tcW w:w="4675" w:type="dxa"/>
          </w:tcPr>
          <w:p w14:paraId="45F596AC" w14:textId="46CA1362" w:rsidR="004816C8" w:rsidRPr="00F770BD" w:rsidRDefault="001B0B5F">
            <w:pPr>
              <w:rPr>
                <w:rFonts w:ascii="Arial" w:hAnsi="Arial" w:cs="Arial"/>
                <w:lang w:val="mn-MN"/>
              </w:rPr>
            </w:pPr>
            <w:r w:rsidRPr="00F770BD">
              <w:rPr>
                <w:rFonts w:ascii="Arial" w:hAnsi="Arial" w:cs="Arial"/>
                <w:lang w:val="mn-MN"/>
              </w:rPr>
              <w:t>Клуб</w:t>
            </w:r>
          </w:p>
        </w:tc>
      </w:tr>
      <w:tr w:rsidR="004816C8" w:rsidRPr="00F770BD" w14:paraId="21F768D4" w14:textId="77777777" w:rsidTr="004816C8">
        <w:tc>
          <w:tcPr>
            <w:tcW w:w="4675" w:type="dxa"/>
          </w:tcPr>
          <w:p w14:paraId="5D15D4F1" w14:textId="19FFBBA8" w:rsidR="004816C8" w:rsidRPr="00F770BD" w:rsidRDefault="004816C8">
            <w:pPr>
              <w:rPr>
                <w:rFonts w:ascii="Arial" w:hAnsi="Arial" w:cs="Arial"/>
                <w:lang w:val="mn-MN"/>
              </w:rPr>
            </w:pPr>
            <w:r w:rsidRPr="00F770BD">
              <w:rPr>
                <w:rFonts w:ascii="Arial" w:hAnsi="Arial" w:cs="Arial"/>
                <w:lang w:val="mn-MN"/>
              </w:rPr>
              <w:t>Угтвар нөхцөл</w:t>
            </w:r>
          </w:p>
        </w:tc>
        <w:tc>
          <w:tcPr>
            <w:tcW w:w="4675" w:type="dxa"/>
          </w:tcPr>
          <w:p w14:paraId="29970715" w14:textId="5D97582E" w:rsidR="004816C8" w:rsidRPr="00F770BD" w:rsidRDefault="001B0B5F">
            <w:pPr>
              <w:rPr>
                <w:rFonts w:ascii="Arial" w:hAnsi="Arial" w:cs="Arial"/>
                <w:lang w:val="mn-MN"/>
              </w:rPr>
            </w:pPr>
            <w:r w:rsidRPr="00F770BD">
              <w:rPr>
                <w:rFonts w:ascii="Arial" w:hAnsi="Arial" w:cs="Arial"/>
                <w:lang w:val="mn-MN"/>
              </w:rPr>
              <w:t xml:space="preserve">Клуб эрхтэй хэрэглэгч системд нэвтэрсэн байна. </w:t>
            </w:r>
          </w:p>
        </w:tc>
      </w:tr>
      <w:tr w:rsidR="004816C8" w:rsidRPr="00F770BD" w14:paraId="5C4004E6" w14:textId="77777777" w:rsidTr="004816C8">
        <w:tc>
          <w:tcPr>
            <w:tcW w:w="4675" w:type="dxa"/>
          </w:tcPr>
          <w:p w14:paraId="2B7D4956" w14:textId="27070EFA" w:rsidR="004816C8" w:rsidRPr="00F770BD" w:rsidRDefault="004816C8">
            <w:pPr>
              <w:rPr>
                <w:rFonts w:ascii="Arial" w:hAnsi="Arial" w:cs="Arial"/>
                <w:lang w:val="mn-MN"/>
              </w:rPr>
            </w:pPr>
            <w:r w:rsidRPr="00F770BD">
              <w:rPr>
                <w:rFonts w:ascii="Arial" w:hAnsi="Arial" w:cs="Arial"/>
                <w:lang w:val="mn-MN"/>
              </w:rPr>
              <w:t>Сценарь</w:t>
            </w:r>
          </w:p>
        </w:tc>
        <w:tc>
          <w:tcPr>
            <w:tcW w:w="4675" w:type="dxa"/>
          </w:tcPr>
          <w:p w14:paraId="00732430" w14:textId="71E88D60" w:rsidR="004816C8" w:rsidRPr="00F770BD" w:rsidRDefault="001B0B5F">
            <w:pPr>
              <w:rPr>
                <w:rFonts w:ascii="Arial" w:hAnsi="Arial" w:cs="Arial"/>
                <w:lang w:val="mn-MN"/>
              </w:rPr>
            </w:pPr>
            <w:r w:rsidRPr="00F770BD">
              <w:rPr>
                <w:rFonts w:ascii="Arial" w:hAnsi="Arial" w:cs="Arial"/>
                <w:lang w:val="mn-MN"/>
              </w:rPr>
              <w:t>Алхам</w:t>
            </w:r>
          </w:p>
        </w:tc>
      </w:tr>
      <w:tr w:rsidR="004816C8" w:rsidRPr="00F770BD" w14:paraId="502BD4D3" w14:textId="77777777" w:rsidTr="004816C8">
        <w:tc>
          <w:tcPr>
            <w:tcW w:w="4675" w:type="dxa"/>
          </w:tcPr>
          <w:p w14:paraId="1F08E5FE" w14:textId="77777777" w:rsidR="004816C8" w:rsidRPr="00F770BD" w:rsidRDefault="004816C8">
            <w:pPr>
              <w:rPr>
                <w:rFonts w:ascii="Arial" w:hAnsi="Arial" w:cs="Arial"/>
                <w:lang w:val="mn-MN"/>
              </w:rPr>
            </w:pPr>
          </w:p>
        </w:tc>
        <w:tc>
          <w:tcPr>
            <w:tcW w:w="4675" w:type="dxa"/>
          </w:tcPr>
          <w:p w14:paraId="336BF892" w14:textId="51E1447B" w:rsidR="004816C8" w:rsidRPr="00F770BD" w:rsidRDefault="001B0B5F" w:rsidP="00246BF4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lang w:val="mn-MN"/>
              </w:rPr>
            </w:pPr>
            <w:r w:rsidRPr="00F770BD">
              <w:rPr>
                <w:rFonts w:ascii="Arial" w:hAnsi="Arial" w:cs="Arial"/>
                <w:lang w:val="mn-MN"/>
              </w:rPr>
              <w:t>Цэснээс ”Тайлан”-г сонгож, тайлан бичих хуудас руу шилжинэ.</w:t>
            </w:r>
          </w:p>
        </w:tc>
      </w:tr>
      <w:tr w:rsidR="004816C8" w:rsidRPr="00F770BD" w14:paraId="54FB4744" w14:textId="77777777" w:rsidTr="004816C8">
        <w:tc>
          <w:tcPr>
            <w:tcW w:w="4675" w:type="dxa"/>
          </w:tcPr>
          <w:p w14:paraId="3C90900C" w14:textId="77777777" w:rsidR="004816C8" w:rsidRPr="00F770BD" w:rsidRDefault="004816C8">
            <w:pPr>
              <w:rPr>
                <w:rFonts w:ascii="Arial" w:hAnsi="Arial" w:cs="Arial"/>
                <w:lang w:val="mn-MN"/>
              </w:rPr>
            </w:pPr>
          </w:p>
        </w:tc>
        <w:tc>
          <w:tcPr>
            <w:tcW w:w="4675" w:type="dxa"/>
          </w:tcPr>
          <w:p w14:paraId="10F2FDB2" w14:textId="70382BDD" w:rsidR="001B0B5F" w:rsidRPr="00F770BD" w:rsidRDefault="001B0B5F" w:rsidP="00246BF4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lang w:val="mn-MN"/>
              </w:rPr>
            </w:pPr>
            <w:r w:rsidRPr="00F770BD">
              <w:rPr>
                <w:rFonts w:ascii="Arial" w:hAnsi="Arial" w:cs="Arial"/>
                <w:lang w:val="mn-MN"/>
              </w:rPr>
              <w:t xml:space="preserve"> Клуб эрхтэй хэрэглэгч өөрийн шийдсэн асуудлын талаар нотолгоо дээр тулгуурлаж тайланг бичнэ</w:t>
            </w:r>
          </w:p>
        </w:tc>
      </w:tr>
      <w:tr w:rsidR="004816C8" w:rsidRPr="00F770BD" w14:paraId="7671F43B" w14:textId="77777777" w:rsidTr="004816C8">
        <w:tc>
          <w:tcPr>
            <w:tcW w:w="4675" w:type="dxa"/>
          </w:tcPr>
          <w:p w14:paraId="46E9DEFC" w14:textId="77777777" w:rsidR="004816C8" w:rsidRPr="00F770BD" w:rsidRDefault="004816C8">
            <w:pPr>
              <w:rPr>
                <w:rFonts w:ascii="Arial" w:hAnsi="Arial" w:cs="Arial"/>
                <w:lang w:val="mn-MN"/>
              </w:rPr>
            </w:pPr>
          </w:p>
        </w:tc>
        <w:tc>
          <w:tcPr>
            <w:tcW w:w="4675" w:type="dxa"/>
          </w:tcPr>
          <w:p w14:paraId="151C36E0" w14:textId="6B300E1E" w:rsidR="004816C8" w:rsidRPr="00F770BD" w:rsidRDefault="001B0B5F" w:rsidP="00246BF4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lang w:val="mn-MN"/>
              </w:rPr>
            </w:pPr>
            <w:r w:rsidRPr="00F770BD">
              <w:rPr>
                <w:rFonts w:ascii="Arial" w:hAnsi="Arial" w:cs="Arial"/>
                <w:lang w:val="mn-MN"/>
              </w:rPr>
              <w:t xml:space="preserve">Тайланг бичсэний дараа клубын үйл ажиллагаа тусгаж өгнө. </w:t>
            </w:r>
          </w:p>
        </w:tc>
      </w:tr>
    </w:tbl>
    <w:p w14:paraId="3BEAFD88" w14:textId="77777777" w:rsidR="005A715B" w:rsidRPr="00F770BD" w:rsidRDefault="005A715B">
      <w:pPr>
        <w:rPr>
          <w:rFonts w:ascii="Arial" w:hAnsi="Arial" w:cs="Arial"/>
          <w:lang w:val="mn-MN"/>
        </w:rPr>
      </w:pPr>
    </w:p>
    <w:p w14:paraId="410D1C3A" w14:textId="77777777" w:rsidR="005A715B" w:rsidRPr="00F770BD" w:rsidRDefault="005A715B">
      <w:pPr>
        <w:rPr>
          <w:rFonts w:ascii="Arial" w:hAnsi="Arial" w:cs="Arial"/>
          <w:lang w:val="mn-MN"/>
        </w:rPr>
      </w:pPr>
    </w:p>
    <w:p w14:paraId="2F00C466" w14:textId="77777777" w:rsidR="005A715B" w:rsidRPr="00F770BD" w:rsidRDefault="005A715B">
      <w:pPr>
        <w:rPr>
          <w:rFonts w:ascii="Arial" w:hAnsi="Arial" w:cs="Arial"/>
          <w:lang w:val="mn-MN"/>
        </w:rPr>
      </w:pPr>
    </w:p>
    <w:p w14:paraId="4B7B430A" w14:textId="77777777" w:rsidR="005A715B" w:rsidRPr="00F770BD" w:rsidRDefault="005A715B">
      <w:pPr>
        <w:rPr>
          <w:rFonts w:ascii="Arial" w:hAnsi="Arial" w:cs="Arial"/>
          <w:lang w:val="mn-MN"/>
        </w:rPr>
      </w:pPr>
    </w:p>
    <w:p w14:paraId="52C7A322" w14:textId="77777777" w:rsidR="005A715B" w:rsidRPr="00F770BD" w:rsidRDefault="005A715B">
      <w:pPr>
        <w:rPr>
          <w:rFonts w:ascii="Arial" w:hAnsi="Arial" w:cs="Arial"/>
          <w:lang w:val="mn-MN"/>
        </w:rPr>
      </w:pPr>
    </w:p>
    <w:p w14:paraId="4FCA3AA6" w14:textId="77777777" w:rsidR="005A715B" w:rsidRPr="00F770BD" w:rsidRDefault="005A715B">
      <w:pPr>
        <w:rPr>
          <w:rFonts w:ascii="Arial" w:hAnsi="Arial" w:cs="Arial"/>
          <w:lang w:val="mn-MN"/>
        </w:rPr>
      </w:pPr>
    </w:p>
    <w:p w14:paraId="1C38D058" w14:textId="77777777" w:rsidR="005A715B" w:rsidRPr="00F770BD" w:rsidRDefault="005A715B">
      <w:pPr>
        <w:rPr>
          <w:rFonts w:ascii="Arial" w:hAnsi="Arial" w:cs="Arial"/>
          <w:lang w:val="mn-MN"/>
        </w:rPr>
      </w:pPr>
    </w:p>
    <w:p w14:paraId="4A9D71DF" w14:textId="77777777" w:rsidR="005A715B" w:rsidRPr="00F770BD" w:rsidRDefault="005A715B">
      <w:pPr>
        <w:rPr>
          <w:rFonts w:ascii="Arial" w:hAnsi="Arial" w:cs="Arial"/>
          <w:lang w:val="mn-MN"/>
        </w:rPr>
      </w:pPr>
    </w:p>
    <w:p w14:paraId="152650CE" w14:textId="70A68F20" w:rsidR="005A715B" w:rsidRPr="00F770BD" w:rsidRDefault="005A715B">
      <w:pPr>
        <w:rPr>
          <w:rFonts w:ascii="Arial" w:hAnsi="Arial" w:cs="Arial"/>
          <w:lang w:val="mn-MN"/>
        </w:rPr>
      </w:pPr>
    </w:p>
    <w:sectPr w:rsidR="005A715B" w:rsidRPr="00F77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7F6B11" w14:textId="77777777" w:rsidR="00AC29FE" w:rsidRDefault="00AC29FE" w:rsidP="00C42A10">
      <w:pPr>
        <w:spacing w:after="0" w:line="240" w:lineRule="auto"/>
      </w:pPr>
      <w:r>
        <w:separator/>
      </w:r>
    </w:p>
  </w:endnote>
  <w:endnote w:type="continuationSeparator" w:id="0">
    <w:p w14:paraId="3348FFCE" w14:textId="77777777" w:rsidR="00AC29FE" w:rsidRDefault="00AC29FE" w:rsidP="00C42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32A92C" w14:textId="77777777" w:rsidR="00AC29FE" w:rsidRDefault="00AC29FE" w:rsidP="00C42A10">
      <w:pPr>
        <w:spacing w:after="0" w:line="240" w:lineRule="auto"/>
      </w:pPr>
      <w:r>
        <w:separator/>
      </w:r>
    </w:p>
  </w:footnote>
  <w:footnote w:type="continuationSeparator" w:id="0">
    <w:p w14:paraId="72D8EAF5" w14:textId="77777777" w:rsidR="00AC29FE" w:rsidRDefault="00AC29FE" w:rsidP="00C42A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1pt;height:11.1pt" o:bullet="t">
        <v:imagedata r:id="rId1" o:title="mso198C"/>
      </v:shape>
    </w:pict>
  </w:numPicBullet>
  <w:abstractNum w:abstractNumId="0" w15:restartNumberingAfterBreak="0">
    <w:nsid w:val="01C7678A"/>
    <w:multiLevelType w:val="hybridMultilevel"/>
    <w:tmpl w:val="50229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37BC6"/>
    <w:multiLevelType w:val="hybridMultilevel"/>
    <w:tmpl w:val="68B2D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CE2506"/>
    <w:multiLevelType w:val="hybridMultilevel"/>
    <w:tmpl w:val="A5E27498"/>
    <w:lvl w:ilvl="0" w:tplc="04090009">
      <w:start w:val="1"/>
      <w:numFmt w:val="bullet"/>
      <w:lvlText w:val=""/>
      <w:lvlJc w:val="left"/>
      <w:pPr>
        <w:ind w:left="90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1" w:hanging="360"/>
      </w:pPr>
      <w:rPr>
        <w:rFonts w:ascii="Wingdings" w:hAnsi="Wingdings" w:hint="default"/>
      </w:rPr>
    </w:lvl>
  </w:abstractNum>
  <w:abstractNum w:abstractNumId="3" w15:restartNumberingAfterBreak="0">
    <w:nsid w:val="171F2683"/>
    <w:multiLevelType w:val="hybridMultilevel"/>
    <w:tmpl w:val="FB76A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D672DC"/>
    <w:multiLevelType w:val="hybridMultilevel"/>
    <w:tmpl w:val="0C740756"/>
    <w:lvl w:ilvl="0" w:tplc="852A1AA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37E168D8"/>
    <w:multiLevelType w:val="hybridMultilevel"/>
    <w:tmpl w:val="D33C5C90"/>
    <w:lvl w:ilvl="0" w:tplc="04090007">
      <w:start w:val="1"/>
      <w:numFmt w:val="bullet"/>
      <w:lvlText w:val=""/>
      <w:lvlPicBulletId w:val="0"/>
      <w:lvlJc w:val="left"/>
      <w:pPr>
        <w:ind w:left="9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1" w:hanging="360"/>
      </w:pPr>
      <w:rPr>
        <w:rFonts w:ascii="Wingdings" w:hAnsi="Wingdings" w:hint="default"/>
      </w:rPr>
    </w:lvl>
  </w:abstractNum>
  <w:abstractNum w:abstractNumId="6" w15:restartNumberingAfterBreak="0">
    <w:nsid w:val="5F992904"/>
    <w:multiLevelType w:val="hybridMultilevel"/>
    <w:tmpl w:val="5964ADC8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70280EBF"/>
    <w:multiLevelType w:val="hybridMultilevel"/>
    <w:tmpl w:val="F280C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9C34D8"/>
    <w:multiLevelType w:val="hybridMultilevel"/>
    <w:tmpl w:val="F9304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333635"/>
    <w:multiLevelType w:val="hybridMultilevel"/>
    <w:tmpl w:val="C1B6F614"/>
    <w:lvl w:ilvl="0" w:tplc="A69ADEE6">
      <w:start w:val="3"/>
      <w:numFmt w:val="bullet"/>
      <w:lvlText w:val="-"/>
      <w:lvlJc w:val="left"/>
      <w:pPr>
        <w:ind w:left="1261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5"/>
  </w:num>
  <w:num w:numId="5">
    <w:abstractNumId w:val="9"/>
  </w:num>
  <w:num w:numId="6">
    <w:abstractNumId w:val="1"/>
  </w:num>
  <w:num w:numId="7">
    <w:abstractNumId w:val="7"/>
  </w:num>
  <w:num w:numId="8">
    <w:abstractNumId w:val="0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15B"/>
    <w:rsid w:val="00080578"/>
    <w:rsid w:val="00171262"/>
    <w:rsid w:val="001B0B5F"/>
    <w:rsid w:val="001E4BD0"/>
    <w:rsid w:val="00230F2B"/>
    <w:rsid w:val="00246BF4"/>
    <w:rsid w:val="00262628"/>
    <w:rsid w:val="002C2BDE"/>
    <w:rsid w:val="002D7591"/>
    <w:rsid w:val="003A762B"/>
    <w:rsid w:val="004816C8"/>
    <w:rsid w:val="004A021B"/>
    <w:rsid w:val="005138D8"/>
    <w:rsid w:val="00552F76"/>
    <w:rsid w:val="005575EC"/>
    <w:rsid w:val="005A715B"/>
    <w:rsid w:val="00807DEA"/>
    <w:rsid w:val="00823545"/>
    <w:rsid w:val="008561BE"/>
    <w:rsid w:val="0086362D"/>
    <w:rsid w:val="009F1DFF"/>
    <w:rsid w:val="00AC29FE"/>
    <w:rsid w:val="00B76E35"/>
    <w:rsid w:val="00C42A10"/>
    <w:rsid w:val="00DD4B71"/>
    <w:rsid w:val="00EA04B1"/>
    <w:rsid w:val="00EC1D2F"/>
    <w:rsid w:val="00F63D9A"/>
    <w:rsid w:val="00F7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2F062"/>
  <w15:chartTrackingRefBased/>
  <w15:docId w15:val="{A34E4B70-81AE-4735-B268-7B5B03868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61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1D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561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A76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2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A10"/>
  </w:style>
  <w:style w:type="paragraph" w:styleId="Footer">
    <w:name w:val="footer"/>
    <w:basedOn w:val="Normal"/>
    <w:link w:val="FooterChar"/>
    <w:uiPriority w:val="99"/>
    <w:unhideWhenUsed/>
    <w:rsid w:val="00C42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5</Pages>
  <Words>867</Words>
  <Characters>4944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20B1NUM0429 OCHIRSUKH</dc:creator>
  <cp:keywords/>
  <dc:description/>
  <cp:lastModifiedBy>20B1NUM0429 OCHIRSUKH</cp:lastModifiedBy>
  <cp:revision>12</cp:revision>
  <dcterms:created xsi:type="dcterms:W3CDTF">2022-10-04T05:39:00Z</dcterms:created>
  <dcterms:modified xsi:type="dcterms:W3CDTF">2022-10-05T13:48:00Z</dcterms:modified>
</cp:coreProperties>
</file>