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94830" w14:textId="42EE9926" w:rsidR="00607B35" w:rsidRPr="006A07DE" w:rsidRDefault="00607B35" w:rsidP="00607B35">
      <w:pPr>
        <w:shd w:val="clear" w:color="auto" w:fill="F2F2F2" w:themeFill="background1" w:themeFillShade="F2"/>
        <w:jc w:val="center"/>
        <w:rPr>
          <w:rFonts w:ascii="Arial" w:hAnsi="Arial" w:cs="Arial"/>
          <w:sz w:val="28"/>
          <w:szCs w:val="24"/>
          <w:lang w:val="ru-RU"/>
        </w:rPr>
      </w:pPr>
      <w:r w:rsidRPr="006A07DE">
        <w:rPr>
          <w:rFonts w:ascii="Arial" w:hAnsi="Arial" w:cs="Arial"/>
          <w:noProof/>
          <w:sz w:val="28"/>
          <w:szCs w:val="24"/>
        </w:rPr>
        <w:drawing>
          <wp:anchor distT="0" distB="0" distL="114300" distR="114300" simplePos="0" relativeHeight="251676672" behindDoc="1" locked="0" layoutInCell="1" allowOverlap="1" wp14:anchorId="3B306485" wp14:editId="4092F635">
            <wp:simplePos x="0" y="0"/>
            <wp:positionH relativeFrom="margin">
              <wp:align>center</wp:align>
            </wp:positionH>
            <wp:positionV relativeFrom="paragraph">
              <wp:posOffset>-1429484</wp:posOffset>
            </wp:positionV>
            <wp:extent cx="1504603" cy="879110"/>
            <wp:effectExtent l="19050" t="0" r="19685" b="283210"/>
            <wp:wrapNone/>
            <wp:docPr id="12" name="Picture 12" descr="МУИС-ийн 80 жилийн ойн лого /татаж авах/ – Монгол Улсын Их Сургуу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УИС-ийн 80 жилийн ойн лого /татаж авах/ – Монгол Улсын Их Сургууль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03" cy="8791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81E" w:rsidRPr="006A07DE">
        <w:rPr>
          <w:rFonts w:ascii="Arial" w:hAnsi="Arial" w:cs="Arial"/>
          <w:sz w:val="28"/>
          <w:szCs w:val="24"/>
          <w:lang w:val="ru-RU"/>
        </w:rPr>
        <w:t xml:space="preserve">&lt;  </w:t>
      </w:r>
      <w:r w:rsidRPr="006A07DE">
        <w:rPr>
          <w:rFonts w:ascii="Arial" w:hAnsi="Arial" w:cs="Arial"/>
          <w:sz w:val="28"/>
          <w:szCs w:val="24"/>
          <w:lang w:val="mn-MN"/>
        </w:rPr>
        <w:t xml:space="preserve">Програм хангамжийн архитектур ба зохиомж </w:t>
      </w:r>
      <w:r w:rsidR="00B9781E" w:rsidRPr="006A07DE">
        <w:rPr>
          <w:rFonts w:ascii="Arial" w:hAnsi="Arial" w:cs="Arial"/>
          <w:sz w:val="28"/>
          <w:szCs w:val="24"/>
          <w:lang w:val="ru-RU"/>
        </w:rPr>
        <w:t xml:space="preserve"> &gt;</w:t>
      </w:r>
    </w:p>
    <w:p w14:paraId="08702784" w14:textId="76758790" w:rsidR="00276D8E" w:rsidRPr="006A07DE" w:rsidRDefault="00276D8E" w:rsidP="00276D8E">
      <w:pPr>
        <w:jc w:val="center"/>
        <w:rPr>
          <w:rFonts w:ascii="Arial" w:hAnsi="Arial" w:cs="Arial"/>
          <w:sz w:val="24"/>
          <w:szCs w:val="24"/>
          <w:lang w:val="ru-RU"/>
        </w:rPr>
      </w:pPr>
      <w:r w:rsidRPr="006A07DE">
        <w:rPr>
          <w:rFonts w:ascii="Arial" w:hAnsi="Arial" w:cs="Arial"/>
          <w:sz w:val="24"/>
          <w:szCs w:val="24"/>
          <w:lang w:val="ru-RU"/>
        </w:rPr>
        <w:t>(</w:t>
      </w:r>
      <w:r w:rsidRPr="006A07DE">
        <w:rPr>
          <w:rFonts w:ascii="Arial" w:hAnsi="Arial" w:cs="Arial"/>
          <w:sz w:val="24"/>
          <w:szCs w:val="24"/>
          <w:lang w:val="mn-MN"/>
        </w:rPr>
        <w:t xml:space="preserve">Лекц </w:t>
      </w:r>
      <w:r w:rsidR="00724433" w:rsidRPr="006A07DE">
        <w:rPr>
          <w:rFonts w:ascii="Arial" w:hAnsi="Arial" w:cs="Arial"/>
          <w:sz w:val="24"/>
          <w:szCs w:val="24"/>
          <w:lang w:val="ru-RU"/>
        </w:rPr>
        <w:t>7</w:t>
      </w:r>
      <w:r w:rsidR="00E40E28" w:rsidRPr="006A07DE">
        <w:rPr>
          <w:rFonts w:ascii="Arial" w:hAnsi="Arial" w:cs="Arial"/>
          <w:sz w:val="24"/>
          <w:szCs w:val="24"/>
          <w:lang w:val="mn-MN"/>
        </w:rPr>
        <w:t xml:space="preserve"> ба </w:t>
      </w:r>
      <w:r w:rsidR="00724433" w:rsidRPr="006A07DE">
        <w:rPr>
          <w:rFonts w:ascii="Arial" w:hAnsi="Arial" w:cs="Arial"/>
          <w:sz w:val="24"/>
          <w:szCs w:val="24"/>
          <w:lang w:val="ru-RU"/>
        </w:rPr>
        <w:t>8</w:t>
      </w:r>
      <w:r w:rsidRPr="006A07DE">
        <w:rPr>
          <w:rFonts w:ascii="Arial" w:hAnsi="Arial" w:cs="Arial"/>
          <w:sz w:val="24"/>
          <w:szCs w:val="24"/>
          <w:lang w:val="mn-MN"/>
        </w:rPr>
        <w:t xml:space="preserve"> тэмдэглэл</w:t>
      </w:r>
      <w:r w:rsidRPr="006A07DE">
        <w:rPr>
          <w:rFonts w:ascii="Arial" w:hAnsi="Arial" w:cs="Arial"/>
          <w:sz w:val="24"/>
          <w:szCs w:val="24"/>
          <w:lang w:val="ru-RU"/>
        </w:rPr>
        <w:t>)</w:t>
      </w:r>
    </w:p>
    <w:p w14:paraId="51A8B317" w14:textId="77777777" w:rsidR="00276D8E" w:rsidRPr="006A07DE" w:rsidRDefault="00276D8E" w:rsidP="00276D8E">
      <w:pPr>
        <w:pStyle w:val="BodyText"/>
        <w:jc w:val="center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Х. Очирсүх</w:t>
      </w:r>
    </w:p>
    <w:p w14:paraId="4FEB65C7" w14:textId="48E6A544" w:rsidR="00276D8E" w:rsidRPr="006A07DE" w:rsidRDefault="00276D8E" w:rsidP="00276D8E">
      <w:pPr>
        <w:pStyle w:val="BodyText"/>
        <w:jc w:val="center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ХШУИС, Програм хангамжийн 3 курсын оюутан, </w:t>
      </w:r>
      <w:hyperlink r:id="rId9" w:history="1">
        <w:r w:rsidRPr="006A07DE">
          <w:rPr>
            <w:rStyle w:val="Hyperlink"/>
            <w:rFonts w:ascii="Arial" w:hAnsi="Arial" w:cs="Arial"/>
            <w:lang w:val="ru-RU"/>
          </w:rPr>
          <w:t>20</w:t>
        </w:r>
        <w:r w:rsidRPr="006A07DE">
          <w:rPr>
            <w:rStyle w:val="Hyperlink"/>
            <w:rFonts w:ascii="Arial" w:hAnsi="Arial" w:cs="Arial"/>
          </w:rPr>
          <w:t>b</w:t>
        </w:r>
        <w:r w:rsidRPr="006A07DE">
          <w:rPr>
            <w:rStyle w:val="Hyperlink"/>
            <w:rFonts w:ascii="Arial" w:hAnsi="Arial" w:cs="Arial"/>
            <w:lang w:val="ru-RU"/>
          </w:rPr>
          <w:t>1</w:t>
        </w:r>
        <w:r w:rsidRPr="006A07DE">
          <w:rPr>
            <w:rStyle w:val="Hyperlink"/>
            <w:rFonts w:ascii="Arial" w:hAnsi="Arial" w:cs="Arial"/>
          </w:rPr>
          <w:t>num</w:t>
        </w:r>
        <w:r w:rsidRPr="006A07DE">
          <w:rPr>
            <w:rStyle w:val="Hyperlink"/>
            <w:rFonts w:ascii="Arial" w:hAnsi="Arial" w:cs="Arial"/>
            <w:lang w:val="ru-RU"/>
          </w:rPr>
          <w:t>0429@</w:t>
        </w:r>
        <w:r w:rsidRPr="006A07DE">
          <w:rPr>
            <w:rStyle w:val="Hyperlink"/>
            <w:rFonts w:ascii="Arial" w:hAnsi="Arial" w:cs="Arial"/>
          </w:rPr>
          <w:t>stud</w:t>
        </w:r>
        <w:r w:rsidRPr="006A07DE">
          <w:rPr>
            <w:rStyle w:val="Hyperlink"/>
            <w:rFonts w:ascii="Arial" w:hAnsi="Arial" w:cs="Arial"/>
            <w:lang w:val="ru-RU"/>
          </w:rPr>
          <w:t>.</w:t>
        </w:r>
        <w:r w:rsidRPr="006A07DE">
          <w:rPr>
            <w:rStyle w:val="Hyperlink"/>
            <w:rFonts w:ascii="Arial" w:hAnsi="Arial" w:cs="Arial"/>
          </w:rPr>
          <w:t>num</w:t>
        </w:r>
        <w:r w:rsidRPr="006A07DE">
          <w:rPr>
            <w:rStyle w:val="Hyperlink"/>
            <w:rFonts w:ascii="Arial" w:hAnsi="Arial" w:cs="Arial"/>
            <w:lang w:val="ru-RU"/>
          </w:rPr>
          <w:t>.</w:t>
        </w:r>
        <w:r w:rsidRPr="006A07DE">
          <w:rPr>
            <w:rStyle w:val="Hyperlink"/>
            <w:rFonts w:ascii="Arial" w:hAnsi="Arial" w:cs="Arial"/>
            <w:lang w:val="mn-MN"/>
          </w:rPr>
          <w:t>edu</w:t>
        </w:r>
        <w:r w:rsidRPr="006A07DE">
          <w:rPr>
            <w:rStyle w:val="Hyperlink"/>
            <w:rFonts w:ascii="Arial" w:hAnsi="Arial" w:cs="Arial"/>
            <w:lang w:val="ru-RU"/>
          </w:rPr>
          <w:t>.</w:t>
        </w:r>
        <w:r w:rsidRPr="006A07DE">
          <w:rPr>
            <w:rStyle w:val="Hyperlink"/>
            <w:rFonts w:ascii="Arial" w:hAnsi="Arial" w:cs="Arial"/>
            <w:lang w:val="mn-MN"/>
          </w:rPr>
          <w:t>mn</w:t>
        </w:r>
      </w:hyperlink>
    </w:p>
    <w:p w14:paraId="14AC56C4" w14:textId="1191BFA8" w:rsidR="00276D8E" w:rsidRPr="006A07DE" w:rsidRDefault="00276D8E" w:rsidP="00276D8E">
      <w:pPr>
        <w:pStyle w:val="BodyText"/>
        <w:rPr>
          <w:rFonts w:ascii="Arial" w:hAnsi="Arial" w:cs="Arial"/>
          <w:lang w:val="ru-RU"/>
        </w:rPr>
      </w:pPr>
    </w:p>
    <w:p w14:paraId="4ED6FE84" w14:textId="32067F5F" w:rsidR="007E157E" w:rsidRPr="006A07DE" w:rsidRDefault="007E157E" w:rsidP="00607B35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Оршил</w:t>
      </w:r>
    </w:p>
    <w:p w14:paraId="6DEBD8F6" w14:textId="05A8E49F" w:rsidR="00895EF4" w:rsidRPr="006A07DE" w:rsidRDefault="007E157E" w:rsidP="00276D8E">
      <w:pPr>
        <w:pStyle w:val="BodyText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Энэхүү лекцийн </w:t>
      </w:r>
      <w:r w:rsidR="00477A09" w:rsidRPr="006A07DE">
        <w:rPr>
          <w:rFonts w:ascii="Arial" w:hAnsi="Arial" w:cs="Arial"/>
          <w:lang w:val="mn-MN"/>
        </w:rPr>
        <w:t>7</w:t>
      </w:r>
      <w:r w:rsidR="00B9781E" w:rsidRPr="006A07DE">
        <w:rPr>
          <w:rFonts w:ascii="Arial" w:hAnsi="Arial" w:cs="Arial"/>
          <w:lang w:val="mn-MN"/>
        </w:rPr>
        <w:t xml:space="preserve"> </w:t>
      </w:r>
      <w:r w:rsidRPr="006A07DE">
        <w:rPr>
          <w:rFonts w:ascii="Arial" w:hAnsi="Arial" w:cs="Arial"/>
          <w:lang w:val="mn-MN"/>
        </w:rPr>
        <w:t xml:space="preserve"> хүрээнд </w:t>
      </w:r>
      <w:r w:rsidR="007C33F8" w:rsidRPr="006A07DE">
        <w:rPr>
          <w:rFonts w:ascii="Arial" w:hAnsi="Arial" w:cs="Arial"/>
          <w:lang w:val="mn-MN"/>
        </w:rPr>
        <w:t>ажлын явц,  зурвас сценарь төлөвийн автоматын</w:t>
      </w:r>
      <w:r w:rsidR="00B9781E" w:rsidRPr="006A07DE">
        <w:rPr>
          <w:rFonts w:ascii="Arial" w:hAnsi="Arial" w:cs="Arial"/>
          <w:lang w:val="mn-MN"/>
        </w:rPr>
        <w:t xml:space="preserve"> </w:t>
      </w:r>
      <w:r w:rsidR="00693F16" w:rsidRPr="006A07DE">
        <w:rPr>
          <w:rFonts w:ascii="Arial" w:hAnsi="Arial" w:cs="Arial"/>
          <w:lang w:val="mn-MN"/>
        </w:rPr>
        <w:t xml:space="preserve">талаар судласан. </w:t>
      </w:r>
      <w:r w:rsidRPr="006A07DE">
        <w:rPr>
          <w:rFonts w:ascii="Arial" w:hAnsi="Arial" w:cs="Arial"/>
          <w:lang w:val="mn-MN"/>
        </w:rPr>
        <w:t xml:space="preserve"> Лекц </w:t>
      </w:r>
      <w:r w:rsidR="007C33F8" w:rsidRPr="006A07DE">
        <w:rPr>
          <w:rFonts w:ascii="Arial" w:hAnsi="Arial" w:cs="Arial"/>
          <w:lang w:val="mn-MN"/>
        </w:rPr>
        <w:t xml:space="preserve">8 </w:t>
      </w:r>
      <w:r w:rsidRPr="006A07DE">
        <w:rPr>
          <w:rFonts w:ascii="Arial" w:hAnsi="Arial" w:cs="Arial"/>
          <w:lang w:val="mn-MN"/>
        </w:rPr>
        <w:t>хүрээнд</w:t>
      </w:r>
      <w:r w:rsidR="007C33F8" w:rsidRPr="006A07DE">
        <w:rPr>
          <w:rFonts w:ascii="Arial" w:hAnsi="Arial" w:cs="Arial"/>
          <w:lang w:val="mn-MN"/>
        </w:rPr>
        <w:t xml:space="preserve"> үйл идэвхжилт объект хандлагат ойголтын хураангуйн</w:t>
      </w:r>
      <w:r w:rsidR="00164A28" w:rsidRPr="006A07DE">
        <w:rPr>
          <w:rFonts w:ascii="Arial" w:hAnsi="Arial" w:cs="Arial"/>
          <w:lang w:val="mn-MN"/>
        </w:rPr>
        <w:t>талаар судлана.</w:t>
      </w:r>
    </w:p>
    <w:p w14:paraId="0AAFCCF9" w14:textId="77777777" w:rsidR="007E157E" w:rsidRPr="006A07DE" w:rsidRDefault="007E157E" w:rsidP="00276D8E">
      <w:pPr>
        <w:pStyle w:val="BodyText"/>
        <w:rPr>
          <w:rFonts w:ascii="Arial" w:hAnsi="Arial" w:cs="Arial"/>
          <w:lang w:val="mn-MN"/>
        </w:rPr>
      </w:pPr>
    </w:p>
    <w:p w14:paraId="4B345CB4" w14:textId="71BFE0E6" w:rsidR="007E157E" w:rsidRPr="006A07DE" w:rsidRDefault="007E157E" w:rsidP="00607B35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Зорилго</w:t>
      </w:r>
    </w:p>
    <w:p w14:paraId="1319ED6B" w14:textId="192E9E73" w:rsidR="008F3D86" w:rsidRPr="006A07DE" w:rsidRDefault="007E157E" w:rsidP="00276D8E">
      <w:pPr>
        <w:pStyle w:val="BodyText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Лекцүүдийн хүрээнд үзэх шаардлагатай агуулгуудыг судлаж, өөрийн үгээр тайлбарлаж </w:t>
      </w:r>
      <w:r w:rsidR="008F3D86" w:rsidRPr="006A07DE">
        <w:rPr>
          <w:rFonts w:ascii="Arial" w:hAnsi="Arial" w:cs="Arial"/>
          <w:lang w:val="mn-MN"/>
        </w:rPr>
        <w:t xml:space="preserve">тэмдэглэл бичих.  Зорилгодоо хүрэхийн тулд дараах зорилтуудыг дэвшүүлсэн байгаа. </w:t>
      </w:r>
    </w:p>
    <w:p w14:paraId="6E8E96A7" w14:textId="77777777" w:rsidR="008F3D86" w:rsidRPr="006A07DE" w:rsidRDefault="008F3D86" w:rsidP="008F3D86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Лекцийн материал болон лекцийн үзэж ойлгох</w:t>
      </w:r>
    </w:p>
    <w:p w14:paraId="32AADA03" w14:textId="08112886" w:rsidR="000B7DF9" w:rsidRPr="006A07DE" w:rsidRDefault="00DC7B48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Төлөвийн автомат</w:t>
      </w:r>
      <w:r w:rsidR="000B7DF9" w:rsidRPr="006A07DE">
        <w:rPr>
          <w:rFonts w:ascii="Arial" w:hAnsi="Arial" w:cs="Arial"/>
          <w:lang w:val="mn-MN"/>
        </w:rPr>
        <w:t xml:space="preserve"> гэж юуг болохыг тайлбарлах</w:t>
      </w:r>
    </w:p>
    <w:p w14:paraId="6DA77274" w14:textId="79E68A5E" w:rsidR="000B7DF9" w:rsidRPr="006A07DE" w:rsidRDefault="00DC7B48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Ажлын явц</w:t>
      </w:r>
      <w:r w:rsidR="000B7DF9" w:rsidRPr="006A07DE">
        <w:rPr>
          <w:rFonts w:ascii="Arial" w:hAnsi="Arial" w:cs="Arial"/>
          <w:lang w:val="mn-MN"/>
        </w:rPr>
        <w:t xml:space="preserve"> болон </w:t>
      </w:r>
      <w:r w:rsidRPr="006A07DE">
        <w:rPr>
          <w:rFonts w:ascii="Arial" w:hAnsi="Arial" w:cs="Arial"/>
          <w:lang w:val="mn-MN"/>
        </w:rPr>
        <w:t>зурвасын талаар</w:t>
      </w:r>
      <w:r w:rsidR="000B7DF9" w:rsidRPr="006A07DE">
        <w:rPr>
          <w:rFonts w:ascii="Arial" w:hAnsi="Arial" w:cs="Arial"/>
          <w:lang w:val="mn-MN"/>
        </w:rPr>
        <w:t xml:space="preserve">  юу</w:t>
      </w:r>
      <w:r w:rsidRPr="006A07DE">
        <w:rPr>
          <w:rFonts w:ascii="Arial" w:hAnsi="Arial" w:cs="Arial"/>
          <w:lang w:val="mn-MN"/>
        </w:rPr>
        <w:t xml:space="preserve"> болохыг</w:t>
      </w:r>
      <w:r w:rsidR="000B7DF9" w:rsidRPr="006A07DE">
        <w:rPr>
          <w:rFonts w:ascii="Arial" w:hAnsi="Arial" w:cs="Arial"/>
          <w:lang w:val="mn-MN"/>
        </w:rPr>
        <w:t xml:space="preserve"> тайлбарлах</w:t>
      </w:r>
    </w:p>
    <w:p w14:paraId="090356D3" w14:textId="4A5D3364" w:rsidR="000B7DF9" w:rsidRPr="006A07DE" w:rsidRDefault="00DC7B48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Үйл идэвхжилт</w:t>
      </w:r>
      <w:r w:rsidR="000B7DF9" w:rsidRPr="006A07DE">
        <w:rPr>
          <w:rFonts w:ascii="Arial" w:hAnsi="Arial" w:cs="Arial"/>
          <w:lang w:val="mn-MN"/>
        </w:rPr>
        <w:t xml:space="preserve"> гэж юуг тайлбарлах</w:t>
      </w:r>
    </w:p>
    <w:p w14:paraId="28268FE4" w14:textId="6A6ADB58" w:rsidR="00BC6947" w:rsidRPr="006A07DE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206DA92F" w14:textId="2A002294" w:rsidR="00BC6947" w:rsidRPr="006A07DE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623B4B93" w14:textId="74896076" w:rsidR="00BC6947" w:rsidRPr="006A07DE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5546869A" w14:textId="0DA6A5FA" w:rsidR="00DC7B48" w:rsidRPr="006A07DE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4D3A2E1A" w14:textId="4C0783D2" w:rsidR="00DC7B48" w:rsidRPr="006A07DE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5758EA1A" w14:textId="0919C6FC" w:rsidR="00DC7B48" w:rsidRPr="006A07DE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3CF3555D" w14:textId="5E1EA3E1" w:rsidR="00DC7B48" w:rsidRPr="006A07DE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5881D96F" w14:textId="77777777" w:rsidR="00DC7B48" w:rsidRPr="006A07DE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024B02B9" w14:textId="77777777" w:rsidR="00BC6947" w:rsidRPr="006A07DE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32423D59" w14:textId="7CA9F82D" w:rsidR="00BC6947" w:rsidRPr="006A07DE" w:rsidRDefault="007C6349" w:rsidP="00BC6947">
      <w:pPr>
        <w:pStyle w:val="BodyText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lastRenderedPageBreak/>
        <w:t>Ажлын явцын талаарх ойлголт</w:t>
      </w:r>
    </w:p>
    <w:p w14:paraId="5D7C520E" w14:textId="7E125F3C" w:rsidR="008057DB" w:rsidRPr="006A07DE" w:rsidRDefault="00DC7B48" w:rsidP="00BC6947">
      <w:pPr>
        <w:shd w:val="clear" w:color="auto" w:fill="E0EFF5" w:themeFill="accent5" w:themeFillTint="33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 xml:space="preserve">Аливаа нэгэн зорилгод хүрэхийн тулд тоглогчидоос болон тэдгээрийн хоорондын харилцаа хамаарлаас бүрдэж хүссэн үр дүнгээ бий болгох </w:t>
      </w:r>
      <w:r w:rsidR="00436713" w:rsidRPr="006A07DE">
        <w:rPr>
          <w:rFonts w:ascii="Arial" w:hAnsi="Arial" w:cs="Arial"/>
          <w:sz w:val="24"/>
          <w:szCs w:val="24"/>
          <w:lang w:val="mn-MN"/>
        </w:rPr>
        <w:t xml:space="preserve">аргийг ажлын явц гэнэ. 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BC6947" w:rsidRPr="006A07DE" w14:paraId="73BC0A01" w14:textId="77777777" w:rsidTr="00BC6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2AFBF2" w14:textId="05C9DFC4" w:rsidR="00BC6947" w:rsidRPr="006A07DE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 xml:space="preserve">Ажлын явц </w:t>
            </w:r>
          </w:p>
        </w:tc>
        <w:tc>
          <w:tcPr>
            <w:tcW w:w="7285" w:type="dxa"/>
          </w:tcPr>
          <w:p w14:paraId="1E1055E6" w14:textId="0DF57FD9" w:rsidR="00BC6947" w:rsidRPr="006A07DE" w:rsidRDefault="00436713" w:rsidP="00E0395C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Ажлын явцын нэр</w:t>
            </w:r>
          </w:p>
        </w:tc>
      </w:tr>
      <w:tr w:rsidR="00BC6947" w:rsidRPr="006A07DE" w14:paraId="73CE2226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FD8C413" w14:textId="37B34E98" w:rsidR="00BC6947" w:rsidRPr="006A07DE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Зорилго</w:t>
            </w:r>
          </w:p>
        </w:tc>
        <w:tc>
          <w:tcPr>
            <w:tcW w:w="7285" w:type="dxa"/>
          </w:tcPr>
          <w:p w14:paraId="09E6BC30" w14:textId="0573F6BE" w:rsidR="00BC6947" w:rsidRPr="006A07DE" w:rsidRDefault="00436713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Ажлын явцыг амжилттай гүйцэтгэх үеийн ерөнхий зорилго</w:t>
            </w:r>
          </w:p>
        </w:tc>
      </w:tr>
      <w:tr w:rsidR="00BC6947" w:rsidRPr="006A07DE" w14:paraId="6E922818" w14:textId="77777777" w:rsidTr="00BC6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6010C28" w14:textId="22EA2B8F" w:rsidR="00BC6947" w:rsidRPr="006A07DE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Ангилал</w:t>
            </w:r>
          </w:p>
        </w:tc>
        <w:tc>
          <w:tcPr>
            <w:tcW w:w="7285" w:type="dxa"/>
          </w:tcPr>
          <w:p w14:paraId="313C3A37" w14:textId="13FE1461" w:rsidR="00BC6947" w:rsidRPr="006A07DE" w:rsidRDefault="00436713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 xml:space="preserve">Анхдагч, Хоёрдогч, сонголт гэсэн ангилалттай. </w:t>
            </w:r>
          </w:p>
        </w:tc>
      </w:tr>
      <w:tr w:rsidR="00BC6947" w:rsidRPr="006A07DE" w14:paraId="33F1C7FC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81911EF" w14:textId="141F2824" w:rsidR="00BC6947" w:rsidRPr="006A07DE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Угтвар нөхцөл</w:t>
            </w:r>
          </w:p>
        </w:tc>
        <w:tc>
          <w:tcPr>
            <w:tcW w:w="7285" w:type="dxa"/>
          </w:tcPr>
          <w:p w14:paraId="74D1E958" w14:textId="48DC8A30" w:rsidR="00BC6947" w:rsidRPr="006A07DE" w:rsidRDefault="00436713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Ажлын явц эхлэхийн өмнө хүлээгдэж байгаа төлөв</w:t>
            </w:r>
          </w:p>
        </w:tc>
      </w:tr>
      <w:tr w:rsidR="00BC6947" w:rsidRPr="006A07DE" w14:paraId="35840BAA" w14:textId="77777777" w:rsidTr="00BC6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D91E17E" w14:textId="5EED6858" w:rsidR="00BC6947" w:rsidRPr="006A07DE" w:rsidRDefault="00004924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Тайлбарлалт</w:t>
            </w:r>
          </w:p>
        </w:tc>
        <w:tc>
          <w:tcPr>
            <w:tcW w:w="7285" w:type="dxa"/>
          </w:tcPr>
          <w:p w14:paraId="40847B89" w14:textId="445B6403" w:rsidR="00BC6947" w:rsidRPr="006A07DE" w:rsidRDefault="00004924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 xml:space="preserve">Эхний ажиллагаа болон хоёр дахь ажиллагааг тайлбарлан бичдэг. </w:t>
            </w:r>
          </w:p>
        </w:tc>
      </w:tr>
      <w:tr w:rsidR="00BC6947" w:rsidRPr="006A07DE" w14:paraId="35A2C144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C04AE2" w14:textId="40DB6039" w:rsidR="00BC6947" w:rsidRPr="006A07DE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Дараах нөхцөл амжилттай</w:t>
            </w:r>
          </w:p>
        </w:tc>
        <w:tc>
          <w:tcPr>
            <w:tcW w:w="7285" w:type="dxa"/>
          </w:tcPr>
          <w:p w14:paraId="5D057693" w14:textId="033ABB2D" w:rsidR="00BC6947" w:rsidRPr="006A07DE" w:rsidRDefault="00BC6947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.</w:t>
            </w:r>
          </w:p>
        </w:tc>
      </w:tr>
      <w:tr w:rsidR="00BC6947" w:rsidRPr="006A07DE" w14:paraId="68E9DD49" w14:textId="77777777" w:rsidTr="0043671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FDD1BB4" w14:textId="719AEC1E" w:rsidR="00BC6947" w:rsidRPr="006A07DE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Дараах нөхцөл амжилтгүй</w:t>
            </w:r>
          </w:p>
        </w:tc>
        <w:tc>
          <w:tcPr>
            <w:tcW w:w="7285" w:type="dxa"/>
          </w:tcPr>
          <w:p w14:paraId="207CA59B" w14:textId="238A1455" w:rsidR="00BC6947" w:rsidRPr="006A07DE" w:rsidRDefault="00BC6947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</w:p>
        </w:tc>
      </w:tr>
      <w:tr w:rsidR="00BC6947" w:rsidRPr="006A07DE" w14:paraId="6280598B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EDB1946" w14:textId="1639005A" w:rsidR="00BC6947" w:rsidRPr="006A07DE" w:rsidRDefault="00436713" w:rsidP="00BC6947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Тоглогч</w:t>
            </w:r>
          </w:p>
        </w:tc>
        <w:tc>
          <w:tcPr>
            <w:tcW w:w="7285" w:type="dxa"/>
          </w:tcPr>
          <w:p w14:paraId="666597E0" w14:textId="0489D9C8" w:rsidR="00BC6947" w:rsidRPr="006A07DE" w:rsidRDefault="00004924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 xml:space="preserve">Ажлын явцыг гүйцэтгэх тоглогч </w:t>
            </w:r>
          </w:p>
        </w:tc>
      </w:tr>
      <w:tr w:rsidR="00BC6947" w:rsidRPr="006A07DE" w14:paraId="07F643B4" w14:textId="77777777" w:rsidTr="00BC6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FE32E98" w14:textId="74B80029" w:rsidR="00BC6947" w:rsidRPr="006A07DE" w:rsidRDefault="00004924" w:rsidP="00BC6947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Өргөтгөл</w:t>
            </w:r>
          </w:p>
        </w:tc>
        <w:tc>
          <w:tcPr>
            <w:tcW w:w="7285" w:type="dxa"/>
          </w:tcPr>
          <w:p w14:paraId="597F6944" w14:textId="71E7D925" w:rsidR="00BC6947" w:rsidRPr="006A07DE" w:rsidRDefault="00004924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 xml:space="preserve">Эхний ажиллагааны цар хүрээний өргөтгөл </w:t>
            </w:r>
          </w:p>
        </w:tc>
      </w:tr>
      <w:tr w:rsidR="00BC6947" w:rsidRPr="006A07DE" w14:paraId="43256A90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68440D6" w14:textId="501D4DE3" w:rsidR="00BC6947" w:rsidRPr="006A07DE" w:rsidRDefault="00004924" w:rsidP="00BC6947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Хувилбар</w:t>
            </w:r>
          </w:p>
        </w:tc>
        <w:tc>
          <w:tcPr>
            <w:tcW w:w="7285" w:type="dxa"/>
          </w:tcPr>
          <w:p w14:paraId="3AB815B4" w14:textId="6777CA77" w:rsidR="00BC6947" w:rsidRPr="006A07DE" w:rsidRDefault="00004924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6A07DE">
              <w:rPr>
                <w:rFonts w:ascii="Arial" w:hAnsi="Arial" w:cs="Arial"/>
                <w:sz w:val="24"/>
                <w:szCs w:val="24"/>
                <w:lang w:val="mn-MN"/>
              </w:rPr>
              <w:t>Эхний ажиллагааны хувилбарын гүйцэтгэл</w:t>
            </w:r>
          </w:p>
        </w:tc>
      </w:tr>
    </w:tbl>
    <w:p w14:paraId="09428D23" w14:textId="71B1EC2B" w:rsidR="008057DB" w:rsidRPr="006A07DE" w:rsidRDefault="008057DB" w:rsidP="00E0395C">
      <w:pPr>
        <w:pStyle w:val="Heading2"/>
        <w:rPr>
          <w:rFonts w:ascii="Arial" w:hAnsi="Arial" w:cs="Arial"/>
          <w:sz w:val="24"/>
          <w:szCs w:val="24"/>
          <w:lang w:val="mn-MN"/>
        </w:rPr>
      </w:pPr>
    </w:p>
    <w:p w14:paraId="311EBB9C" w14:textId="768F5FFE" w:rsidR="008057DB" w:rsidRPr="006A07DE" w:rsidRDefault="008057DB" w:rsidP="00E0395C">
      <w:pPr>
        <w:pStyle w:val="Heading2"/>
        <w:rPr>
          <w:rFonts w:ascii="Arial" w:hAnsi="Arial" w:cs="Arial"/>
          <w:sz w:val="24"/>
          <w:szCs w:val="24"/>
          <w:lang w:val="mn-MN"/>
        </w:rPr>
      </w:pPr>
    </w:p>
    <w:p w14:paraId="75628BD5" w14:textId="2DC4B8CD" w:rsidR="00BC6947" w:rsidRPr="006A07DE" w:rsidRDefault="00004924" w:rsidP="00004924">
      <w:pPr>
        <w:pStyle w:val="Heading1"/>
        <w:rPr>
          <w:rFonts w:ascii="Arial" w:hAnsi="Arial" w:cs="Arial"/>
          <w:sz w:val="28"/>
          <w:lang w:val="mn-MN"/>
        </w:rPr>
      </w:pPr>
      <w:r w:rsidRPr="006A07DE">
        <w:rPr>
          <w:rFonts w:ascii="Arial" w:hAnsi="Arial" w:cs="Arial"/>
          <w:sz w:val="28"/>
          <w:lang w:val="mn-MN"/>
        </w:rPr>
        <w:t>Ажлын явцын зорилго:</w:t>
      </w:r>
    </w:p>
    <w:p w14:paraId="6EF269C9" w14:textId="3226E71C" w:rsidR="00004924" w:rsidRPr="006A07DE" w:rsidRDefault="00004924" w:rsidP="00004924">
      <w:pPr>
        <w:pStyle w:val="ListParagraph"/>
        <w:numPr>
          <w:ilvl w:val="0"/>
          <w:numId w:val="32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Хэрэгжүүлж байгаа програм хангамжийн шаардлагад ажлын явцын задаргааг хийх</w:t>
      </w:r>
    </w:p>
    <w:p w14:paraId="7B92A28A" w14:textId="06222664" w:rsidR="00004924" w:rsidRPr="006A07DE" w:rsidRDefault="00004924" w:rsidP="00004924">
      <w:pPr>
        <w:pStyle w:val="ListParagraph"/>
        <w:numPr>
          <w:ilvl w:val="0"/>
          <w:numId w:val="32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Системийг хүссэн үр дүнд хүрэхийн тулд ямар даалгаврыг шинэ системээр хийж дуусгахыг олж тогтоох</w:t>
      </w:r>
    </w:p>
    <w:p w14:paraId="67277F00" w14:textId="4CDB8C55" w:rsidR="00004924" w:rsidRPr="006A07DE" w:rsidRDefault="00004924" w:rsidP="00004924">
      <w:pPr>
        <w:pStyle w:val="ListParagraph"/>
        <w:numPr>
          <w:ilvl w:val="0"/>
          <w:numId w:val="32"/>
        </w:num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Шинжилгээн</w:t>
      </w:r>
      <w:r w:rsidR="00E93CD5" w:rsidRPr="006A07DE">
        <w:rPr>
          <w:rFonts w:ascii="Arial" w:hAnsi="Arial" w:cs="Arial"/>
          <w:lang w:val="mn-MN"/>
        </w:rPr>
        <w:t xml:space="preserve">ий үеийн асуудлыг зохион байгуулах алхамыг агуулсан байнаа гэдгийн урьдчилан хэлэх хэцүү байлаг  учир нарийн задлаж байдаг. </w:t>
      </w:r>
    </w:p>
    <w:p w14:paraId="1DA37C63" w14:textId="1D0B9024" w:rsidR="00E93CD5" w:rsidRPr="006A07DE" w:rsidRDefault="00E93CD5" w:rsidP="00E93CD5">
      <w:pPr>
        <w:ind w:left="360"/>
        <w:rPr>
          <w:rFonts w:ascii="Arial" w:hAnsi="Arial" w:cs="Arial"/>
          <w:lang w:val="mn-MN"/>
        </w:rPr>
      </w:pPr>
    </w:p>
    <w:p w14:paraId="5FA58195" w14:textId="77777777" w:rsidR="00E93CD5" w:rsidRPr="006A07DE" w:rsidRDefault="00E93CD5" w:rsidP="00E93CD5">
      <w:pPr>
        <w:ind w:left="360"/>
        <w:rPr>
          <w:rFonts w:ascii="Arial" w:hAnsi="Arial" w:cs="Arial"/>
          <w:lang w:val="mn-MN"/>
        </w:rPr>
      </w:pPr>
    </w:p>
    <w:p w14:paraId="76E91698" w14:textId="77777777" w:rsidR="00004924" w:rsidRPr="006A07DE" w:rsidRDefault="00004924" w:rsidP="00BC6947">
      <w:pPr>
        <w:rPr>
          <w:rFonts w:ascii="Arial" w:hAnsi="Arial" w:cs="Arial"/>
          <w:sz w:val="24"/>
          <w:szCs w:val="24"/>
          <w:lang w:val="mn-MN"/>
        </w:rPr>
      </w:pPr>
    </w:p>
    <w:p w14:paraId="411618C3" w14:textId="07C0C211" w:rsidR="00BC6947" w:rsidRPr="006A07DE" w:rsidRDefault="00BC6947" w:rsidP="00BC6947">
      <w:pPr>
        <w:rPr>
          <w:rFonts w:ascii="Arial" w:hAnsi="Arial" w:cs="Arial"/>
          <w:sz w:val="24"/>
          <w:szCs w:val="24"/>
          <w:lang w:val="mn-MN"/>
        </w:rPr>
      </w:pPr>
    </w:p>
    <w:p w14:paraId="08E1B5C2" w14:textId="56069410" w:rsidR="00BC6947" w:rsidRPr="006A07DE" w:rsidRDefault="00BC6947" w:rsidP="00BC6947">
      <w:pPr>
        <w:rPr>
          <w:rFonts w:ascii="Arial" w:hAnsi="Arial" w:cs="Arial"/>
          <w:sz w:val="24"/>
          <w:szCs w:val="24"/>
          <w:lang w:val="mn-MN"/>
        </w:rPr>
      </w:pPr>
    </w:p>
    <w:p w14:paraId="48E2DD6F" w14:textId="39248379" w:rsidR="00E93CD5" w:rsidRPr="006A07DE" w:rsidRDefault="00E93CD5" w:rsidP="00E93CD5">
      <w:pPr>
        <w:tabs>
          <w:tab w:val="left" w:pos="2508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38D7D5" wp14:editId="3C64C1F3">
                <wp:simplePos x="0" y="0"/>
                <wp:positionH relativeFrom="column">
                  <wp:posOffset>655320</wp:posOffset>
                </wp:positionH>
                <wp:positionV relativeFrom="paragraph">
                  <wp:posOffset>85090</wp:posOffset>
                </wp:positionV>
                <wp:extent cx="685800" cy="0"/>
                <wp:effectExtent l="0" t="76200" r="1905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9973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1.6pt;margin-top:6.7pt;width:5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" strokecolor="#45122e [2884]" strokeweight="1pt">
                <v:stroke endarrow="block" endcap="round"/>
              </v:shape>
            </w:pict>
          </mc:Fallback>
        </mc:AlternateContent>
      </w:r>
      <w:r w:rsidRPr="006A07DE">
        <w:rPr>
          <w:rFonts w:ascii="Arial" w:hAnsi="Arial" w:cs="Arial"/>
          <w:sz w:val="24"/>
          <w:szCs w:val="24"/>
          <w:lang w:val="mn-MN"/>
        </w:rPr>
        <w:t xml:space="preserve">Тоглогч </w:t>
      </w:r>
      <w:r w:rsidRPr="006A07DE">
        <w:rPr>
          <w:rFonts w:ascii="Arial" w:hAnsi="Arial" w:cs="Arial"/>
          <w:sz w:val="24"/>
          <w:szCs w:val="24"/>
          <w:lang w:val="mn-MN"/>
        </w:rPr>
        <w:tab/>
        <w:t>Системийн хэрэглэгчийн тоглож буй үүрэг</w:t>
      </w:r>
    </w:p>
    <w:p w14:paraId="48D49CD6" w14:textId="1C69638F" w:rsidR="00E93CD5" w:rsidRPr="006A07DE" w:rsidRDefault="003A0D7F" w:rsidP="00E93CD5">
      <w:pPr>
        <w:tabs>
          <w:tab w:val="left" w:pos="2508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w:drawing>
          <wp:anchor distT="0" distB="0" distL="114300" distR="114300" simplePos="0" relativeHeight="251702272" behindDoc="1" locked="0" layoutInCell="1" allowOverlap="1" wp14:anchorId="53CF1D76" wp14:editId="5C560ADE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3368040" cy="1781810"/>
            <wp:effectExtent l="0" t="0" r="3810" b="8890"/>
            <wp:wrapTight wrapText="bothSides">
              <wp:wrapPolygon edited="0">
                <wp:start x="0" y="0"/>
                <wp:lineTo x="0" y="21477"/>
                <wp:lineTo x="21502" y="21477"/>
                <wp:lineTo x="2150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CD5" w:rsidRPr="006A07DE">
        <w:rPr>
          <w:rFonts w:ascii="Arial" w:hAnsi="Arial" w:cs="Arial"/>
          <w:sz w:val="24"/>
          <w:szCs w:val="24"/>
          <w:lang w:val="mn-MN"/>
        </w:rPr>
        <w:t>Тэмдэглэгээ                                                                     Жишээ</w:t>
      </w:r>
    </w:p>
    <w:p w14:paraId="1D68A175" w14:textId="121D33DA" w:rsidR="00E93CD5" w:rsidRPr="006A07DE" w:rsidRDefault="003A0D7F" w:rsidP="00E93CD5">
      <w:pPr>
        <w:tabs>
          <w:tab w:val="left" w:pos="2508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w:drawing>
          <wp:anchor distT="0" distB="0" distL="114300" distR="114300" simplePos="0" relativeHeight="251701248" behindDoc="1" locked="0" layoutInCell="1" allowOverlap="1" wp14:anchorId="11AD8A91" wp14:editId="271AFC27">
            <wp:simplePos x="0" y="0"/>
            <wp:positionH relativeFrom="margin">
              <wp:posOffset>-723742</wp:posOffset>
            </wp:positionH>
            <wp:positionV relativeFrom="paragraph">
              <wp:posOffset>287020</wp:posOffset>
            </wp:positionV>
            <wp:extent cx="2773680" cy="1106868"/>
            <wp:effectExtent l="0" t="0" r="7620" b="0"/>
            <wp:wrapTight wrapText="bothSides">
              <wp:wrapPolygon edited="0">
                <wp:start x="0" y="0"/>
                <wp:lineTo x="0" y="21191"/>
                <wp:lineTo x="21511" y="21191"/>
                <wp:lineTo x="215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10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351DA" w14:textId="50D88042" w:rsidR="00BC6947" w:rsidRPr="006A07DE" w:rsidRDefault="00BC6947" w:rsidP="003A0D7F">
      <w:pPr>
        <w:jc w:val="center"/>
        <w:rPr>
          <w:rFonts w:ascii="Arial" w:hAnsi="Arial" w:cs="Arial"/>
          <w:sz w:val="24"/>
          <w:szCs w:val="24"/>
          <w:lang w:val="mn-MN"/>
        </w:rPr>
      </w:pPr>
    </w:p>
    <w:p w14:paraId="3BF0BCC3" w14:textId="2BDC0985" w:rsidR="00E93CD5" w:rsidRPr="006A07DE" w:rsidRDefault="00E93CD5" w:rsidP="00BC6947">
      <w:pPr>
        <w:rPr>
          <w:rFonts w:ascii="Arial" w:hAnsi="Arial" w:cs="Arial"/>
          <w:sz w:val="24"/>
          <w:szCs w:val="24"/>
          <w:lang w:val="mn-MN"/>
        </w:rPr>
      </w:pPr>
    </w:p>
    <w:p w14:paraId="514E19E5" w14:textId="7507A8AA" w:rsidR="00E93CD5" w:rsidRPr="006A07DE" w:rsidRDefault="00E93CD5" w:rsidP="00BC6947">
      <w:pPr>
        <w:rPr>
          <w:rFonts w:ascii="Arial" w:hAnsi="Arial" w:cs="Arial"/>
          <w:sz w:val="24"/>
          <w:szCs w:val="24"/>
          <w:lang w:val="mn-MN"/>
        </w:rPr>
      </w:pPr>
    </w:p>
    <w:p w14:paraId="7841D185" w14:textId="492141A1" w:rsidR="00BC6947" w:rsidRPr="006A07DE" w:rsidRDefault="00BC6947" w:rsidP="00BC6947">
      <w:pPr>
        <w:rPr>
          <w:rFonts w:ascii="Arial" w:hAnsi="Arial" w:cs="Arial"/>
          <w:sz w:val="24"/>
          <w:szCs w:val="24"/>
          <w:lang w:val="mn-MN"/>
        </w:rPr>
      </w:pPr>
    </w:p>
    <w:p w14:paraId="233D04C3" w14:textId="055AEFF1" w:rsidR="00BC6947" w:rsidRPr="006A07DE" w:rsidRDefault="00BC6947" w:rsidP="00BC6947">
      <w:pPr>
        <w:rPr>
          <w:rFonts w:ascii="Arial" w:hAnsi="Arial" w:cs="Arial"/>
          <w:sz w:val="24"/>
          <w:szCs w:val="24"/>
          <w:lang w:val="mn-MN"/>
        </w:rPr>
      </w:pPr>
    </w:p>
    <w:p w14:paraId="0CB39771" w14:textId="60C587F1" w:rsidR="003A0D7F" w:rsidRPr="006A07DE" w:rsidRDefault="003A0D7F" w:rsidP="00BC6947">
      <w:pPr>
        <w:rPr>
          <w:rFonts w:ascii="Arial" w:hAnsi="Arial" w:cs="Arial"/>
          <w:sz w:val="24"/>
          <w:szCs w:val="24"/>
          <w:lang w:val="mn-MN"/>
        </w:rPr>
      </w:pPr>
    </w:p>
    <w:p w14:paraId="18CEB36D" w14:textId="18B97868" w:rsidR="003A0D7F" w:rsidRPr="006A07DE" w:rsidRDefault="003A0D7F" w:rsidP="00BC6947">
      <w:p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Ажлын явцын хэрхэн тайлбарлаж бичдэг бэ?</w:t>
      </w:r>
    </w:p>
    <w:p w14:paraId="1E4CE71B" w14:textId="73C0B5BF" w:rsidR="003A0D7F" w:rsidRPr="006A07DE" w:rsidRDefault="003A0D7F" w:rsidP="003A0D7F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Ажлын явцыг формал болог хагас формал хэлбэрээр тайлбарлан бичдэг</w:t>
      </w:r>
    </w:p>
    <w:p w14:paraId="43094EAE" w14:textId="6F9FDA56" w:rsidR="003A0D7F" w:rsidRPr="006A07DE" w:rsidRDefault="003A0D7F" w:rsidP="003A0D7F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Тус тусд нарийн задлаж дараалал хэлбэрээр тайлбарлан бичдэг.</w:t>
      </w:r>
    </w:p>
    <w:p w14:paraId="62880A81" w14:textId="5C3CDE5C" w:rsidR="003A0D7F" w:rsidRPr="006A07DE" w:rsidRDefault="003A0D7F" w:rsidP="003A0D7F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Ойлгомжтой байдлыг илүү болохын тулд тайлбарлана.</w:t>
      </w:r>
    </w:p>
    <w:p w14:paraId="262B4810" w14:textId="3122F0FB" w:rsidR="003A0D7F" w:rsidRPr="006A07DE" w:rsidRDefault="003A0D7F" w:rsidP="003A0D7F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Задаргааны хэв загварыг хэрэглэх</w:t>
      </w:r>
    </w:p>
    <w:p w14:paraId="4B4629A5" w14:textId="6565C5C5" w:rsidR="003A0D7F" w:rsidRPr="006A07DE" w:rsidRDefault="003A0D7F" w:rsidP="003A0D7F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Үргэлж хэрэглэгчийн хэсгээс хамаарлгүй хөгжүүлэгч мөн оролцож тайлбарлан бичдэг.</w:t>
      </w:r>
    </w:p>
    <w:p w14:paraId="04D3CFCF" w14:textId="5603A88B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w:drawing>
          <wp:anchor distT="0" distB="0" distL="114300" distR="114300" simplePos="0" relativeHeight="251703296" behindDoc="1" locked="0" layoutInCell="1" allowOverlap="1" wp14:anchorId="61998A25" wp14:editId="7F2169DF">
            <wp:simplePos x="0" y="0"/>
            <wp:positionH relativeFrom="column">
              <wp:posOffset>647700</wp:posOffset>
            </wp:positionH>
            <wp:positionV relativeFrom="paragraph">
              <wp:posOffset>-24766</wp:posOffset>
            </wp:positionV>
            <wp:extent cx="4610100" cy="2814821"/>
            <wp:effectExtent l="0" t="0" r="0" b="5080"/>
            <wp:wrapTight wrapText="bothSides">
              <wp:wrapPolygon edited="0">
                <wp:start x="0" y="0"/>
                <wp:lineTo x="0" y="21493"/>
                <wp:lineTo x="21511" y="21493"/>
                <wp:lineTo x="2151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14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679B7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131EB1C7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07D53691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6987A45C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457E0082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5A0F2B30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6C74CBC0" w14:textId="77777777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</w:p>
    <w:p w14:paraId="55AA1C4D" w14:textId="12F8C39B" w:rsidR="003A0D7F" w:rsidRPr="006A07DE" w:rsidRDefault="003A0D7F" w:rsidP="003A0D7F">
      <w:pPr>
        <w:ind w:left="360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lastRenderedPageBreak/>
        <w:t>Ажлын явцын жишээ (Лекцийн торхны жишээ)</w:t>
      </w:r>
    </w:p>
    <w:p w14:paraId="4666A173" w14:textId="044540DB" w:rsidR="007C6349" w:rsidRPr="006A07DE" w:rsidRDefault="003A0D7F" w:rsidP="007C6349">
      <w:pPr>
        <w:ind w:left="360"/>
        <w:rPr>
          <w:rFonts w:ascii="Arial" w:hAnsi="Arial" w:cs="Arial"/>
          <w:sz w:val="24"/>
          <w:szCs w:val="24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w:drawing>
          <wp:inline distT="0" distB="0" distL="0" distR="0" wp14:anchorId="667ACBA9" wp14:editId="56063A65">
            <wp:extent cx="5943600" cy="4190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694" w14:textId="2A8151E7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3E2FE642" w14:textId="4EA13590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1990A903" w14:textId="5DB08771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5848F276" w14:textId="018A6EBD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36C70248" w14:textId="0BAF51C9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5FE151DA" w14:textId="620DFD1F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4DB481CD" w14:textId="20E472C3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77135BC8" w14:textId="3CB509A8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08405192" w14:textId="77777777" w:rsidR="007C6349" w:rsidRPr="006A07DE" w:rsidRDefault="007C6349" w:rsidP="007C6349">
      <w:pPr>
        <w:rPr>
          <w:rFonts w:ascii="Arial" w:hAnsi="Arial" w:cs="Arial"/>
          <w:lang w:val="mn-MN"/>
        </w:rPr>
      </w:pPr>
    </w:p>
    <w:p w14:paraId="541255AE" w14:textId="1E6CEAE0" w:rsidR="007C6349" w:rsidRPr="006A07DE" w:rsidRDefault="007C6349" w:rsidP="007C6349">
      <w:pPr>
        <w:pStyle w:val="Heading1"/>
        <w:rPr>
          <w:rFonts w:ascii="Arial" w:hAnsi="Arial" w:cs="Arial"/>
        </w:rPr>
      </w:pPr>
      <w:r w:rsidRPr="006A07DE">
        <w:rPr>
          <w:rFonts w:ascii="Arial" w:hAnsi="Arial" w:cs="Arial"/>
          <w:lang w:val="mn-MN"/>
        </w:rPr>
        <w:lastRenderedPageBreak/>
        <w:t xml:space="preserve">Дасгал ажил </w:t>
      </w:r>
      <w:r w:rsidRPr="006A07DE">
        <w:rPr>
          <w:rFonts w:ascii="Arial" w:hAnsi="Arial" w:cs="Arial"/>
        </w:rPr>
        <w:t>Use case</w:t>
      </w:r>
    </w:p>
    <w:p w14:paraId="07E40A8F" w14:textId="5496F073" w:rsidR="007C6349" w:rsidRPr="006A07DE" w:rsidRDefault="007C6349" w:rsidP="007C6349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drawing>
          <wp:inline distT="0" distB="0" distL="0" distR="0" wp14:anchorId="3B393504" wp14:editId="0BD75ABA">
            <wp:extent cx="5943600" cy="508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4FA2" w14:textId="325ECE73" w:rsidR="00BC6947" w:rsidRPr="006A07DE" w:rsidRDefault="008A460D" w:rsidP="00BC6947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ЗУРВАС</w:t>
      </w:r>
    </w:p>
    <w:p w14:paraId="2E3CA60B" w14:textId="45956E86" w:rsidR="00E0395C" w:rsidRPr="006A07DE" w:rsidRDefault="00B214EC" w:rsidP="00BC6947">
      <w:pPr>
        <w:pStyle w:val="Heading2"/>
        <w:shd w:val="clear" w:color="auto" w:fill="C1DFEB" w:themeFill="accent5" w:themeFillTint="66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 xml:space="preserve">Захиалагч болон хэрэглэгчийн хүссэн үйлчилгээг хүлээн авагч руу явуулж буй шаардлага юм. </w:t>
      </w:r>
      <w:r w:rsidR="00BC6947" w:rsidRPr="006A07DE">
        <w:rPr>
          <w:rFonts w:ascii="Arial" w:hAnsi="Arial" w:cs="Arial"/>
          <w:sz w:val="24"/>
          <w:szCs w:val="24"/>
          <w:lang w:val="mn-MN"/>
        </w:rPr>
        <w:t xml:space="preserve"> </w:t>
      </w:r>
    </w:p>
    <w:p w14:paraId="18854DC4" w14:textId="5FFD3399" w:rsidR="00BC6947" w:rsidRPr="006A07DE" w:rsidRDefault="00BC6947" w:rsidP="00BC6947">
      <w:pPr>
        <w:rPr>
          <w:rFonts w:ascii="Arial" w:hAnsi="Arial" w:cs="Arial"/>
          <w:sz w:val="24"/>
          <w:szCs w:val="24"/>
          <w:lang w:val="mn-MN"/>
        </w:rPr>
      </w:pPr>
    </w:p>
    <w:p w14:paraId="0FB167FA" w14:textId="23EE8ACF" w:rsidR="00B214EC" w:rsidRPr="006A07DE" w:rsidRDefault="00B214EC" w:rsidP="00BC6947">
      <w:pPr>
        <w:rPr>
          <w:rFonts w:ascii="Arial" w:hAnsi="Arial" w:cs="Arial"/>
          <w:sz w:val="24"/>
          <w:szCs w:val="24"/>
          <w:lang w:val="mn-MN"/>
        </w:rPr>
      </w:pPr>
    </w:p>
    <w:p w14:paraId="114FE864" w14:textId="6D6EAC6E" w:rsidR="00B214EC" w:rsidRPr="006A07DE" w:rsidRDefault="00B214EC" w:rsidP="00B214EC">
      <w:pPr>
        <w:pStyle w:val="ListParagraph"/>
        <w:numPr>
          <w:ilvl w:val="0"/>
          <w:numId w:val="34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Хүлээн авагч тухайн зурвасыг тайлаад, үйлдлийг хэрэгжүүлдэг.</w:t>
      </w:r>
    </w:p>
    <w:p w14:paraId="49D9E13C" w14:textId="48A867A5" w:rsidR="00B214EC" w:rsidRPr="006A07DE" w:rsidRDefault="00B214EC" w:rsidP="00B214EC">
      <w:pPr>
        <w:pStyle w:val="ListParagraph"/>
        <w:numPr>
          <w:ilvl w:val="0"/>
          <w:numId w:val="34"/>
        </w:numPr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Зурвасыг загварчлалын нэгдсэн хэлийн янз бүхийн диаграммд хэрэглэдэг.</w:t>
      </w:r>
    </w:p>
    <w:p w14:paraId="4115E3B1" w14:textId="0CC28829" w:rsidR="005D0E68" w:rsidRPr="006A07DE" w:rsidRDefault="005D0E68" w:rsidP="005D0E68">
      <w:pPr>
        <w:rPr>
          <w:rFonts w:ascii="Arial" w:hAnsi="Arial" w:cs="Arial"/>
          <w:sz w:val="24"/>
          <w:szCs w:val="24"/>
          <w:lang w:val="mn-MN"/>
        </w:rPr>
      </w:pPr>
    </w:p>
    <w:p w14:paraId="6E9B2F44" w14:textId="4DD5CD2B" w:rsidR="00BC6947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w:lastRenderedPageBreak/>
        <w:drawing>
          <wp:anchor distT="0" distB="0" distL="114300" distR="114300" simplePos="0" relativeHeight="251704320" behindDoc="1" locked="0" layoutInCell="1" allowOverlap="1" wp14:anchorId="1269D849" wp14:editId="229A9C1B">
            <wp:simplePos x="0" y="0"/>
            <wp:positionH relativeFrom="column">
              <wp:posOffset>22860</wp:posOffset>
            </wp:positionH>
            <wp:positionV relativeFrom="paragraph">
              <wp:posOffset>260350</wp:posOffset>
            </wp:positionV>
            <wp:extent cx="4834272" cy="3124200"/>
            <wp:effectExtent l="0" t="0" r="4445" b="0"/>
            <wp:wrapTight wrapText="bothSides">
              <wp:wrapPolygon edited="0">
                <wp:start x="0" y="0"/>
                <wp:lineTo x="0" y="21468"/>
                <wp:lineTo x="21535" y="21468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7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07DE">
        <w:rPr>
          <w:rFonts w:ascii="Arial" w:hAnsi="Arial" w:cs="Arial"/>
          <w:sz w:val="24"/>
          <w:szCs w:val="24"/>
          <w:lang w:val="mn-MN"/>
        </w:rPr>
        <w:t>Лекцийн жишээ 1</w:t>
      </w:r>
    </w:p>
    <w:p w14:paraId="07FDEB0D" w14:textId="24578D55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8E205B0" w14:textId="72012932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1965176" w14:textId="6EBFDDBA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1AA1BCF" w14:textId="05F9BC21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8B2EEFD" w14:textId="6387582B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A4E57EA" w14:textId="0A8F943D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41368EAC" w14:textId="650C4442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2A387C6" w14:textId="769C6AB4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9B668EF" w14:textId="15E4883F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B4B902E" w14:textId="1CE736DD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D0C49E0" w14:textId="77777777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D308364" w14:textId="6100181E" w:rsidR="00B214EC" w:rsidRPr="006A07DE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Асуулт1</w:t>
      </w:r>
    </w:p>
    <w:p w14:paraId="67FC4E5E" w14:textId="3629F0F3" w:rsidR="00B214EC" w:rsidRPr="006A07DE" w:rsidRDefault="007C6349" w:rsidP="006A07DE">
      <w:pPr>
        <w:tabs>
          <w:tab w:val="left" w:pos="1034"/>
        </w:tabs>
        <w:rPr>
          <w:rFonts w:ascii="Arial" w:hAnsi="Arial" w:cs="Arial"/>
          <w:sz w:val="24"/>
          <w:szCs w:val="24"/>
        </w:rPr>
      </w:pPr>
      <w:r w:rsidRPr="006A07DE">
        <w:rPr>
          <w:rFonts w:ascii="Arial" w:hAnsi="Arial" w:cs="Arial"/>
          <w:sz w:val="24"/>
          <w:szCs w:val="24"/>
          <w:lang w:val="mn-MN"/>
        </w:rPr>
        <w:drawing>
          <wp:inline distT="0" distB="0" distL="0" distR="0" wp14:anchorId="3CA2ADD9" wp14:editId="3B152B46">
            <wp:extent cx="5200062" cy="318281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1" cy="31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7DE">
        <w:rPr>
          <w:rFonts w:ascii="Arial" w:hAnsi="Arial" w:cs="Arial"/>
          <w:sz w:val="24"/>
          <w:szCs w:val="24"/>
        </w:rPr>
        <w:t>b</w:t>
      </w:r>
    </w:p>
    <w:p w14:paraId="2D9E8E6C" w14:textId="131C4759" w:rsidR="007C6349" w:rsidRPr="006A07DE" w:rsidRDefault="007C6349" w:rsidP="007C6349">
      <w:pPr>
        <w:pStyle w:val="Heading1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lastRenderedPageBreak/>
        <w:t>Сценарь</w:t>
      </w:r>
    </w:p>
    <w:p w14:paraId="2720A233" w14:textId="6B88D1A5" w:rsidR="00BC6947" w:rsidRPr="006A07DE" w:rsidRDefault="00BC694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ADF9BAD" w14:textId="623BA0A4" w:rsidR="007C6349" w:rsidRPr="006A07DE" w:rsidRDefault="007C6349" w:rsidP="00BA7D77">
      <w:pPr>
        <w:shd w:val="clear" w:color="auto" w:fill="D5DEEE" w:themeFill="accent6" w:themeFillTint="33"/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shd w:val="clear" w:color="auto" w:fill="D5DEEE" w:themeFill="accent6" w:themeFillTint="33"/>
          <w:lang w:val="mn-MN"/>
        </w:rPr>
        <w:t>Тодорхой нөхцөл байдалд гүйцэтгэгдэж боловсруулалтын дэс дарааллын алхамууд юм.  Сценарь хоёр ангилал ажлын явц амжиллтай боловсруулалтын тайлбарладаг. Харин ажил явцын  боловсруулалт нь бүтэлгүйтэх хүртэл  байна.</w:t>
      </w:r>
      <w:r w:rsidRPr="006A07DE">
        <w:rPr>
          <w:rFonts w:ascii="Arial" w:hAnsi="Arial" w:cs="Arial"/>
          <w:sz w:val="24"/>
          <w:szCs w:val="24"/>
          <w:lang w:val="mn-MN"/>
        </w:rPr>
        <w:t xml:space="preserve"> </w:t>
      </w:r>
    </w:p>
    <w:p w14:paraId="4DA9289B" w14:textId="7BA8EEDE" w:rsidR="00164A28" w:rsidRPr="006A07DE" w:rsidRDefault="00164A28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AE0C678" w14:textId="04B6DCC6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Лекцийн жишээ:</w:t>
      </w:r>
    </w:p>
    <w:p w14:paraId="76404DA6" w14:textId="34ACF2E2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drawing>
          <wp:inline distT="0" distB="0" distL="0" distR="0" wp14:anchorId="54D4B949" wp14:editId="2EF629C3">
            <wp:extent cx="5943600" cy="4340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828" w14:textId="14144F28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A2D6E39" w14:textId="6BEA5F7D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95E3600" w14:textId="058F0164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 xml:space="preserve">Сценарь харилцан үйлчлэлийн диаграммаар дүрсэлэгддэг. </w:t>
      </w:r>
    </w:p>
    <w:p w14:paraId="5A350DB4" w14:textId="405B8AF5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0"/>
          <w:szCs w:val="24"/>
          <w:lang w:val="mn-MN"/>
        </w:rPr>
      </w:pPr>
    </w:p>
    <w:p w14:paraId="12EEA74F" w14:textId="6FAEAF04" w:rsidR="00BA7D77" w:rsidRPr="006A07DE" w:rsidRDefault="00BA7D77" w:rsidP="00BA7D77">
      <w:pPr>
        <w:pStyle w:val="Heading1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sz w:val="28"/>
          <w:lang w:val="mn-MN"/>
        </w:rPr>
        <w:t>Төлөвийн автомат</w:t>
      </w:r>
      <w:r w:rsidRPr="006A07DE">
        <w:rPr>
          <w:rFonts w:ascii="Arial" w:hAnsi="Arial" w:cs="Arial"/>
          <w:lang w:val="mn-MN"/>
        </w:rPr>
        <w:t>:</w:t>
      </w:r>
    </w:p>
    <w:p w14:paraId="1B7D1A13" w14:textId="172F8D43" w:rsidR="00BA7D77" w:rsidRPr="006A07DE" w:rsidRDefault="00BA7D77" w:rsidP="00BA7D77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Төлөв болон төлөвийн шилжилтээс тогтдог. </w:t>
      </w:r>
    </w:p>
    <w:p w14:paraId="164AF000" w14:textId="29736A2F" w:rsidR="00BA7D77" w:rsidRPr="006A07DE" w:rsidRDefault="00BA7D77" w:rsidP="00BA7D77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Төлөв гэдэг классын объект нь үзэгдлийг хүлээж буй цаг хугацааны интервал юм. </w:t>
      </w:r>
    </w:p>
    <w:p w14:paraId="4BBD66B0" w14:textId="42F54828" w:rsidR="00BA7D77" w:rsidRPr="006A07DE" w:rsidRDefault="00BA7D77" w:rsidP="00BA7D77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Төлөвийн шилжилт үзэгдлээр өдөөгддөг. </w:t>
      </w:r>
    </w:p>
    <w:p w14:paraId="56DDF1E8" w14:textId="60B9324C" w:rsidR="00BA7D77" w:rsidRPr="006A07DE" w:rsidRDefault="00BA7D77" w:rsidP="00BA7D77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 xml:space="preserve">Төлөвийн автомат төлөвийн диаграммаар дүрсэлж бичдэг. </w:t>
      </w:r>
    </w:p>
    <w:p w14:paraId="3BCB6BF2" w14:textId="5FFB082A" w:rsidR="00BA7D77" w:rsidRPr="006A07DE" w:rsidRDefault="00BA7D77" w:rsidP="00BA7D77">
      <w:pPr>
        <w:jc w:val="center"/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Төлөвийн автомат бол объектын амьдралын мөчлөгийг тайлбарлан бичдэг.</w:t>
      </w:r>
    </w:p>
    <w:p w14:paraId="065885C8" w14:textId="28C8631B" w:rsidR="00BA7D77" w:rsidRPr="006A07DE" w:rsidRDefault="00BA7D77" w:rsidP="00BA7D77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t>Төлөвийн автоматын тэмдэглээ:</w:t>
      </w:r>
    </w:p>
    <w:p w14:paraId="2A8ED41C" w14:textId="5610F0B7" w:rsidR="00BA7D77" w:rsidRPr="006A07DE" w:rsidRDefault="00BA7D77" w:rsidP="00BA7D77">
      <w:pPr>
        <w:rPr>
          <w:rFonts w:ascii="Arial" w:hAnsi="Arial" w:cs="Arial"/>
          <w:lang w:val="mn-MN"/>
        </w:rPr>
      </w:pPr>
      <w:r w:rsidRPr="006A07DE">
        <w:rPr>
          <w:rFonts w:ascii="Arial" w:hAnsi="Arial" w:cs="Arial"/>
          <w:lang w:val="mn-MN"/>
        </w:rPr>
        <w:drawing>
          <wp:inline distT="0" distB="0" distL="0" distR="0" wp14:anchorId="62EF7D70" wp14:editId="575ED1B2">
            <wp:extent cx="5943600" cy="4037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E944" w14:textId="767568F9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14912BE" w14:textId="3B60C749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ACA0135" w14:textId="1CD722F7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Лекцийн жишээ:</w:t>
      </w:r>
    </w:p>
    <w:p w14:paraId="3CA2838F" w14:textId="5CAABB0F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lastRenderedPageBreak/>
        <w:drawing>
          <wp:anchor distT="0" distB="0" distL="114300" distR="114300" simplePos="0" relativeHeight="251711488" behindDoc="1" locked="0" layoutInCell="1" allowOverlap="1" wp14:anchorId="3CB936B0" wp14:editId="0623587A">
            <wp:simplePos x="0" y="0"/>
            <wp:positionH relativeFrom="column">
              <wp:posOffset>708660</wp:posOffset>
            </wp:positionH>
            <wp:positionV relativeFrom="paragraph">
              <wp:posOffset>6985</wp:posOffset>
            </wp:positionV>
            <wp:extent cx="5455920" cy="35858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AF985" w14:textId="1B13C5D6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A9D0FA" wp14:editId="35128162">
                <wp:simplePos x="0" y="0"/>
                <wp:positionH relativeFrom="column">
                  <wp:posOffset>586740</wp:posOffset>
                </wp:positionH>
                <wp:positionV relativeFrom="paragraph">
                  <wp:posOffset>248920</wp:posOffset>
                </wp:positionV>
                <wp:extent cx="1844040" cy="99060"/>
                <wp:effectExtent l="38100" t="0" r="22860" b="914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60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6.2pt;margin-top:19.6pt;width:145.2pt;height:7.8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" strokecolor="#45122e [2884]" strokeweight="1pt">
                <v:stroke endarrow="block" endcap="round"/>
              </v:shape>
            </w:pict>
          </mc:Fallback>
        </mc:AlternateContent>
      </w:r>
      <w:r w:rsidRPr="006A07DE">
        <w:rPr>
          <w:rFonts w:ascii="Arial" w:hAnsi="Arial" w:cs="Arial"/>
          <w:noProof/>
          <w:sz w:val="24"/>
          <w:szCs w:val="24"/>
          <w:lang w:val="mn-MN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37F4C49" wp14:editId="2894EC99">
                <wp:simplePos x="0" y="0"/>
                <wp:positionH relativeFrom="column">
                  <wp:posOffset>-739140</wp:posOffset>
                </wp:positionH>
                <wp:positionV relativeFrom="paragraph">
                  <wp:posOffset>144780</wp:posOffset>
                </wp:positionV>
                <wp:extent cx="1249680" cy="281940"/>
                <wp:effectExtent l="0" t="0" r="266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CD086" w14:textId="04FC8879" w:rsidR="00BA7D77" w:rsidRDefault="00BA7D77"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Эхлэлийн төлөв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F4C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8.2pt;margin-top:11.4pt;width:98.4pt;height:22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">
                <v:textbox>
                  <w:txbxContent>
                    <w:p w14:paraId="1F5CD086" w14:textId="04FC8879" w:rsidR="00BA7D77" w:rsidRDefault="00BA7D77">
                      <w:r>
                        <w:rPr>
                          <w:rFonts w:ascii="Calibri" w:hAnsi="Calibri" w:cs="Calibri"/>
                          <w:lang w:val="mn-MN"/>
                        </w:rPr>
                        <w:t>Эхлэлийн төлөв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8810D5" w14:textId="1D08B162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153A7C7" w14:textId="1F88326C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50525AD" w14:textId="27B115F7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981EE41" w14:textId="16935B6D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483DEE" wp14:editId="32F7790F">
                <wp:simplePos x="0" y="0"/>
                <wp:positionH relativeFrom="column">
                  <wp:posOffset>7620</wp:posOffset>
                </wp:positionH>
                <wp:positionV relativeFrom="paragraph">
                  <wp:posOffset>180975</wp:posOffset>
                </wp:positionV>
                <wp:extent cx="960120" cy="1356360"/>
                <wp:effectExtent l="38100" t="0" r="3048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1356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E688A" id="Straight Arrow Connector 10" o:spid="_x0000_s1026" type="#_x0000_t32" style="position:absolute;margin-left:.6pt;margin-top:14.25pt;width:75.6pt;height:106.8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" strokecolor="#45122e [2884]" strokeweight="1pt">
                <v:stroke endarrow="block" endcap="round"/>
              </v:shape>
            </w:pict>
          </mc:Fallback>
        </mc:AlternateContent>
      </w:r>
    </w:p>
    <w:p w14:paraId="3D3E48F3" w14:textId="586495A7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4C47095" w14:textId="257CA6BE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0A811E7" w14:textId="478D1DEC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C1D329" wp14:editId="364A3E52">
                <wp:simplePos x="0" y="0"/>
                <wp:positionH relativeFrom="column">
                  <wp:posOffset>4808220</wp:posOffset>
                </wp:positionH>
                <wp:positionV relativeFrom="paragraph">
                  <wp:posOffset>153035</wp:posOffset>
                </wp:positionV>
                <wp:extent cx="701040" cy="594360"/>
                <wp:effectExtent l="0" t="0" r="80010" b="533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EB21E" id="Straight Arrow Connector 15" o:spid="_x0000_s1026" type="#_x0000_t32" style="position:absolute;margin-left:378.6pt;margin-top:12.05pt;width:55.2pt;height:46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" strokecolor="#45122e [2884]" strokeweight="1pt">
                <v:stroke endarrow="block" endcap="round"/>
              </v:shape>
            </w:pict>
          </mc:Fallback>
        </mc:AlternateContent>
      </w:r>
    </w:p>
    <w:p w14:paraId="5B94FAAD" w14:textId="3330984C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B4323E0" wp14:editId="76FC56F7">
                <wp:simplePos x="0" y="0"/>
                <wp:positionH relativeFrom="page">
                  <wp:posOffset>182880</wp:posOffset>
                </wp:positionH>
                <wp:positionV relativeFrom="paragraph">
                  <wp:posOffset>245745</wp:posOffset>
                </wp:positionV>
                <wp:extent cx="1249680" cy="281940"/>
                <wp:effectExtent l="0" t="0" r="2667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FE080" w14:textId="77777777" w:rsidR="00BA7D77" w:rsidRDefault="00BA7D77" w:rsidP="00BA7D77"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Төгсгөлийн төлөв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23E0" id="_x0000_s1027" type="#_x0000_t202" style="position:absolute;margin-left:14.4pt;margin-top:19.35pt;width:98.4pt;height:22.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">
                <v:textbox>
                  <w:txbxContent>
                    <w:p w14:paraId="570FE080" w14:textId="77777777" w:rsidR="00BA7D77" w:rsidRDefault="00BA7D77" w:rsidP="00BA7D77">
                      <w:r>
                        <w:rPr>
                          <w:rFonts w:ascii="Calibri" w:hAnsi="Calibri" w:cs="Calibri"/>
                          <w:lang w:val="mn-MN"/>
                        </w:rPr>
                        <w:t>Төгсгөлийн төлөв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8055D41" w14:textId="6A4F5E38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noProof/>
          <w:sz w:val="24"/>
          <w:szCs w:val="24"/>
          <w:lang w:val="mn-MN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68563E5" wp14:editId="2FF1E6E6">
                <wp:simplePos x="0" y="0"/>
                <wp:positionH relativeFrom="page">
                  <wp:posOffset>6499860</wp:posOffset>
                </wp:positionH>
                <wp:positionV relativeFrom="paragraph">
                  <wp:posOffset>34925</wp:posOffset>
                </wp:positionV>
                <wp:extent cx="632460" cy="274320"/>
                <wp:effectExtent l="0" t="0" r="15240" b="114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9B854" w14:textId="48825A6A" w:rsidR="00BA7D77" w:rsidRDefault="00BA7D77" w:rsidP="00BA7D77"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Т</w:t>
                            </w:r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өлөв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563E5" id="_x0000_s1028" type="#_x0000_t202" style="position:absolute;margin-left:511.8pt;margin-top:2.75pt;width:49.8pt;height:21.6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">
                <v:textbox>
                  <w:txbxContent>
                    <w:p w14:paraId="0F19B854" w14:textId="48825A6A" w:rsidR="00BA7D77" w:rsidRDefault="00BA7D77" w:rsidP="00BA7D77">
                      <w:r>
                        <w:rPr>
                          <w:rFonts w:ascii="Calibri" w:hAnsi="Calibri" w:cs="Calibri"/>
                          <w:lang w:val="mn-MN"/>
                        </w:rPr>
                        <w:t>Т</w:t>
                      </w:r>
                      <w:r>
                        <w:rPr>
                          <w:rFonts w:ascii="Calibri" w:hAnsi="Calibri" w:cs="Calibri"/>
                          <w:lang w:val="mn-MN"/>
                        </w:rPr>
                        <w:t>өлөв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CB10C76" w14:textId="342FF31C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70CEDE4" w14:textId="7EAAAC8E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drawing>
          <wp:inline distT="0" distB="0" distL="0" distR="0" wp14:anchorId="74AAD2D9" wp14:editId="29DF87B9">
            <wp:extent cx="5697415" cy="34872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159" cy="34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9586" w14:textId="4FB81D68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61BAE4D" w14:textId="15FB645B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Үйл идэвхжилт:</w:t>
      </w:r>
    </w:p>
    <w:p w14:paraId="26570E4E" w14:textId="0D25FB64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 xml:space="preserve">Ажлын явцын задаргааг маш сайн хийхэд тохиромжой байдаг. Хяналтын болон объектийн зангилаа гэж ангилдаг. Хяналтын зангилаа нь  шийдвэр гаргалт болн нэгтгэн нийлүүлтийг гүйцэтгэдэг. </w:t>
      </w:r>
      <w:r w:rsidR="004017E0" w:rsidRPr="006A07DE">
        <w:rPr>
          <w:rFonts w:ascii="Arial" w:hAnsi="Arial" w:cs="Arial"/>
          <w:sz w:val="24"/>
          <w:szCs w:val="24"/>
          <w:lang w:val="mn-MN"/>
        </w:rPr>
        <w:t xml:space="preserve"> Объект зангилаа нь үйл өгөгдлийг дараагийнх руу нь дамжуулж өгдөг. </w:t>
      </w:r>
      <w:r w:rsidRPr="006A07DE">
        <w:rPr>
          <w:rFonts w:ascii="Arial" w:hAnsi="Arial" w:cs="Arial"/>
          <w:sz w:val="24"/>
          <w:szCs w:val="24"/>
          <w:lang w:val="mn-MN"/>
        </w:rPr>
        <w:t xml:space="preserve"> </w:t>
      </w:r>
    </w:p>
    <w:p w14:paraId="6845A4C3" w14:textId="702A6AFB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 xml:space="preserve"> Үйлдэл гэдэг нэгж үйлдлийн идэвхжилтийн хамгйин бага нэгж юм.</w:t>
      </w:r>
    </w:p>
    <w:p w14:paraId="50142475" w14:textId="5B7B0D36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AB6ADC1" w14:textId="4E06B5C4" w:rsidR="00BA7D77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drawing>
          <wp:anchor distT="0" distB="0" distL="114300" distR="114300" simplePos="0" relativeHeight="251715584" behindDoc="1" locked="0" layoutInCell="1" allowOverlap="1" wp14:anchorId="60D66DBA" wp14:editId="17AC2CB4">
            <wp:simplePos x="0" y="0"/>
            <wp:positionH relativeFrom="column">
              <wp:posOffset>526415</wp:posOffset>
            </wp:positionH>
            <wp:positionV relativeFrom="paragraph">
              <wp:posOffset>260350</wp:posOffset>
            </wp:positionV>
            <wp:extent cx="4323715" cy="3019425"/>
            <wp:effectExtent l="0" t="0" r="635" b="9525"/>
            <wp:wrapTight wrapText="bothSides">
              <wp:wrapPolygon edited="0">
                <wp:start x="0" y="0"/>
                <wp:lineTo x="0" y="21532"/>
                <wp:lineTo x="21508" y="21532"/>
                <wp:lineTo x="2150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07DE">
        <w:rPr>
          <w:rFonts w:ascii="Arial" w:hAnsi="Arial" w:cs="Arial"/>
          <w:sz w:val="24"/>
          <w:szCs w:val="24"/>
          <w:lang w:val="mn-MN"/>
        </w:rPr>
        <w:t xml:space="preserve">Лекцийн материалаас авсан үйл идэвхжилтийн диаграмм </w:t>
      </w:r>
    </w:p>
    <w:p w14:paraId="157DF6EE" w14:textId="1C76C0E2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2D26F54" w14:textId="2E059919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7CF14AC" w14:textId="4E58D3FD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40C97204" w14:textId="0B27ECE1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5B73D05" w14:textId="31ACB505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49A9503D" w14:textId="7B801047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AFD5F50" w14:textId="653E7313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7D19937" w14:textId="2EEF8961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6762322" w14:textId="77777777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53312B2" w14:textId="433BB6BA" w:rsidR="00BA7D77" w:rsidRPr="006A07DE" w:rsidRDefault="00BA7D77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4DDE665" w14:textId="7F6692A7" w:rsidR="004017E0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D1517B1" w14:textId="4D3AA110" w:rsidR="006A07DE" w:rsidRDefault="006A07DE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D41D2C1" w14:textId="413F1E30" w:rsidR="006A07DE" w:rsidRDefault="006A07DE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D75FCBE" w14:textId="226DCEAE" w:rsidR="006A07DE" w:rsidRDefault="006A07DE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99EB1E4" w14:textId="77777777" w:rsidR="006A07DE" w:rsidRPr="006A07DE" w:rsidRDefault="006A07DE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bookmarkStart w:id="0" w:name="_GoBack"/>
      <w:bookmarkEnd w:id="0"/>
    </w:p>
    <w:p w14:paraId="3B64ED73" w14:textId="756D6F83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lastRenderedPageBreak/>
        <w:t xml:space="preserve">Асуулт үйл идэхжилийн диаграм </w:t>
      </w:r>
    </w:p>
    <w:p w14:paraId="025BF22C" w14:textId="2DECD172" w:rsidR="004017E0" w:rsidRPr="006A07DE" w:rsidRDefault="004017E0" w:rsidP="00DD7B03">
      <w:pPr>
        <w:tabs>
          <w:tab w:val="left" w:pos="1034"/>
        </w:tabs>
        <w:rPr>
          <w:rFonts w:ascii="Arial" w:hAnsi="Arial" w:cs="Arial"/>
          <w:b/>
          <w:sz w:val="24"/>
          <w:szCs w:val="24"/>
          <w:lang w:val="mn-MN"/>
        </w:rPr>
      </w:pPr>
      <w:r w:rsidRPr="006A07DE">
        <w:rPr>
          <w:rFonts w:ascii="Arial" w:hAnsi="Arial" w:cs="Arial"/>
          <w:b/>
          <w:sz w:val="24"/>
          <w:szCs w:val="24"/>
          <w:lang w:val="mn-MN"/>
        </w:rPr>
        <w:drawing>
          <wp:inline distT="0" distB="0" distL="0" distR="0" wp14:anchorId="712BDE93" wp14:editId="2721C518">
            <wp:extent cx="5943600" cy="2542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AC38" w14:textId="5593037B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3F976C1" w14:textId="144D8143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C64B530" w14:textId="77777777" w:rsidR="004017E0" w:rsidRPr="006A07DE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04BE592" w14:textId="389032C6" w:rsidR="00A125F4" w:rsidRPr="006A07DE" w:rsidRDefault="00A125F4" w:rsidP="006A07DE">
      <w:pPr>
        <w:shd w:val="clear" w:color="auto" w:fill="E0EFF5" w:themeFill="accent5" w:themeFillTint="33"/>
        <w:tabs>
          <w:tab w:val="left" w:pos="1034"/>
        </w:tabs>
        <w:jc w:val="center"/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>Дүгнэлт</w:t>
      </w:r>
    </w:p>
    <w:p w14:paraId="091C0801" w14:textId="0CDA40C4" w:rsidR="00DD7B03" w:rsidRPr="006A07DE" w:rsidRDefault="00DD7B0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6A07DE">
        <w:rPr>
          <w:rFonts w:ascii="Arial" w:hAnsi="Arial" w:cs="Arial"/>
          <w:sz w:val="24"/>
          <w:szCs w:val="24"/>
          <w:lang w:val="mn-MN"/>
        </w:rPr>
        <w:t xml:space="preserve">Энэхүү лекц </w:t>
      </w:r>
      <w:r w:rsidR="004017E0" w:rsidRPr="006A07DE">
        <w:rPr>
          <w:rFonts w:ascii="Arial" w:hAnsi="Arial" w:cs="Arial"/>
          <w:sz w:val="24"/>
          <w:szCs w:val="24"/>
          <w:lang w:val="mn-MN"/>
        </w:rPr>
        <w:t>7</w:t>
      </w:r>
      <w:r w:rsidRPr="006A07DE">
        <w:rPr>
          <w:rFonts w:ascii="Arial" w:hAnsi="Arial" w:cs="Arial"/>
          <w:sz w:val="24"/>
          <w:szCs w:val="24"/>
          <w:lang w:val="mn-MN"/>
        </w:rPr>
        <w:t xml:space="preserve"> болон лекц </w:t>
      </w:r>
      <w:r w:rsidR="004017E0" w:rsidRPr="006A07DE">
        <w:rPr>
          <w:rFonts w:ascii="Arial" w:hAnsi="Arial" w:cs="Arial"/>
          <w:sz w:val="24"/>
          <w:szCs w:val="24"/>
          <w:lang w:val="mn-MN"/>
        </w:rPr>
        <w:t>8</w:t>
      </w:r>
      <w:r w:rsidRPr="006A07DE">
        <w:rPr>
          <w:rFonts w:ascii="Arial" w:hAnsi="Arial" w:cs="Arial"/>
          <w:sz w:val="24"/>
          <w:szCs w:val="24"/>
          <w:lang w:val="mn-MN"/>
        </w:rPr>
        <w:t xml:space="preserve"> ийн тэмдэглэл бичснээр лекцийн ойлголтуудаа бататгаж чадсан. </w:t>
      </w:r>
      <w:r w:rsidR="00A125F4" w:rsidRPr="006A07DE">
        <w:rPr>
          <w:rFonts w:ascii="Arial" w:hAnsi="Arial" w:cs="Arial"/>
          <w:sz w:val="24"/>
          <w:szCs w:val="24"/>
          <w:lang w:val="mn-MN"/>
        </w:rPr>
        <w:t xml:space="preserve"> Хамгийн гол чухал ойлголт болох </w:t>
      </w:r>
      <w:r w:rsidR="0086599A" w:rsidRPr="006A07DE">
        <w:rPr>
          <w:rFonts w:ascii="Arial" w:hAnsi="Arial" w:cs="Arial"/>
          <w:sz w:val="24"/>
          <w:szCs w:val="24"/>
          <w:lang w:val="mn-MN"/>
        </w:rPr>
        <w:t>холбоос болон түүний ангилал, удамшил , хийсвэр удамшил гэх</w:t>
      </w:r>
      <w:r w:rsidR="00A125F4" w:rsidRPr="006A07DE">
        <w:rPr>
          <w:rFonts w:ascii="Arial" w:hAnsi="Arial" w:cs="Arial"/>
          <w:sz w:val="24"/>
          <w:szCs w:val="24"/>
          <w:lang w:val="mn-MN"/>
        </w:rPr>
        <w:t xml:space="preserve"> </w:t>
      </w:r>
      <w:r w:rsidR="007D1005" w:rsidRPr="006A07DE">
        <w:rPr>
          <w:rFonts w:ascii="Arial" w:hAnsi="Arial" w:cs="Arial"/>
          <w:sz w:val="24"/>
          <w:szCs w:val="24"/>
          <w:lang w:val="mn-MN"/>
        </w:rPr>
        <w:t xml:space="preserve">тодорхойлтыг ойлгож, загварчлалын нэгдсэн хэлээр дүрсэлж сурсан. </w:t>
      </w:r>
      <w:r w:rsidR="004017E0" w:rsidRPr="006A07DE">
        <w:rPr>
          <w:rFonts w:ascii="Arial" w:hAnsi="Arial" w:cs="Arial"/>
          <w:sz w:val="24"/>
          <w:szCs w:val="24"/>
          <w:lang w:val="mn-MN"/>
        </w:rPr>
        <w:t xml:space="preserve">Ажлын явцын диаграммын талаар судлаж, харин нарийн задаргааг сценарь болон амьдралын циклийг төлөвийн автоматаар хийх. Сценарь бол төрөл бүрийн объектууд хоорондоо зурвас солилцох зэргийг харуулдаг. </w:t>
      </w:r>
      <w:r w:rsidR="00334832" w:rsidRPr="006A07DE">
        <w:rPr>
          <w:rFonts w:ascii="Arial" w:hAnsi="Arial" w:cs="Arial"/>
          <w:sz w:val="24"/>
          <w:szCs w:val="24"/>
          <w:lang w:val="mn-MN"/>
        </w:rPr>
        <w:t xml:space="preserve">Ажлын  явц бол хэрэглэгчийн өнцөгөөс харж хийсэн загварчлал үүнийг хийснээр системийн шинжилгээ илүү нарийн болгож задлаж байдаг. </w:t>
      </w:r>
    </w:p>
    <w:p w14:paraId="6BCBC7C5" w14:textId="77777777" w:rsidR="00DD7B03" w:rsidRPr="006A07DE" w:rsidRDefault="00DD7B0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sectPr w:rsidR="00DD7B03" w:rsidRPr="006A07D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2A2F8" w14:textId="77777777" w:rsidR="00A35527" w:rsidRDefault="00A35527" w:rsidP="00B42A66">
      <w:pPr>
        <w:spacing w:after="0" w:line="240" w:lineRule="auto"/>
      </w:pPr>
      <w:r>
        <w:separator/>
      </w:r>
    </w:p>
  </w:endnote>
  <w:endnote w:type="continuationSeparator" w:id="0">
    <w:p w14:paraId="3100F3C6" w14:textId="77777777" w:rsidR="00A35527" w:rsidRDefault="00A35527" w:rsidP="00B4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2480A" w14:textId="77777777" w:rsidR="00593A5C" w:rsidRDefault="00593A5C">
    <w:pPr>
      <w:pBdr>
        <w:left w:val="single" w:sz="12" w:space="11" w:color="4D143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390F2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390F26" w:themeColor="accent1" w:themeShade="BF"/>
        <w:sz w:val="26"/>
        <w:szCs w:val="26"/>
      </w:rPr>
      <w:fldChar w:fldCharType="end"/>
    </w:r>
  </w:p>
  <w:p w14:paraId="7960C5D5" w14:textId="77777777" w:rsidR="00593A5C" w:rsidRDefault="00593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0B170" w14:textId="77777777" w:rsidR="00A35527" w:rsidRDefault="00A35527" w:rsidP="00B42A66">
      <w:pPr>
        <w:spacing w:after="0" w:line="240" w:lineRule="auto"/>
      </w:pPr>
      <w:r>
        <w:separator/>
      </w:r>
    </w:p>
  </w:footnote>
  <w:footnote w:type="continuationSeparator" w:id="0">
    <w:p w14:paraId="1139DA60" w14:textId="77777777" w:rsidR="00A35527" w:rsidRDefault="00A35527" w:rsidP="00B42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F6119" w14:textId="105D1B5A" w:rsidR="00607B35" w:rsidRDefault="00607B35">
    <w:pPr>
      <w:pStyle w:val="Header"/>
      <w:rPr>
        <w:color w:val="FFFFFF" w:themeColor="background1"/>
        <w:sz w:val="24"/>
        <w:szCs w:val="24"/>
      </w:rPr>
    </w:pPr>
  </w:p>
  <w:p w14:paraId="5EEF1426" w14:textId="77777777" w:rsidR="005D0E68" w:rsidRDefault="005D0E68">
    <w:pPr>
      <w:pStyle w:val="Header"/>
      <w:rPr>
        <w:color w:val="FFFFFF" w:themeColor="background1"/>
        <w:sz w:val="24"/>
        <w:szCs w:val="24"/>
      </w:rPr>
    </w:pPr>
  </w:p>
  <w:p w14:paraId="0215EFC4" w14:textId="77777777" w:rsidR="00607B35" w:rsidRDefault="00607B35">
    <w:pPr>
      <w:pStyle w:val="Header"/>
      <w:rPr>
        <w:lang w:val="ru-RU"/>
      </w:rPr>
    </w:pPr>
  </w:p>
  <w:p w14:paraId="5A9F5A39" w14:textId="77777777" w:rsidR="00607B35" w:rsidRDefault="00607B35">
    <w:pPr>
      <w:pStyle w:val="Header"/>
      <w:rPr>
        <w:lang w:val="ru-RU"/>
      </w:rPr>
    </w:pPr>
  </w:p>
  <w:p w14:paraId="15C11752" w14:textId="77777777" w:rsidR="00607B35" w:rsidRDefault="00607B35">
    <w:pPr>
      <w:pStyle w:val="Header"/>
      <w:rPr>
        <w:lang w:val="ru-RU"/>
      </w:rPr>
    </w:pPr>
  </w:p>
  <w:p w14:paraId="76E41CA1" w14:textId="77777777" w:rsidR="00607B35" w:rsidRDefault="00607B35">
    <w:pPr>
      <w:pStyle w:val="Header"/>
      <w:rPr>
        <w:lang w:val="ru-RU"/>
      </w:rPr>
    </w:pPr>
  </w:p>
  <w:p w14:paraId="1AB4B381" w14:textId="12268DD0" w:rsidR="00B42A66" w:rsidRPr="00593A5C" w:rsidRDefault="00607B35">
    <w:pPr>
      <w:pStyle w:val="Header"/>
      <w:rPr>
        <w:lang w:val="ru-RU"/>
      </w:rPr>
    </w:pPr>
    <w:r w:rsidRPr="00607B35">
      <w:rPr>
        <w:caps/>
        <w:noProof/>
        <w:color w:val="808080" w:themeColor="background1" w:themeShade="80"/>
        <w:sz w:val="20"/>
        <w:szCs w:val="20"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0B85920" wp14:editId="1B400CAD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28722" w14:textId="77777777" w:rsidR="00607B35" w:rsidRDefault="00607B3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B85920" id="Group 158" o:spid="_x0000_s1029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" fillcolor="white [3212]" stroked="f" strokeweight="1.75pt">
                  <v:fill opacity="0"/>
                  <v:stroke endcap="round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" path="m,l1462822,,910372,376306,,1014481,,xe" fillcolor="#4d1434 [3204]" stroked="f" strokeweight="1.75pt">
                  <v:stroke endcap="round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" stroked="f" strokeweight="1.7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C128722" w14:textId="77777777" w:rsidR="00607B35" w:rsidRDefault="00607B3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1pt;height:11.1pt" o:bullet="t">
        <v:imagedata r:id="rId1" o:title="msoB47A"/>
      </v:shape>
    </w:pict>
  </w:numPicBullet>
  <w:abstractNum w:abstractNumId="0" w15:restartNumberingAfterBreak="0">
    <w:nsid w:val="030C18B8"/>
    <w:multiLevelType w:val="hybridMultilevel"/>
    <w:tmpl w:val="132E49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D7C11"/>
    <w:multiLevelType w:val="hybridMultilevel"/>
    <w:tmpl w:val="5E0C7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E1027"/>
    <w:multiLevelType w:val="hybridMultilevel"/>
    <w:tmpl w:val="C46CEF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380CB1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F814D9"/>
    <w:multiLevelType w:val="hybridMultilevel"/>
    <w:tmpl w:val="06CAF4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96450"/>
    <w:multiLevelType w:val="hybridMultilevel"/>
    <w:tmpl w:val="A0E28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45E7C"/>
    <w:multiLevelType w:val="hybridMultilevel"/>
    <w:tmpl w:val="008EC3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D4202"/>
    <w:multiLevelType w:val="hybridMultilevel"/>
    <w:tmpl w:val="B6D82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EC4325"/>
    <w:multiLevelType w:val="hybridMultilevel"/>
    <w:tmpl w:val="4F8AE9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8400B"/>
    <w:multiLevelType w:val="hybridMultilevel"/>
    <w:tmpl w:val="44389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5BCF"/>
    <w:multiLevelType w:val="hybridMultilevel"/>
    <w:tmpl w:val="DB608C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8D3106"/>
    <w:multiLevelType w:val="hybridMultilevel"/>
    <w:tmpl w:val="A0B499EC"/>
    <w:lvl w:ilvl="0" w:tplc="648250DC"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07E28"/>
    <w:multiLevelType w:val="hybridMultilevel"/>
    <w:tmpl w:val="58EE3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AF21AF"/>
    <w:multiLevelType w:val="hybridMultilevel"/>
    <w:tmpl w:val="CC3E08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B4929"/>
    <w:multiLevelType w:val="hybridMultilevel"/>
    <w:tmpl w:val="C46292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8387A"/>
    <w:multiLevelType w:val="hybridMultilevel"/>
    <w:tmpl w:val="B2FCF590"/>
    <w:lvl w:ilvl="0" w:tplc="978C6AA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EB40AB"/>
    <w:multiLevelType w:val="hybridMultilevel"/>
    <w:tmpl w:val="45C401A6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7" w15:restartNumberingAfterBreak="0">
    <w:nsid w:val="5C4C2C6E"/>
    <w:multiLevelType w:val="hybridMultilevel"/>
    <w:tmpl w:val="5360DD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52768"/>
    <w:multiLevelType w:val="hybridMultilevel"/>
    <w:tmpl w:val="122EC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9C4E67"/>
    <w:multiLevelType w:val="hybridMultilevel"/>
    <w:tmpl w:val="206412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0F1A01"/>
    <w:multiLevelType w:val="hybridMultilevel"/>
    <w:tmpl w:val="A648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C17C7"/>
    <w:multiLevelType w:val="hybridMultilevel"/>
    <w:tmpl w:val="A36CE1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6436AC"/>
    <w:multiLevelType w:val="hybridMultilevel"/>
    <w:tmpl w:val="2B46A0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23A91"/>
    <w:multiLevelType w:val="hybridMultilevel"/>
    <w:tmpl w:val="305476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975034"/>
    <w:multiLevelType w:val="hybridMultilevel"/>
    <w:tmpl w:val="4A9CB6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9"/>
  </w:num>
  <w:num w:numId="3">
    <w:abstractNumId w:val="1"/>
  </w:num>
  <w:num w:numId="4">
    <w:abstractNumId w:val="18"/>
  </w:num>
  <w:num w:numId="5">
    <w:abstractNumId w:val="12"/>
  </w:num>
  <w:num w:numId="6">
    <w:abstractNumId w:val="7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5"/>
  </w:num>
  <w:num w:numId="18">
    <w:abstractNumId w:val="21"/>
  </w:num>
  <w:num w:numId="19">
    <w:abstractNumId w:val="17"/>
  </w:num>
  <w:num w:numId="20">
    <w:abstractNumId w:val="14"/>
  </w:num>
  <w:num w:numId="21">
    <w:abstractNumId w:val="11"/>
  </w:num>
  <w:num w:numId="22">
    <w:abstractNumId w:val="6"/>
  </w:num>
  <w:num w:numId="23">
    <w:abstractNumId w:val="10"/>
  </w:num>
  <w:num w:numId="24">
    <w:abstractNumId w:val="8"/>
  </w:num>
  <w:num w:numId="25">
    <w:abstractNumId w:val="20"/>
  </w:num>
  <w:num w:numId="26">
    <w:abstractNumId w:val="16"/>
  </w:num>
  <w:num w:numId="27">
    <w:abstractNumId w:val="22"/>
  </w:num>
  <w:num w:numId="28">
    <w:abstractNumId w:val="24"/>
  </w:num>
  <w:num w:numId="29">
    <w:abstractNumId w:val="4"/>
  </w:num>
  <w:num w:numId="30">
    <w:abstractNumId w:val="23"/>
  </w:num>
  <w:num w:numId="31">
    <w:abstractNumId w:val="15"/>
  </w:num>
  <w:num w:numId="32">
    <w:abstractNumId w:val="2"/>
  </w:num>
  <w:num w:numId="33">
    <w:abstractNumId w:val="0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8E"/>
    <w:rsid w:val="00004924"/>
    <w:rsid w:val="00010F34"/>
    <w:rsid w:val="00026740"/>
    <w:rsid w:val="0005078C"/>
    <w:rsid w:val="00077BA6"/>
    <w:rsid w:val="000B7DF9"/>
    <w:rsid w:val="001077EA"/>
    <w:rsid w:val="00164A28"/>
    <w:rsid w:val="001E6C03"/>
    <w:rsid w:val="00226299"/>
    <w:rsid w:val="00252125"/>
    <w:rsid w:val="00276D8E"/>
    <w:rsid w:val="00295A24"/>
    <w:rsid w:val="00334832"/>
    <w:rsid w:val="003A0D7F"/>
    <w:rsid w:val="004017E0"/>
    <w:rsid w:val="00436713"/>
    <w:rsid w:val="00477A09"/>
    <w:rsid w:val="004C5EF4"/>
    <w:rsid w:val="00537D10"/>
    <w:rsid w:val="00593A5C"/>
    <w:rsid w:val="005C0470"/>
    <w:rsid w:val="005D0E68"/>
    <w:rsid w:val="00607B35"/>
    <w:rsid w:val="00631342"/>
    <w:rsid w:val="00657465"/>
    <w:rsid w:val="00693F16"/>
    <w:rsid w:val="006A07DE"/>
    <w:rsid w:val="00724433"/>
    <w:rsid w:val="00750593"/>
    <w:rsid w:val="007C33F8"/>
    <w:rsid w:val="007C6349"/>
    <w:rsid w:val="007D1005"/>
    <w:rsid w:val="007E157E"/>
    <w:rsid w:val="008057DB"/>
    <w:rsid w:val="0086599A"/>
    <w:rsid w:val="00893A4A"/>
    <w:rsid w:val="00895EF4"/>
    <w:rsid w:val="008A460D"/>
    <w:rsid w:val="008F3D86"/>
    <w:rsid w:val="009146EB"/>
    <w:rsid w:val="00A125F4"/>
    <w:rsid w:val="00A321C2"/>
    <w:rsid w:val="00A35527"/>
    <w:rsid w:val="00B214EC"/>
    <w:rsid w:val="00B42A66"/>
    <w:rsid w:val="00B9781E"/>
    <w:rsid w:val="00BA7D77"/>
    <w:rsid w:val="00BC6947"/>
    <w:rsid w:val="00C00528"/>
    <w:rsid w:val="00CA71E0"/>
    <w:rsid w:val="00DA0560"/>
    <w:rsid w:val="00DC7B48"/>
    <w:rsid w:val="00DD7B03"/>
    <w:rsid w:val="00E0395C"/>
    <w:rsid w:val="00E40E28"/>
    <w:rsid w:val="00E47F58"/>
    <w:rsid w:val="00E9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F4E9B"/>
  <w15:chartTrackingRefBased/>
  <w15:docId w15:val="{1BC6BA68-F553-4288-A7F4-275CFF667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781E"/>
  </w:style>
  <w:style w:type="paragraph" w:styleId="Heading1">
    <w:name w:val="heading 1"/>
    <w:basedOn w:val="Normal"/>
    <w:next w:val="Normal"/>
    <w:link w:val="Heading1Char"/>
    <w:uiPriority w:val="9"/>
    <w:qFormat/>
    <w:rsid w:val="00B9781E"/>
    <w:pPr>
      <w:keepNext/>
      <w:keepLines/>
      <w:pBdr>
        <w:left w:val="single" w:sz="12" w:space="12" w:color="903163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81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81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781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276D8E"/>
    <w:pPr>
      <w:widowControl w:val="0"/>
      <w:suppressAutoHyphens/>
      <w:spacing w:after="140" w:line="288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276D8E"/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276D8E"/>
    <w:rPr>
      <w:color w:val="82828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D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7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781E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A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A4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9781E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781E"/>
    <w:rPr>
      <w:rFonts w:asciiTheme="majorHAnsi" w:eastAsiaTheme="majorEastAsia" w:hAnsiTheme="majorHAnsi" w:cstheme="majorBidi"/>
      <w:caps/>
      <w:sz w:val="28"/>
      <w:szCs w:val="28"/>
    </w:rPr>
  </w:style>
  <w:style w:type="paragraph" w:styleId="ListParagraph">
    <w:name w:val="List Paragraph"/>
    <w:basedOn w:val="Normal"/>
    <w:uiPriority w:val="34"/>
    <w:qFormat/>
    <w:rsid w:val="00893A4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9781E"/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4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A66"/>
  </w:style>
  <w:style w:type="paragraph" w:styleId="Footer">
    <w:name w:val="footer"/>
    <w:basedOn w:val="Normal"/>
    <w:link w:val="FooterChar"/>
    <w:uiPriority w:val="99"/>
    <w:unhideWhenUsed/>
    <w:rsid w:val="00B4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A66"/>
  </w:style>
  <w:style w:type="character" w:customStyle="1" w:styleId="Heading5Char">
    <w:name w:val="Heading 5 Char"/>
    <w:basedOn w:val="DefaultParagraphFont"/>
    <w:link w:val="Heading5"/>
    <w:uiPriority w:val="9"/>
    <w:semiHidden/>
    <w:rsid w:val="00B9781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8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81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81E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81E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781E"/>
    <w:pPr>
      <w:spacing w:line="240" w:lineRule="auto"/>
    </w:pPr>
    <w:rPr>
      <w:b/>
      <w:bCs/>
      <w:color w:val="903163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9781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B9781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81E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81E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B9781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9781E"/>
    <w:rPr>
      <w:rFonts w:asciiTheme="minorHAnsi" w:eastAsiaTheme="minorEastAsia" w:hAnsiTheme="minorHAnsi" w:cstheme="minorBidi"/>
      <w:i/>
      <w:iCs/>
      <w:color w:val="6B2449" w:themeColor="accent2" w:themeShade="BF"/>
      <w:sz w:val="20"/>
      <w:szCs w:val="20"/>
    </w:rPr>
  </w:style>
  <w:style w:type="paragraph" w:styleId="NoSpacing">
    <w:name w:val="No Spacing"/>
    <w:uiPriority w:val="1"/>
    <w:qFormat/>
    <w:rsid w:val="00B9781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781E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781E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8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6B2449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81E"/>
    <w:rPr>
      <w:rFonts w:asciiTheme="majorHAnsi" w:eastAsiaTheme="majorEastAsia" w:hAnsiTheme="majorHAnsi" w:cstheme="majorBidi"/>
      <w:caps/>
      <w:color w:val="6B2449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9781E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9781E"/>
    <w:rPr>
      <w:rFonts w:asciiTheme="minorHAnsi" w:eastAsiaTheme="minorEastAsia" w:hAnsiTheme="minorHAnsi" w:cstheme="minorBidi"/>
      <w:b/>
      <w:bCs/>
      <w:i/>
      <w:iCs/>
      <w:color w:val="6B2449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9781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9781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B9781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78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781E"/>
    <w:pPr>
      <w:spacing w:after="100"/>
    </w:pPr>
  </w:style>
  <w:style w:type="table" w:styleId="TableGrid">
    <w:name w:val="Table Grid"/>
    <w:basedOn w:val="TableNormal"/>
    <w:uiPriority w:val="39"/>
    <w:rsid w:val="00E03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4">
    <w:name w:val="Grid Table 2 Accent 4"/>
    <w:basedOn w:val="TableNormal"/>
    <w:uiPriority w:val="47"/>
    <w:rsid w:val="00E0395C"/>
    <w:pPr>
      <w:spacing w:after="0" w:line="240" w:lineRule="auto"/>
    </w:pPr>
    <w:tblPr>
      <w:tblStyleRowBandSize w:val="1"/>
      <w:tblStyleColBandSize w:val="1"/>
      <w:tblBorders>
        <w:top w:val="single" w:sz="2" w:space="0" w:color="BFC5CA" w:themeColor="accent4" w:themeTint="99"/>
        <w:bottom w:val="single" w:sz="2" w:space="0" w:color="BFC5CA" w:themeColor="accent4" w:themeTint="99"/>
        <w:insideH w:val="single" w:sz="2" w:space="0" w:color="BFC5CA" w:themeColor="accent4" w:themeTint="99"/>
        <w:insideV w:val="single" w:sz="2" w:space="0" w:color="BFC5C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FC5C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FC5C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BED" w:themeFill="accent4" w:themeFillTint="33"/>
      </w:tcPr>
    </w:tblStylePr>
    <w:tblStylePr w:type="band1Horz">
      <w:tblPr/>
      <w:tcPr>
        <w:shd w:val="clear" w:color="auto" w:fill="E9EBED" w:themeFill="accent4" w:themeFillTint="33"/>
      </w:tcPr>
    </w:tblStylePr>
  </w:style>
  <w:style w:type="table" w:styleId="GridTable7Colorful">
    <w:name w:val="Grid Table 7 Colorful"/>
    <w:basedOn w:val="TableNormal"/>
    <w:uiPriority w:val="52"/>
    <w:rsid w:val="00E0395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4">
    <w:name w:val="List Table 3 Accent 4"/>
    <w:basedOn w:val="TableNormal"/>
    <w:uiPriority w:val="48"/>
    <w:rsid w:val="00E0395C"/>
    <w:pPr>
      <w:spacing w:after="0" w:line="240" w:lineRule="auto"/>
    </w:pPr>
    <w:tblPr>
      <w:tblStyleRowBandSize w:val="1"/>
      <w:tblStyleColBandSize w:val="1"/>
      <w:tblBorders>
        <w:top w:val="single" w:sz="4" w:space="0" w:color="969FA7" w:themeColor="accent4"/>
        <w:left w:val="single" w:sz="4" w:space="0" w:color="969FA7" w:themeColor="accent4"/>
        <w:bottom w:val="single" w:sz="4" w:space="0" w:color="969FA7" w:themeColor="accent4"/>
        <w:right w:val="single" w:sz="4" w:space="0" w:color="969FA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FA7" w:themeFill="accent4"/>
      </w:tcPr>
    </w:tblStylePr>
    <w:tblStylePr w:type="lastRow">
      <w:rPr>
        <w:b/>
        <w:bCs/>
      </w:rPr>
      <w:tblPr/>
      <w:tcPr>
        <w:tcBorders>
          <w:top w:val="double" w:sz="4" w:space="0" w:color="969FA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FA7" w:themeColor="accent4"/>
          <w:right w:val="single" w:sz="4" w:space="0" w:color="969FA7" w:themeColor="accent4"/>
        </w:tcBorders>
      </w:tcPr>
    </w:tblStylePr>
    <w:tblStylePr w:type="band1Horz">
      <w:tblPr/>
      <w:tcPr>
        <w:tcBorders>
          <w:top w:val="single" w:sz="4" w:space="0" w:color="969FA7" w:themeColor="accent4"/>
          <w:bottom w:val="single" w:sz="4" w:space="0" w:color="969FA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FA7" w:themeColor="accent4"/>
          <w:left w:val="nil"/>
        </w:tcBorders>
      </w:tcPr>
    </w:tblStylePr>
    <w:tblStylePr w:type="swCell">
      <w:tblPr/>
      <w:tcPr>
        <w:tcBorders>
          <w:top w:val="double" w:sz="4" w:space="0" w:color="969FA7" w:themeColor="accent4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E0395C"/>
    <w:pPr>
      <w:spacing w:after="0" w:line="240" w:lineRule="auto"/>
    </w:pPr>
    <w:tblPr>
      <w:tblStyleRowBandSize w:val="1"/>
      <w:tblStyleColBandSize w:val="1"/>
      <w:tblBorders>
        <w:top w:val="single" w:sz="4" w:space="0" w:color="839DCC" w:themeColor="accent6" w:themeTint="99"/>
        <w:left w:val="single" w:sz="4" w:space="0" w:color="839DCC" w:themeColor="accent6" w:themeTint="99"/>
        <w:bottom w:val="single" w:sz="4" w:space="0" w:color="839DCC" w:themeColor="accent6" w:themeTint="99"/>
        <w:right w:val="single" w:sz="4" w:space="0" w:color="839DCC" w:themeColor="accent6" w:themeTint="99"/>
        <w:insideH w:val="single" w:sz="4" w:space="0" w:color="839DC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619D" w:themeColor="accent6"/>
          <w:left w:val="single" w:sz="4" w:space="0" w:color="40619D" w:themeColor="accent6"/>
          <w:bottom w:val="single" w:sz="4" w:space="0" w:color="40619D" w:themeColor="accent6"/>
          <w:right w:val="single" w:sz="4" w:space="0" w:color="40619D" w:themeColor="accent6"/>
          <w:insideH w:val="nil"/>
        </w:tcBorders>
        <w:shd w:val="clear" w:color="auto" w:fill="40619D" w:themeFill="accent6"/>
      </w:tcPr>
    </w:tblStylePr>
    <w:tblStylePr w:type="lastRow">
      <w:rPr>
        <w:b/>
        <w:bCs/>
      </w:rPr>
      <w:tblPr/>
      <w:tcPr>
        <w:tcBorders>
          <w:top w:val="double" w:sz="4" w:space="0" w:color="839DC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EEE" w:themeFill="accent6" w:themeFillTint="33"/>
      </w:tcPr>
    </w:tblStylePr>
    <w:tblStylePr w:type="band1Horz">
      <w:tblPr/>
      <w:tcPr>
        <w:shd w:val="clear" w:color="auto" w:fill="D5DEEE" w:themeFill="accent6" w:themeFillTint="33"/>
      </w:tcPr>
    </w:tblStylePr>
  </w:style>
  <w:style w:type="table" w:styleId="ListTable4-Accent5">
    <w:name w:val="List Table 4 Accent 5"/>
    <w:basedOn w:val="TableNormal"/>
    <w:uiPriority w:val="49"/>
    <w:rsid w:val="00E0395C"/>
    <w:pPr>
      <w:spacing w:after="0" w:line="240" w:lineRule="auto"/>
    </w:pPr>
    <w:tblPr>
      <w:tblStyleRowBandSize w:val="1"/>
      <w:tblStyleColBandSize w:val="1"/>
      <w:tblBorders>
        <w:top w:val="single" w:sz="4" w:space="0" w:color="A3CFE1" w:themeColor="accent5" w:themeTint="99"/>
        <w:left w:val="single" w:sz="4" w:space="0" w:color="A3CFE1" w:themeColor="accent5" w:themeTint="99"/>
        <w:bottom w:val="single" w:sz="4" w:space="0" w:color="A3CFE1" w:themeColor="accent5" w:themeTint="99"/>
        <w:right w:val="single" w:sz="4" w:space="0" w:color="A3CFE1" w:themeColor="accent5" w:themeTint="99"/>
        <w:insideH w:val="single" w:sz="4" w:space="0" w:color="A3CFE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1CE" w:themeColor="accent5"/>
          <w:left w:val="single" w:sz="4" w:space="0" w:color="66B1CE" w:themeColor="accent5"/>
          <w:bottom w:val="single" w:sz="4" w:space="0" w:color="66B1CE" w:themeColor="accent5"/>
          <w:right w:val="single" w:sz="4" w:space="0" w:color="66B1CE" w:themeColor="accent5"/>
          <w:insideH w:val="nil"/>
        </w:tcBorders>
        <w:shd w:val="clear" w:color="auto" w:fill="66B1CE" w:themeFill="accent5"/>
      </w:tcPr>
    </w:tblStylePr>
    <w:tblStylePr w:type="lastRow">
      <w:rPr>
        <w:b/>
        <w:bCs/>
      </w:rPr>
      <w:tblPr/>
      <w:tcPr>
        <w:tcBorders>
          <w:top w:val="double" w:sz="4" w:space="0" w:color="A3CFE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5" w:themeFill="accent5" w:themeFillTint="33"/>
      </w:tcPr>
    </w:tblStylePr>
    <w:tblStylePr w:type="band1Horz">
      <w:tblPr/>
      <w:tcPr>
        <w:shd w:val="clear" w:color="auto" w:fill="E0EFF5" w:themeFill="accent5" w:themeFillTint="33"/>
      </w:tcPr>
    </w:tblStylePr>
  </w:style>
  <w:style w:type="table" w:styleId="GridTable2">
    <w:name w:val="Grid Table 2"/>
    <w:basedOn w:val="TableNormal"/>
    <w:uiPriority w:val="47"/>
    <w:rsid w:val="00E0395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4">
    <w:name w:val="Grid Table 4 Accent 4"/>
    <w:basedOn w:val="TableNormal"/>
    <w:uiPriority w:val="49"/>
    <w:rsid w:val="00BC6947"/>
    <w:pPr>
      <w:spacing w:after="0" w:line="240" w:lineRule="auto"/>
    </w:pPr>
    <w:tblPr>
      <w:tblStyleRowBandSize w:val="1"/>
      <w:tblStyleColBandSize w:val="1"/>
      <w:tblBorders>
        <w:top w:val="single" w:sz="4" w:space="0" w:color="BFC5CA" w:themeColor="accent4" w:themeTint="99"/>
        <w:left w:val="single" w:sz="4" w:space="0" w:color="BFC5CA" w:themeColor="accent4" w:themeTint="99"/>
        <w:bottom w:val="single" w:sz="4" w:space="0" w:color="BFC5CA" w:themeColor="accent4" w:themeTint="99"/>
        <w:right w:val="single" w:sz="4" w:space="0" w:color="BFC5CA" w:themeColor="accent4" w:themeTint="99"/>
        <w:insideH w:val="single" w:sz="4" w:space="0" w:color="BFC5CA" w:themeColor="accent4" w:themeTint="99"/>
        <w:insideV w:val="single" w:sz="4" w:space="0" w:color="BFC5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FA7" w:themeColor="accent4"/>
          <w:left w:val="single" w:sz="4" w:space="0" w:color="969FA7" w:themeColor="accent4"/>
          <w:bottom w:val="single" w:sz="4" w:space="0" w:color="969FA7" w:themeColor="accent4"/>
          <w:right w:val="single" w:sz="4" w:space="0" w:color="969FA7" w:themeColor="accent4"/>
          <w:insideH w:val="nil"/>
          <w:insideV w:val="nil"/>
        </w:tcBorders>
        <w:shd w:val="clear" w:color="auto" w:fill="969FA7" w:themeFill="accent4"/>
      </w:tcPr>
    </w:tblStylePr>
    <w:tblStylePr w:type="lastRow">
      <w:rPr>
        <w:b/>
        <w:bCs/>
      </w:rPr>
      <w:tblPr/>
      <w:tcPr>
        <w:tcBorders>
          <w:top w:val="double" w:sz="4" w:space="0" w:color="969F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BED" w:themeFill="accent4" w:themeFillTint="33"/>
      </w:tcPr>
    </w:tblStylePr>
    <w:tblStylePr w:type="band1Horz">
      <w:tblPr/>
      <w:tcPr>
        <w:shd w:val="clear" w:color="auto" w:fill="E9EBED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BC6947"/>
    <w:pPr>
      <w:spacing w:after="0" w:line="240" w:lineRule="auto"/>
    </w:pPr>
    <w:tblPr>
      <w:tblStyleRowBandSize w:val="1"/>
      <w:tblStyleColBandSize w:val="1"/>
      <w:tblBorders>
        <w:top w:val="single" w:sz="2" w:space="0" w:color="A3CFE1" w:themeColor="accent5" w:themeTint="99"/>
        <w:bottom w:val="single" w:sz="2" w:space="0" w:color="A3CFE1" w:themeColor="accent5" w:themeTint="99"/>
        <w:insideH w:val="single" w:sz="2" w:space="0" w:color="A3CFE1" w:themeColor="accent5" w:themeTint="99"/>
        <w:insideV w:val="single" w:sz="2" w:space="0" w:color="A3CFE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CFE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CFE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5" w:themeFill="accent5" w:themeFillTint="33"/>
      </w:tcPr>
    </w:tblStylePr>
    <w:tblStylePr w:type="band1Horz">
      <w:tblPr/>
      <w:tcPr>
        <w:shd w:val="clear" w:color="auto" w:fill="E0EFF5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20b1num0429@stud.num.edu.m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9DE50-9AD2-4EE6-A018-71BA8E2EA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Ochirsvkh Oojoo</dc:creator>
  <cp:keywords/>
  <dc:description/>
  <cp:lastModifiedBy>20B1NUM0429 OCHIRSUKH</cp:lastModifiedBy>
  <cp:revision>9</cp:revision>
  <dcterms:created xsi:type="dcterms:W3CDTF">2022-10-22T17:50:00Z</dcterms:created>
  <dcterms:modified xsi:type="dcterms:W3CDTF">2022-10-23T07:59:00Z</dcterms:modified>
</cp:coreProperties>
</file>